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66" w:rsidRDefault="00A90B66" w:rsidP="00A90B66">
      <w:pPr>
        <w:spacing w:line="360" w:lineRule="auto"/>
        <w:jc w:val="center"/>
        <w:rPr>
          <w:rFonts w:hint="eastAsia"/>
        </w:rPr>
      </w:pPr>
      <w:r w:rsidRPr="00A90B66">
        <w:rPr>
          <w:rFonts w:hint="eastAsia"/>
          <w:b/>
          <w:bCs/>
          <w:sz w:val="28"/>
          <w:szCs w:val="28"/>
        </w:rPr>
        <w:t>二、敵基督</w:t>
      </w:r>
      <w:r w:rsidRPr="00A90B66">
        <w:rPr>
          <w:rFonts w:cs="Liberation Serif" w:hint="eastAsia"/>
          <w:b/>
          <w:bCs/>
          <w:sz w:val="28"/>
          <w:szCs w:val="28"/>
        </w:rPr>
        <w:t xml:space="preserve"> </w:t>
      </w:r>
      <w:r w:rsidRPr="00A90B66">
        <w:rPr>
          <w:rFonts w:cs="Liberation Serif" w:hint="eastAsia"/>
          <w:b/>
          <w:bCs/>
        </w:rPr>
        <w:t xml:space="preserve">    </w:t>
      </w:r>
      <w:r w:rsidRPr="00A90B66">
        <w:rPr>
          <w:rFonts w:cs="Liberation Serif" w:hint="eastAsia"/>
        </w:rPr>
        <w:t xml:space="preserve">       </w:t>
      </w:r>
      <w:r w:rsidRPr="00A90B66">
        <w:rPr>
          <w:rFonts w:hint="eastAsia"/>
        </w:rPr>
        <w:t>帖後二：</w:t>
      </w:r>
      <w:r w:rsidRPr="00A90B66">
        <w:rPr>
          <w:rFonts w:hint="eastAsia"/>
        </w:rPr>
        <w:t>1-17</w:t>
      </w:r>
    </w:p>
    <w:p w:rsidR="00A90B66" w:rsidRDefault="00A90B66" w:rsidP="00A90B66">
      <w:pPr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            </w:t>
      </w:r>
      <w:r>
        <w:t>從這個段落中，我們發現，保羅當日在帖撒羅尼迦時曾經教導過他們有關主再來的這件事，雖然我們無法確知保羅教導的內容，但從保羅這段話中，我們很清楚地看到，有些信徒的知識顯然不是來自保羅，而是假教師在他們中間散佈了錯</w:t>
      </w:r>
      <w:proofErr w:type="gramStart"/>
      <w:r>
        <w:t>謬</w:t>
      </w:r>
      <w:proofErr w:type="gramEnd"/>
      <w:r>
        <w:t>的神學。</w:t>
      </w:r>
    </w:p>
    <w:p w:rsidR="00A90B66" w:rsidRDefault="00A90B66" w:rsidP="00A90B66">
      <w:pPr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            </w:t>
      </w:r>
      <w:r>
        <w:t>假教師在帖撒羅尼迦人中間傳言，主的日子已經到了！他們可能藉著超自然的啟示，口頭</w:t>
      </w:r>
      <w:proofErr w:type="gramStart"/>
      <w:r>
        <w:t>的傳講或是</w:t>
      </w:r>
      <w:proofErr w:type="gramEnd"/>
      <w:r>
        <w:t>冒名保羅的信件來散播這個謠言，無論如何，保羅在這裡極力穩定人心，他警告帖撒羅尼迦人不要被騙，千萬不要相信，也不要驚惶失措；因為主再來之前將會出現離經</w:t>
      </w:r>
      <w:proofErr w:type="gramStart"/>
      <w:r>
        <w:t>叛</w:t>
      </w:r>
      <w:proofErr w:type="gramEnd"/>
      <w:r>
        <w:t>教的徵兆，尤其會出現一個大罪人（不法的人、</w:t>
      </w:r>
      <w:proofErr w:type="gramStart"/>
      <w:r>
        <w:t>沉</w:t>
      </w:r>
      <w:proofErr w:type="gramEnd"/>
      <w:r>
        <w:t>淪之子、敵基督），此人背後是撒旦的權勢，他將使用各樣的奇事和各種詭詐使所有不信福音的人去信從他</w:t>
      </w:r>
      <w:proofErr w:type="gramStart"/>
      <w:r>
        <w:t>的虛謊</w:t>
      </w:r>
      <w:proofErr w:type="gramEnd"/>
      <w:r>
        <w:t>，然而，時候尚未來到，如今這個大罪人還沒有顯露出來；因此，不可聽信假教師的胡言亂語！</w:t>
      </w:r>
    </w:p>
    <w:p w:rsidR="00A90B66" w:rsidRDefault="00A90B66" w:rsidP="00A90B66">
      <w:pPr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            </w:t>
      </w:r>
      <w:r>
        <w:t>當主再來的那日，一切</w:t>
      </w:r>
      <w:proofErr w:type="gramStart"/>
      <w:r>
        <w:t>不</w:t>
      </w:r>
      <w:proofErr w:type="gramEnd"/>
      <w:r>
        <w:t>信從真理的人都將被定罪，對比於這些</w:t>
      </w:r>
      <w:proofErr w:type="gramStart"/>
      <w:r>
        <w:t>沉</w:t>
      </w:r>
      <w:proofErr w:type="gramEnd"/>
      <w:r>
        <w:t>淪的人，保羅為帖撒羅尼迦人感恩，因為他們已經領受了真道，得到拯救，不過針對帖撒羅尼迦人的處境（外有逼迫，內有假教師的蠱惑），保羅特別為他們祈求，要堅守從保羅所領受的教導，並且持守美好的行為，當他們如此行的時候，上帝</w:t>
      </w:r>
      <w:proofErr w:type="gramStart"/>
      <w:r>
        <w:t>必會賜下</w:t>
      </w:r>
      <w:proofErr w:type="gramEnd"/>
      <w:r>
        <w:t>安慰和盼望。</w:t>
      </w:r>
    </w:p>
    <w:p w:rsidR="00A90B66" w:rsidRDefault="00A90B66" w:rsidP="00A90B66">
      <w:pPr>
        <w:spacing w:line="360" w:lineRule="auto"/>
        <w:rPr>
          <w:rFonts w:hint="eastAsia"/>
        </w:rPr>
      </w:pPr>
    </w:p>
    <w:p w:rsidR="00A90B66" w:rsidRDefault="00A90B66" w:rsidP="00A90B66">
      <w:pPr>
        <w:spacing w:line="360" w:lineRule="auto"/>
        <w:rPr>
          <w:rFonts w:hint="eastAsia"/>
        </w:rPr>
      </w:pPr>
      <w:r>
        <w:rPr>
          <w:b/>
          <w:bCs/>
        </w:rPr>
        <w:t>主題</w:t>
      </w:r>
    </w:p>
    <w:p w:rsidR="00A90B66" w:rsidRDefault="00A90B66" w:rsidP="00A90B66">
      <w:pPr>
        <w:spacing w:line="360" w:lineRule="auto"/>
        <w:rPr>
          <w:rFonts w:hint="eastAsia"/>
        </w:rPr>
      </w:pPr>
      <w:r>
        <w:t>保羅對帖撒羅尼迦人澄清有關主再來的謠言</w:t>
      </w:r>
    </w:p>
    <w:p w:rsidR="00A90B66" w:rsidRDefault="00A90B66" w:rsidP="00A90B66">
      <w:pPr>
        <w:spacing w:line="360" w:lineRule="auto"/>
        <w:rPr>
          <w:rFonts w:hint="eastAsia"/>
          <w:b/>
          <w:bCs/>
        </w:rPr>
      </w:pPr>
    </w:p>
    <w:p w:rsidR="00A90B66" w:rsidRDefault="00A90B66" w:rsidP="00A90B66">
      <w:pPr>
        <w:spacing w:line="360" w:lineRule="auto"/>
        <w:rPr>
          <w:rFonts w:hint="eastAsia"/>
        </w:rPr>
      </w:pPr>
      <w:r>
        <w:rPr>
          <w:b/>
          <w:bCs/>
        </w:rPr>
        <w:t>大綱</w:t>
      </w:r>
    </w:p>
    <w:p w:rsidR="00A90B66" w:rsidRDefault="00A90B66" w:rsidP="00A90B66">
      <w:pPr>
        <w:spacing w:line="360" w:lineRule="auto"/>
        <w:rPr>
          <w:rFonts w:hint="eastAsia"/>
        </w:rPr>
      </w:pPr>
      <w:r>
        <w:t>（</w:t>
      </w:r>
      <w:r>
        <w:t>1</w:t>
      </w:r>
      <w:r>
        <w:t>）、保羅警告帖撒羅尼迦人不可輕信主已經來了的謠言</w:t>
      </w:r>
      <w:proofErr w:type="gramStart"/>
      <w:r>
        <w:t>（</w:t>
      </w:r>
      <w:proofErr w:type="gramEnd"/>
      <w:r>
        <w:t>帖後二：</w:t>
      </w:r>
      <w:r>
        <w:t>1-3</w:t>
      </w:r>
      <w:r>
        <w:t>）</w:t>
      </w:r>
    </w:p>
    <w:p w:rsidR="00A90B66" w:rsidRDefault="00A90B66" w:rsidP="00A90B66">
      <w:pPr>
        <w:spacing w:line="360" w:lineRule="auto"/>
        <w:rPr>
          <w:rFonts w:hint="eastAsia"/>
        </w:rPr>
      </w:pPr>
      <w:r>
        <w:t>（</w:t>
      </w:r>
      <w:r>
        <w:t>2</w:t>
      </w:r>
      <w:r>
        <w:t>）、不法之人出現的時機和所作所為</w:t>
      </w:r>
      <w:proofErr w:type="gramStart"/>
      <w:r>
        <w:t>（</w:t>
      </w:r>
      <w:proofErr w:type="gramEnd"/>
      <w:r>
        <w:t>帖後二：</w:t>
      </w:r>
      <w:r>
        <w:t>4-12</w:t>
      </w:r>
      <w:r>
        <w:t>）</w:t>
      </w:r>
    </w:p>
    <w:p w:rsidR="00A90B66" w:rsidRDefault="00A90B66" w:rsidP="00A90B66">
      <w:pPr>
        <w:spacing w:line="360" w:lineRule="auto"/>
        <w:rPr>
          <w:rFonts w:hint="eastAsia"/>
        </w:rPr>
      </w:pPr>
      <w:r>
        <w:t>（</w:t>
      </w:r>
      <w:r>
        <w:t>3</w:t>
      </w:r>
      <w:r>
        <w:t>）、感恩和祈求</w:t>
      </w:r>
      <w:proofErr w:type="gramStart"/>
      <w:r>
        <w:t>（</w:t>
      </w:r>
      <w:proofErr w:type="gramEnd"/>
      <w:r>
        <w:t>帖後二：</w:t>
      </w:r>
      <w:r>
        <w:t>13-17</w:t>
      </w:r>
      <w:r>
        <w:t>）</w:t>
      </w:r>
    </w:p>
    <w:p w:rsidR="00A90B66" w:rsidRDefault="00A90B66" w:rsidP="00A90B66">
      <w:pPr>
        <w:spacing w:line="360" w:lineRule="auto"/>
        <w:rPr>
          <w:rFonts w:hint="eastAsia"/>
        </w:rPr>
      </w:pPr>
    </w:p>
    <w:p w:rsidR="00A90B66" w:rsidRDefault="00A90B66" w:rsidP="00A90B66">
      <w:pPr>
        <w:spacing w:line="360" w:lineRule="auto"/>
        <w:rPr>
          <w:rFonts w:hint="eastAsia"/>
        </w:rPr>
      </w:pPr>
      <w:r>
        <w:rPr>
          <w:b/>
          <w:bCs/>
        </w:rPr>
        <w:t>問題討論</w:t>
      </w:r>
    </w:p>
    <w:p w:rsidR="00A90B66" w:rsidRDefault="00A90B66" w:rsidP="00A90B66">
      <w:pPr>
        <w:spacing w:line="360" w:lineRule="auto"/>
        <w:rPr>
          <w:rFonts w:hint="eastAsia"/>
        </w:rPr>
      </w:pPr>
      <w:r>
        <w:t>一、帖後二：</w:t>
      </w:r>
      <w:r>
        <w:t>1-3</w:t>
      </w:r>
      <w:r>
        <w:t>保羅對帖撒羅尼迦人提出甚麼警告？</w:t>
      </w:r>
      <w:bookmarkStart w:id="0" w:name="_GoBack"/>
      <w:bookmarkEnd w:id="0"/>
      <w:r>
        <w:t>假教師正在散播甚麼謠言？他們用甚麼方法傳播這個謠言？</w:t>
      </w:r>
    </w:p>
    <w:p w:rsidR="00A90B66" w:rsidRDefault="00A90B66" w:rsidP="00A90B66">
      <w:pPr>
        <w:spacing w:line="360" w:lineRule="auto"/>
        <w:rPr>
          <w:rFonts w:hint="eastAsia"/>
          <w:b/>
          <w:bCs/>
        </w:rPr>
      </w:pPr>
    </w:p>
    <w:p w:rsidR="00A90B66" w:rsidRDefault="00A90B66" w:rsidP="00A90B66">
      <w:pPr>
        <w:spacing w:line="360" w:lineRule="auto"/>
        <w:rPr>
          <w:rFonts w:hint="eastAsia"/>
        </w:rPr>
      </w:pPr>
      <w:r>
        <w:t>二、為什麼這個主的日子到了的謠言很嚴重？假設有些帖撒羅尼迦人誤信主耶穌馬上就要來了，你想他們可能會有甚麼反應？</w:t>
      </w:r>
    </w:p>
    <w:p w:rsidR="00A90B66" w:rsidRDefault="00A90B66" w:rsidP="00A90B66">
      <w:pPr>
        <w:spacing w:line="360" w:lineRule="auto"/>
        <w:rPr>
          <w:rFonts w:hint="eastAsia"/>
        </w:rPr>
      </w:pPr>
    </w:p>
    <w:p w:rsidR="00A90B66" w:rsidRDefault="00A90B66" w:rsidP="00A90B66">
      <w:pPr>
        <w:spacing w:line="360" w:lineRule="auto"/>
        <w:rPr>
          <w:rFonts w:hint="eastAsia"/>
        </w:rPr>
      </w:pPr>
      <w:r>
        <w:t>三、帖後二：</w:t>
      </w:r>
      <w:r>
        <w:t>3-4</w:t>
      </w:r>
      <w:r>
        <w:t>保羅慎重告知帖撒羅尼迦人，在主再來之前會有甚麼現象？參太二十四：</w:t>
      </w:r>
      <w:r>
        <w:t>10</w:t>
      </w:r>
      <w:r>
        <w:rPr>
          <w:rFonts w:eastAsia="Liberation Serif"/>
        </w:rPr>
        <w:t>，</w:t>
      </w:r>
      <w:r>
        <w:t>提前四：</w:t>
      </w:r>
      <w:r>
        <w:t>1-3</w:t>
      </w:r>
      <w:r>
        <w:rPr>
          <w:rFonts w:eastAsia="Liberation Serif"/>
        </w:rPr>
        <w:t>，</w:t>
      </w:r>
      <w:r>
        <w:t>提後三：</w:t>
      </w:r>
      <w:r>
        <w:t>1-9</w:t>
      </w:r>
      <w:r>
        <w:rPr>
          <w:rFonts w:eastAsia="Liberation Serif"/>
        </w:rPr>
        <w:t>，</w:t>
      </w:r>
      <w:r>
        <w:t>四：</w:t>
      </w:r>
      <w:r>
        <w:t>3-4</w:t>
      </w:r>
      <w:r>
        <w:rPr>
          <w:rFonts w:eastAsia="Liberation Serif"/>
        </w:rPr>
        <w:t>。</w:t>
      </w:r>
      <w:r>
        <w:t>保羅如何描述這個不法之人的所作所為？保羅以前曾經對帖撒羅尼迦</w:t>
      </w:r>
      <w:proofErr w:type="gramStart"/>
      <w:r>
        <w:t>人說過這</w:t>
      </w:r>
      <w:proofErr w:type="gramEnd"/>
      <w:r>
        <w:t>件事嗎？</w:t>
      </w:r>
    </w:p>
    <w:p w:rsidR="00A90B66" w:rsidRDefault="00A90B66" w:rsidP="00A90B66">
      <w:pPr>
        <w:spacing w:line="360" w:lineRule="auto"/>
        <w:rPr>
          <w:rFonts w:hint="eastAsia"/>
        </w:rPr>
      </w:pPr>
    </w:p>
    <w:p w:rsidR="00A90B66" w:rsidRDefault="00A90B66" w:rsidP="00A90B66">
      <w:pPr>
        <w:spacing w:line="360" w:lineRule="auto"/>
        <w:rPr>
          <w:rFonts w:hint="eastAsia"/>
        </w:rPr>
      </w:pPr>
      <w:r>
        <w:t>四、根據</w:t>
      </w:r>
      <w:proofErr w:type="gramStart"/>
      <w:r>
        <w:t>帖</w:t>
      </w:r>
      <w:proofErr w:type="gramEnd"/>
      <w:r>
        <w:t>後二：</w:t>
      </w:r>
      <w:r>
        <w:t>6-8</w:t>
      </w:r>
      <w:r>
        <w:rPr>
          <w:rFonts w:eastAsia="Liberation Serif"/>
        </w:rPr>
        <w:t>，</w:t>
      </w:r>
      <w:r>
        <w:t>這個不法之人已經顯露了嗎？為什麼他現在還無法發作？當這不法之人開始大肆活動的時候，他會如何遭到致命的一擊？</w:t>
      </w:r>
    </w:p>
    <w:p w:rsidR="00A90B66" w:rsidRDefault="00A90B66" w:rsidP="00A90B66">
      <w:pPr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 </w:t>
      </w:r>
    </w:p>
    <w:p w:rsidR="00A90B66" w:rsidRDefault="00A90B66" w:rsidP="00A90B66">
      <w:pPr>
        <w:spacing w:line="360" w:lineRule="auto"/>
        <w:rPr>
          <w:rFonts w:hint="eastAsia"/>
        </w:rPr>
      </w:pPr>
      <w:r>
        <w:t>五、帖後二：</w:t>
      </w:r>
      <w:r>
        <w:t>9-12</w:t>
      </w:r>
      <w:r>
        <w:t>不法之人背後的權勢是甚麼？牠會如何假冒基督行事？牠會如何欺騙世人？</w:t>
      </w:r>
    </w:p>
    <w:p w:rsidR="00A90B66" w:rsidRDefault="00A90B66" w:rsidP="00A90B66">
      <w:pPr>
        <w:spacing w:line="360" w:lineRule="auto"/>
        <w:rPr>
          <w:rFonts w:hint="eastAsia"/>
        </w:rPr>
      </w:pPr>
    </w:p>
    <w:p w:rsidR="00A90B66" w:rsidRDefault="00A90B66" w:rsidP="00A90B66">
      <w:pPr>
        <w:spacing w:line="360" w:lineRule="auto"/>
        <w:rPr>
          <w:rFonts w:hint="eastAsia"/>
        </w:rPr>
      </w:pPr>
      <w:r>
        <w:t>六、那一類人很容易就中了不法之人的詭計？為什麼這種人會</w:t>
      </w:r>
      <w:proofErr w:type="gramStart"/>
      <w:r>
        <w:t>信從虛謊</w:t>
      </w:r>
      <w:proofErr w:type="gramEnd"/>
      <w:r>
        <w:t>？他們的結局如何？</w:t>
      </w:r>
    </w:p>
    <w:p w:rsidR="00A90B66" w:rsidRDefault="00A90B66" w:rsidP="00A90B66">
      <w:pPr>
        <w:spacing w:line="360" w:lineRule="auto"/>
        <w:rPr>
          <w:rFonts w:hint="eastAsia"/>
        </w:rPr>
      </w:pPr>
    </w:p>
    <w:p w:rsidR="00A90B66" w:rsidRDefault="00A90B66" w:rsidP="00A90B66">
      <w:pPr>
        <w:spacing w:line="360" w:lineRule="auto"/>
        <w:rPr>
          <w:rFonts w:hint="eastAsia"/>
        </w:rPr>
      </w:pPr>
      <w:r>
        <w:t>七、保羅為帖撒羅尼迦</w:t>
      </w:r>
      <w:proofErr w:type="gramStart"/>
      <w:r>
        <w:t>人蒙揀選</w:t>
      </w:r>
      <w:proofErr w:type="gramEnd"/>
      <w:r>
        <w:t>而感恩，上帝的工作如何顯明在他們身上？</w:t>
      </w:r>
    </w:p>
    <w:p w:rsidR="00A90B66" w:rsidRDefault="00A90B66" w:rsidP="00A90B66">
      <w:pPr>
        <w:spacing w:line="360" w:lineRule="auto"/>
        <w:rPr>
          <w:rFonts w:hint="eastAsia"/>
        </w:rPr>
      </w:pPr>
    </w:p>
    <w:p w:rsidR="00A90B66" w:rsidRDefault="00A90B66" w:rsidP="00A90B66">
      <w:pPr>
        <w:spacing w:line="360" w:lineRule="auto"/>
        <w:rPr>
          <w:rFonts w:hint="eastAsia"/>
        </w:rPr>
      </w:pPr>
      <w:r>
        <w:t>八、保羅激勵帖撒羅尼迦人在甚麼事情上要站立得穩？在帖撒羅尼迦人的處境中，保羅的勉勵是否特別重要？</w:t>
      </w:r>
    </w:p>
    <w:p w:rsidR="00A90B66" w:rsidRDefault="00A90B66" w:rsidP="00A90B66">
      <w:pPr>
        <w:spacing w:line="360" w:lineRule="auto"/>
        <w:rPr>
          <w:rFonts w:hint="eastAsia"/>
        </w:rPr>
      </w:pPr>
    </w:p>
    <w:p w:rsidR="00A90B66" w:rsidRDefault="00A90B66" w:rsidP="00A90B66">
      <w:pPr>
        <w:spacing w:line="360" w:lineRule="auto"/>
        <w:rPr>
          <w:rFonts w:hint="eastAsia"/>
        </w:rPr>
      </w:pPr>
      <w:r>
        <w:t>九、帖後二：</w:t>
      </w:r>
      <w:r>
        <w:t>16-17</w:t>
      </w:r>
      <w:r>
        <w:t>保羅如何為帖撒羅尼迦信徒代禱？誰能賜給我們永遠的安慰和和美好的盼望？信徒在艱難的環境中是否會失掉起初的愛心？這個代禱會使你心有所感嗎？</w:t>
      </w:r>
    </w:p>
    <w:p w:rsidR="00A90B66" w:rsidRDefault="00A90B66" w:rsidP="00A90B66">
      <w:pPr>
        <w:spacing w:line="360" w:lineRule="auto"/>
        <w:rPr>
          <w:rFonts w:hint="eastAsia"/>
        </w:rPr>
      </w:pPr>
    </w:p>
    <w:p w:rsidR="00A90B66" w:rsidRDefault="00A90B66" w:rsidP="00A90B66">
      <w:pPr>
        <w:spacing w:line="360" w:lineRule="auto"/>
        <w:rPr>
          <w:rFonts w:hint="eastAsia"/>
        </w:rPr>
      </w:pPr>
    </w:p>
    <w:p w:rsidR="00A90B66" w:rsidRDefault="00A90B66" w:rsidP="00A90B66">
      <w:pPr>
        <w:spacing w:line="360" w:lineRule="auto"/>
        <w:rPr>
          <w:rFonts w:hint="eastAsia"/>
        </w:rPr>
      </w:pPr>
    </w:p>
    <w:p w:rsidR="00A90B66" w:rsidRDefault="00A90B66" w:rsidP="00A90B66">
      <w:pPr>
        <w:spacing w:line="360" w:lineRule="auto"/>
        <w:rPr>
          <w:rFonts w:hint="eastAsia"/>
        </w:rPr>
      </w:pPr>
      <w:r>
        <w:rPr>
          <w:b/>
          <w:bCs/>
        </w:rPr>
        <w:t>反思和應用</w:t>
      </w:r>
    </w:p>
    <w:p w:rsidR="00A90B66" w:rsidRDefault="00A90B66" w:rsidP="00A90B66">
      <w:pPr>
        <w:spacing w:line="360" w:lineRule="auto"/>
        <w:rPr>
          <w:rFonts w:hint="eastAsia"/>
        </w:rPr>
      </w:pPr>
      <w:r>
        <w:lastRenderedPageBreak/>
        <w:t>（</w:t>
      </w:r>
      <w:r>
        <w:t>1</w:t>
      </w:r>
      <w:r>
        <w:t>）、你曾經聽到過「耶穌很快就要來了」或是「耶穌在某年某月某日會來」這樣的傳言嗎？你有甚麼反應？保羅的教導對你有甚麼幫助嗎？</w:t>
      </w:r>
    </w:p>
    <w:p w:rsidR="00A90B66" w:rsidRDefault="00A90B66" w:rsidP="00A90B66">
      <w:pPr>
        <w:spacing w:line="360" w:lineRule="auto"/>
        <w:rPr>
          <w:rFonts w:hint="eastAsia"/>
        </w:rPr>
      </w:pPr>
      <w:r>
        <w:t>（</w:t>
      </w:r>
      <w:r>
        <w:t>2</w:t>
      </w:r>
      <w:r>
        <w:t>）、在基督教的歷史中，不斷出現離經叛道的事，也不乏看到類似保羅所提到「大罪人」那樣的人物，這些是不是主再來的徵兆呢？如何分辨「那時機」？</w:t>
      </w:r>
    </w:p>
    <w:p w:rsidR="00A90B66" w:rsidRDefault="00A90B66" w:rsidP="00A90B66">
      <w:pPr>
        <w:spacing w:line="360" w:lineRule="auto"/>
        <w:rPr>
          <w:rFonts w:hint="eastAsia"/>
        </w:rPr>
      </w:pPr>
      <w:r>
        <w:t>（</w:t>
      </w:r>
      <w:r>
        <w:t>3</w:t>
      </w:r>
      <w:r>
        <w:t>）、</w:t>
      </w:r>
      <w:proofErr w:type="gramStart"/>
      <w:r>
        <w:t>一</w:t>
      </w:r>
      <w:proofErr w:type="gramEnd"/>
      <w:r>
        <w:t>個人會受到引誘去信從虛假的事，根本的原因是甚麼？</w:t>
      </w:r>
    </w:p>
    <w:p w:rsidR="00A90B66" w:rsidRDefault="00A90B66" w:rsidP="00A90B66">
      <w:pPr>
        <w:spacing w:line="360" w:lineRule="auto"/>
        <w:rPr>
          <w:rFonts w:hint="eastAsia"/>
        </w:rPr>
      </w:pPr>
      <w:r>
        <w:t>（</w:t>
      </w:r>
      <w:r>
        <w:t>4</w:t>
      </w:r>
      <w:r>
        <w:t>）、保羅勉勵信徒在真道上要站立得穩，有甚麼方法可以幫助我們站立</w:t>
      </w:r>
      <w:proofErr w:type="gramStart"/>
      <w:r>
        <w:t>得穩呢</w:t>
      </w:r>
      <w:proofErr w:type="gramEnd"/>
      <w:r>
        <w:t>？例如：不可停止聚會、常常禱告、彼此勉勵、查經</w:t>
      </w:r>
      <w:r>
        <w:rPr>
          <w:rFonts w:ascii="PMingLiU" w:hAnsi="PMingLiU" w:cs="PMingLiU"/>
        </w:rPr>
        <w:t>…</w:t>
      </w:r>
      <w:proofErr w:type="gramStart"/>
      <w:r>
        <w:rPr>
          <w:rFonts w:ascii="PMingLiU" w:hAnsi="PMingLiU" w:cs="PMingLiU"/>
        </w:rPr>
        <w:t>…</w:t>
      </w:r>
      <w:proofErr w:type="gramEnd"/>
      <w:r>
        <w:t>你在那方面需要加強？</w:t>
      </w:r>
    </w:p>
    <w:p w:rsidR="00A90B66" w:rsidRDefault="00A90B66" w:rsidP="00A90B66">
      <w:pPr>
        <w:spacing w:line="360" w:lineRule="auto"/>
        <w:rPr>
          <w:rFonts w:hint="eastAsia"/>
        </w:rPr>
      </w:pPr>
      <w:r>
        <w:t>（</w:t>
      </w:r>
      <w:r>
        <w:t>5</w:t>
      </w:r>
      <w:r>
        <w:t>）、在等候主再來的日子，基督徒應該如何持守信仰？在真理上固然要站立得穩，行善也不可灰心，還有呢</w:t>
      </w:r>
      <w:r>
        <w:rPr>
          <w:rFonts w:ascii="PMingLiU" w:hAnsi="PMingLiU" w:cs="PMingLiU"/>
        </w:rPr>
        <w:t>…</w:t>
      </w:r>
      <w:proofErr w:type="gramStart"/>
      <w:r>
        <w:rPr>
          <w:rFonts w:ascii="PMingLiU" w:hAnsi="PMingLiU" w:cs="PMingLiU"/>
        </w:rPr>
        <w:t>…</w:t>
      </w:r>
      <w:proofErr w:type="gramEnd"/>
      <w:r>
        <w:rPr>
          <w:rFonts w:ascii="PMingLiU" w:hAnsi="PMingLiU" w:cs="PMingLiU"/>
        </w:rPr>
        <w:t>？</w:t>
      </w:r>
    </w:p>
    <w:p w:rsidR="00A90B66" w:rsidRDefault="00A90B66" w:rsidP="00A90B66">
      <w:pPr>
        <w:spacing w:line="360" w:lineRule="auto"/>
        <w:rPr>
          <w:rFonts w:hint="eastAsia"/>
        </w:rPr>
      </w:pPr>
    </w:p>
    <w:p w:rsidR="00A90B66" w:rsidRDefault="00A90B66" w:rsidP="00A90B66">
      <w:pPr>
        <w:spacing w:line="360" w:lineRule="auto"/>
        <w:rPr>
          <w:rFonts w:hint="eastAsia"/>
        </w:rPr>
      </w:pPr>
      <w:r>
        <w:rPr>
          <w:rFonts w:ascii="PMingLiU" w:hAnsi="PMingLiU" w:cs="PMingLiU"/>
          <w:b/>
          <w:bCs/>
        </w:rPr>
        <w:t>註解</w:t>
      </w:r>
    </w:p>
    <w:p w:rsidR="00A90B66" w:rsidRDefault="00A90B66" w:rsidP="00A90B66">
      <w:pPr>
        <w:spacing w:line="360" w:lineRule="auto"/>
        <w:rPr>
          <w:rFonts w:hint="eastAsia"/>
        </w:rPr>
      </w:pPr>
      <w:proofErr w:type="gramStart"/>
      <w:r>
        <w:rPr>
          <w:b/>
          <w:bCs/>
        </w:rPr>
        <w:t>帖</w:t>
      </w:r>
      <w:proofErr w:type="gramEnd"/>
      <w:r>
        <w:rPr>
          <w:b/>
          <w:bCs/>
        </w:rPr>
        <w:t>後二：</w:t>
      </w:r>
      <w:r>
        <w:rPr>
          <w:b/>
          <w:bCs/>
        </w:rPr>
        <w:t>6</w:t>
      </w:r>
      <w:r>
        <w:rPr>
          <w:b/>
          <w:bCs/>
        </w:rPr>
        <w:t>那攔阻不法之人的是甚麼？</w:t>
      </w:r>
    </w:p>
    <w:p w:rsidR="00A90B66" w:rsidRDefault="00A90B66" w:rsidP="00A90B66">
      <w:pPr>
        <w:spacing w:line="360" w:lineRule="auto"/>
        <w:rPr>
          <w:rFonts w:hint="eastAsia"/>
        </w:rPr>
      </w:pPr>
      <w:r>
        <w:t>有幾種不同的解釋，</w:t>
      </w:r>
      <w:proofErr w:type="gramStart"/>
      <w:r>
        <w:t>其一，</w:t>
      </w:r>
      <w:proofErr w:type="gramEnd"/>
      <w:r>
        <w:t>主的教會藉聖靈暫時箝制罪惡過度囂張，</w:t>
      </w:r>
      <w:proofErr w:type="gramStart"/>
      <w:r>
        <w:t>其二，</w:t>
      </w:r>
      <w:proofErr w:type="gramEnd"/>
      <w:r>
        <w:t>地上政權阻擋惡行氾濫，其</w:t>
      </w:r>
      <w:proofErr w:type="gramStart"/>
      <w:r>
        <w:t>三</w:t>
      </w:r>
      <w:proofErr w:type="gramEnd"/>
      <w:r>
        <w:t>，當福音傳遍天下，人人都有悔改的機會時，屆時攔阻會被除去，末期才來到。</w:t>
      </w:r>
    </w:p>
    <w:p w:rsidR="00A90B66" w:rsidRDefault="00A90B66" w:rsidP="00A90B66">
      <w:pPr>
        <w:spacing w:line="360" w:lineRule="auto"/>
        <w:rPr>
          <w:rFonts w:hint="eastAsia"/>
        </w:rPr>
      </w:pPr>
    </w:p>
    <w:p w:rsidR="00B01125" w:rsidRDefault="00B01125"/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C1" w:rsidRDefault="006850C1" w:rsidP="00A90B66">
      <w:r>
        <w:separator/>
      </w:r>
    </w:p>
  </w:endnote>
  <w:endnote w:type="continuationSeparator" w:id="0">
    <w:p w:rsidR="006850C1" w:rsidRDefault="006850C1" w:rsidP="00A9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PMingLiU"/>
    <w:charset w:val="88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66" w:rsidRPr="00A90B66" w:rsidRDefault="00A90B66" w:rsidP="00A90B66">
    <w:pPr>
      <w:pStyle w:val="a5"/>
      <w:jc w:val="center"/>
      <w:rPr>
        <w:sz w:val="18"/>
        <w:szCs w:val="18"/>
      </w:rPr>
    </w:pPr>
    <w:r w:rsidRPr="002302AA">
      <w:rPr>
        <w:sz w:val="18"/>
        <w:szCs w:val="18"/>
      </w:rPr>
      <w:t>蒋怡欣</w:t>
    </w:r>
    <w:r w:rsidRPr="002302AA">
      <w:rPr>
        <w:sz w:val="18"/>
        <w:szCs w:val="18"/>
      </w:rPr>
      <w:t xml:space="preserve">, </w:t>
    </w:r>
    <w:r w:rsidRPr="002302AA">
      <w:rPr>
        <w:sz w:val="18"/>
        <w:szCs w:val="18"/>
      </w:rPr>
      <w:t>版權所有</w:t>
    </w:r>
    <w:r w:rsidRPr="002302AA">
      <w:rPr>
        <w:sz w:val="18"/>
        <w:szCs w:val="18"/>
      </w:rPr>
      <w:t>© 2019 By Yi-</w:t>
    </w:r>
    <w:proofErr w:type="spellStart"/>
    <w:r w:rsidRPr="002302AA">
      <w:rPr>
        <w:sz w:val="18"/>
        <w:szCs w:val="18"/>
      </w:rPr>
      <w:t>hsin</w:t>
    </w:r>
    <w:proofErr w:type="spellEnd"/>
    <w:r w:rsidRPr="002302AA">
      <w:rPr>
        <w:sz w:val="18"/>
        <w:szCs w:val="18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C1" w:rsidRDefault="006850C1" w:rsidP="00A90B66">
      <w:r>
        <w:separator/>
      </w:r>
    </w:p>
  </w:footnote>
  <w:footnote w:type="continuationSeparator" w:id="0">
    <w:p w:rsidR="006850C1" w:rsidRDefault="006850C1" w:rsidP="00A90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AC"/>
    <w:rsid w:val="006850C1"/>
    <w:rsid w:val="007E73AC"/>
    <w:rsid w:val="00A90B66"/>
    <w:rsid w:val="00B01125"/>
    <w:rsid w:val="00C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D8F5A-5280-4E3D-B0E1-A92B2A1C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B66"/>
    <w:pPr>
      <w:suppressAutoHyphens/>
      <w:spacing w:after="0" w:line="240" w:lineRule="auto"/>
    </w:pPr>
    <w:rPr>
      <w:rFonts w:ascii="Liberation Serif" w:eastAsia="PMingLiU" w:hAnsi="Liberation Serif" w:cs="Arial"/>
      <w:kern w:val="2"/>
      <w:sz w:val="24"/>
      <w:szCs w:val="24"/>
      <w:lang w:eastAsia="zh-TW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B66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zh-CN" w:bidi="ar-SA"/>
    </w:rPr>
  </w:style>
  <w:style w:type="character" w:customStyle="1" w:styleId="a4">
    <w:name w:val="頁首 字元"/>
    <w:basedOn w:val="a0"/>
    <w:link w:val="a3"/>
    <w:uiPriority w:val="99"/>
    <w:rsid w:val="00A90B66"/>
  </w:style>
  <w:style w:type="paragraph" w:styleId="a5">
    <w:name w:val="footer"/>
    <w:basedOn w:val="a"/>
    <w:link w:val="a6"/>
    <w:uiPriority w:val="99"/>
    <w:unhideWhenUsed/>
    <w:rsid w:val="00A90B66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zh-CN" w:bidi="ar-SA"/>
    </w:rPr>
  </w:style>
  <w:style w:type="character" w:customStyle="1" w:styleId="a6">
    <w:name w:val="頁尾 字元"/>
    <w:basedOn w:val="a0"/>
    <w:link w:val="a5"/>
    <w:uiPriority w:val="99"/>
    <w:rsid w:val="00A9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2</cp:revision>
  <dcterms:created xsi:type="dcterms:W3CDTF">2019-11-06T18:13:00Z</dcterms:created>
  <dcterms:modified xsi:type="dcterms:W3CDTF">2019-11-06T18:14:00Z</dcterms:modified>
</cp:coreProperties>
</file>