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8549" w14:textId="2D07EF34" w:rsidR="00F36491" w:rsidRPr="00516280" w:rsidRDefault="00F36491" w:rsidP="00F36491">
      <w:pPr>
        <w:rPr>
          <w:rFonts w:hAnsiTheme="minorEastAsia"/>
          <w:i w:val="0"/>
          <w:sz w:val="32"/>
          <w:szCs w:val="32"/>
          <w:lang w:eastAsia="zh-CN"/>
        </w:rPr>
      </w:pPr>
      <w:bookmarkStart w:id="0" w:name="_GoBack"/>
      <w:bookmarkEnd w:id="0"/>
      <w:r w:rsidRPr="00516280">
        <w:rPr>
          <w:rFonts w:hAnsiTheme="minorEastAsia" w:hint="eastAsia"/>
          <w:i w:val="0"/>
          <w:sz w:val="32"/>
          <w:szCs w:val="32"/>
          <w:lang w:eastAsia="zh-CN"/>
        </w:rPr>
        <w:t>《撒母耳记上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="00601AE2"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7D3C47">
        <w:rPr>
          <w:rFonts w:hAnsiTheme="minorEastAsia" w:hint="eastAsia"/>
          <w:i w:val="0"/>
          <w:sz w:val="32"/>
          <w:szCs w:val="32"/>
          <w:lang w:eastAsia="zh-CN"/>
        </w:rPr>
        <w:t>八</w:t>
      </w:r>
    </w:p>
    <w:p w14:paraId="409D0F72" w14:textId="77777777" w:rsidR="00F36491" w:rsidRPr="00516280" w:rsidRDefault="00F36491" w:rsidP="00F36491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64665EA8" w14:textId="77777777" w:rsidR="00F36491" w:rsidRPr="007D6FF5" w:rsidRDefault="00F36491" w:rsidP="00F36491">
      <w:pPr>
        <w:rPr>
          <w:rFonts w:hAnsiTheme="minorEastAsia"/>
          <w:b w:val="0"/>
          <w:i w:val="0"/>
          <w:lang w:eastAsia="zh-CN"/>
        </w:rPr>
      </w:pPr>
    </w:p>
    <w:p w14:paraId="464A2F7E" w14:textId="77777777" w:rsidR="00F36491" w:rsidRPr="007D6FF5" w:rsidRDefault="00F36491" w:rsidP="00F36491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270CD429" w14:textId="77777777" w:rsidR="00F36491" w:rsidRPr="007D6FF5" w:rsidRDefault="00F36491" w:rsidP="00F36491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3233E523" w14:textId="77777777" w:rsidR="00F36491" w:rsidRPr="007D6FF5" w:rsidRDefault="00F36491" w:rsidP="00F36491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0BEA4B0E" w14:textId="77777777" w:rsidR="00F36491" w:rsidRPr="007D6FF5" w:rsidRDefault="00F36491" w:rsidP="00F36491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364E1BAC" w14:textId="77777777" w:rsidR="00F36491" w:rsidRPr="007D6FF5" w:rsidRDefault="00F36491" w:rsidP="00F36491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6D88692D" w14:textId="6300043D" w:rsidR="00F36491" w:rsidRPr="007D6FF5" w:rsidRDefault="00F36491" w:rsidP="00F36491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r w:rsidR="00413094">
        <w:rPr>
          <w:rFonts w:hAnsiTheme="minorEastAsia" w:hint="eastAsia"/>
          <w:b w:val="0"/>
          <w:i w:val="0"/>
          <w:lang w:eastAsia="zh-TW"/>
        </w:rPr>
        <w:t>12</w:t>
      </w:r>
      <w:r w:rsidR="00413094" w:rsidRPr="007D6FF5">
        <w:rPr>
          <w:rFonts w:hAnsiTheme="minorEastAsia" w:hint="eastAsia"/>
          <w:b w:val="0"/>
          <w:i w:val="0"/>
          <w:lang w:eastAsia="zh-TW"/>
        </w:rPr>
        <w:t>:</w:t>
      </w:r>
      <w:r w:rsidR="00413094" w:rsidRPr="007D6FF5">
        <w:rPr>
          <w:rFonts w:hAnsiTheme="minorEastAsia"/>
          <w:b w:val="0"/>
          <w:i w:val="0"/>
          <w:lang w:eastAsia="zh-TW"/>
        </w:rPr>
        <w:t>1</w:t>
      </w:r>
      <w:r w:rsidR="00413094" w:rsidRPr="007D6FF5">
        <w:rPr>
          <w:rFonts w:hAnsiTheme="minorEastAsia" w:hint="eastAsia"/>
          <w:b w:val="0"/>
          <w:i w:val="0"/>
          <w:lang w:eastAsia="zh-TW"/>
        </w:rPr>
        <w:t>-</w:t>
      </w:r>
      <w:r w:rsidR="00413094">
        <w:rPr>
          <w:rFonts w:hAnsiTheme="minorEastAsia" w:hint="eastAsia"/>
          <w:b w:val="0"/>
          <w:i w:val="0"/>
          <w:lang w:eastAsia="zh-TW"/>
        </w:rPr>
        <w:t>1</w:t>
      </w:r>
      <w:r w:rsidR="00C930BF">
        <w:rPr>
          <w:rFonts w:hAnsiTheme="minorEastAsia"/>
          <w:b w:val="0"/>
          <w:i w:val="0"/>
          <w:lang w:eastAsia="zh-TW"/>
        </w:rPr>
        <w:t>3</w:t>
      </w:r>
      <w:r w:rsidR="00413094" w:rsidRPr="007D6FF5">
        <w:rPr>
          <w:rFonts w:hAnsiTheme="minorEastAsia"/>
          <w:b w:val="0"/>
          <w:i w:val="0"/>
          <w:lang w:eastAsia="zh-TW"/>
        </w:rPr>
        <w:t>:</w:t>
      </w:r>
      <w:r w:rsidR="00C930BF">
        <w:rPr>
          <w:rFonts w:hAnsiTheme="minorEastAsia"/>
          <w:b w:val="0"/>
          <w:i w:val="0"/>
          <w:lang w:eastAsia="zh-TW"/>
        </w:rPr>
        <w:t>1</w:t>
      </w:r>
      <w:r w:rsidR="00413094" w:rsidRPr="007D6FF5">
        <w:rPr>
          <w:rFonts w:hAnsiTheme="minorEastAsia"/>
          <w:b w:val="0"/>
          <w:i w:val="0"/>
          <w:lang w:eastAsia="zh-TW"/>
        </w:rPr>
        <w:t>5</w:t>
      </w:r>
      <w:r w:rsidRPr="007D6FF5">
        <w:rPr>
          <w:rFonts w:hAnsiTheme="minorEastAsia"/>
          <w:b w:val="0"/>
          <w:i w:val="0"/>
          <w:lang w:eastAsia="zh-TW"/>
        </w:rPr>
        <w:t xml:space="preserve">    </w:t>
      </w:r>
    </w:p>
    <w:p w14:paraId="35F6F0BC" w14:textId="77777777" w:rsidR="007052F9" w:rsidRPr="007D6FF5" w:rsidRDefault="007052F9" w:rsidP="00F36491">
      <w:pPr>
        <w:rPr>
          <w:rFonts w:hAnsiTheme="minorEastAsia"/>
          <w:b w:val="0"/>
          <w:lang w:eastAsia="zh-CN"/>
        </w:rPr>
      </w:pPr>
    </w:p>
    <w:p w14:paraId="6B835101" w14:textId="77777777" w:rsidR="00F36491" w:rsidRPr="00034A9E" w:rsidRDefault="00F36491" w:rsidP="00F36491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撒母耳记上全书</w:t>
      </w:r>
      <w:r w:rsidRPr="00034A9E">
        <w:rPr>
          <w:rFonts w:hAnsiTheme="minorEastAsia"/>
          <w:b w:val="0"/>
          <w:lang w:eastAsia="zh-CN"/>
        </w:rPr>
        <w:t>大</w:t>
      </w:r>
      <w:r w:rsidRPr="00034A9E">
        <w:rPr>
          <w:rFonts w:hAnsiTheme="minorEastAsia" w:hint="eastAsia"/>
          <w:b w:val="0"/>
          <w:lang w:eastAsia="zh-CN"/>
        </w:rPr>
        <w:t>綱</w:t>
      </w:r>
      <w:r w:rsidRPr="00034A9E">
        <w:rPr>
          <w:rFonts w:hAnsiTheme="minorEastAsia"/>
          <w:b w:val="0"/>
          <w:lang w:eastAsia="zh-CN"/>
        </w:rPr>
        <w:t>:</w:t>
      </w:r>
    </w:p>
    <w:p w14:paraId="27C78F99" w14:textId="77777777" w:rsidR="00F36491" w:rsidRPr="00034A9E" w:rsidRDefault="00F36491" w:rsidP="00F36491">
      <w:pPr>
        <w:rPr>
          <w:rFonts w:hAnsiTheme="minorEastAsia"/>
          <w:b w:val="0"/>
          <w:lang w:eastAsia="zh-CN"/>
        </w:rPr>
      </w:pPr>
    </w:p>
    <w:p w14:paraId="2DDC9A5A" w14:textId="77777777" w:rsidR="00F36491" w:rsidRPr="00034A9E" w:rsidRDefault="00F36491" w:rsidP="00F36491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CN"/>
        </w:rPr>
        <w:t xml:space="preserve">. </w:t>
      </w:r>
      <w:r w:rsidRPr="00034A9E">
        <w:rPr>
          <w:rFonts w:hAnsiTheme="minorEastAsia" w:hint="eastAsia"/>
          <w:b w:val="0"/>
          <w:lang w:eastAsia="zh-CN"/>
        </w:rPr>
        <w:t>撒母耳的出身和约櫃的叙述 1-7</w:t>
      </w:r>
    </w:p>
    <w:p w14:paraId="031A4A43" w14:textId="77777777" w:rsidR="00F36491" w:rsidRPr="00034A9E" w:rsidRDefault="00F36491" w:rsidP="00F36491">
      <w:pPr>
        <w:rPr>
          <w:rFonts w:hAnsiTheme="minorEastAsia"/>
          <w:b w:val="0"/>
          <w:lang w:eastAsia="zh-CN"/>
        </w:rPr>
      </w:pPr>
    </w:p>
    <w:p w14:paraId="229F9E78" w14:textId="77777777" w:rsidR="00F36491" w:rsidRPr="00034A9E" w:rsidRDefault="00F36491" w:rsidP="00F36491">
      <w:pPr>
        <w:pStyle w:val="ListParagraph"/>
        <w:numPr>
          <w:ilvl w:val="0"/>
          <w:numId w:val="44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608F28ED" w14:textId="77777777" w:rsidR="00F36491" w:rsidRPr="00034A9E" w:rsidRDefault="00F36491" w:rsidP="00F36491">
      <w:pPr>
        <w:pStyle w:val="ListParagraph"/>
        <w:numPr>
          <w:ilvl w:val="0"/>
          <w:numId w:val="44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6F21F9F1" w14:textId="77777777" w:rsidR="00F36491" w:rsidRPr="00034A9E" w:rsidRDefault="00F36491" w:rsidP="00F36491">
      <w:pPr>
        <w:pStyle w:val="ListParagraph"/>
        <w:numPr>
          <w:ilvl w:val="0"/>
          <w:numId w:val="44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057E7755" w14:textId="77777777" w:rsidR="00F36491" w:rsidRPr="00034A9E" w:rsidRDefault="00F36491" w:rsidP="00F36491">
      <w:pPr>
        <w:pStyle w:val="ListParagraph"/>
        <w:rPr>
          <w:rFonts w:hAnsiTheme="minorEastAsia"/>
          <w:b w:val="0"/>
          <w:lang w:eastAsia="zh-CN"/>
        </w:rPr>
      </w:pPr>
    </w:p>
    <w:p w14:paraId="5FB4B731" w14:textId="67F73403" w:rsidR="00F36491" w:rsidRPr="00034A9E" w:rsidRDefault="00F36491" w:rsidP="00F36491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32E4BF4C" w14:textId="77777777" w:rsidR="00F36491" w:rsidRPr="00034A9E" w:rsidRDefault="00F36491" w:rsidP="00F36491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0C8BA10D" w14:textId="77777777" w:rsidR="00F36491" w:rsidRPr="00034A9E" w:rsidRDefault="00F36491" w:rsidP="00F36491">
      <w:pPr>
        <w:pStyle w:val="ListParagraph"/>
        <w:numPr>
          <w:ilvl w:val="0"/>
          <w:numId w:val="4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63AE2C6A" w14:textId="77777777" w:rsidR="00F36491" w:rsidRPr="00034A9E" w:rsidRDefault="00F36491" w:rsidP="00F36491">
      <w:pPr>
        <w:pStyle w:val="ListParagraph"/>
        <w:numPr>
          <w:ilvl w:val="0"/>
          <w:numId w:val="4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2BEABD4B" w14:textId="77777777" w:rsidR="00F36491" w:rsidRPr="00034A9E" w:rsidRDefault="00F36491" w:rsidP="00F36491">
      <w:pPr>
        <w:pStyle w:val="ListParagraph"/>
        <w:numPr>
          <w:ilvl w:val="0"/>
          <w:numId w:val="4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676CB777" w14:textId="77777777" w:rsidR="00F36491" w:rsidRPr="00034A9E" w:rsidRDefault="00F36491" w:rsidP="00F36491">
      <w:pPr>
        <w:pStyle w:val="ListParagraph"/>
        <w:numPr>
          <w:ilvl w:val="0"/>
          <w:numId w:val="4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50C74C89" w14:textId="77777777" w:rsidR="00F36491" w:rsidRPr="00034A9E" w:rsidRDefault="00F36491" w:rsidP="00F36491">
      <w:pPr>
        <w:pStyle w:val="ListParagraph"/>
        <w:numPr>
          <w:ilvl w:val="0"/>
          <w:numId w:val="4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扫罗登基为王(撒母耳臨别赠言:撒上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08D00ABA" w14:textId="77777777" w:rsidR="00F36491" w:rsidRPr="00034A9E" w:rsidRDefault="00F36491" w:rsidP="00F36491">
      <w:pPr>
        <w:rPr>
          <w:rFonts w:hAnsiTheme="minorEastAsia"/>
          <w:b w:val="0"/>
          <w:lang w:eastAsia="zh-CN"/>
        </w:rPr>
      </w:pPr>
    </w:p>
    <w:p w14:paraId="303824B7" w14:textId="5A41242B" w:rsidR="00F36491" w:rsidRPr="00034A9E" w:rsidRDefault="00F36491" w:rsidP="00F36491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74E53B39" w14:textId="77777777" w:rsidR="00F36491" w:rsidRPr="00034A9E" w:rsidRDefault="00F36491" w:rsidP="00F36491">
      <w:pPr>
        <w:rPr>
          <w:rFonts w:hAnsiTheme="minorEastAsia"/>
          <w:b w:val="0"/>
          <w:lang w:eastAsia="zh-TW"/>
        </w:rPr>
      </w:pPr>
    </w:p>
    <w:p w14:paraId="191DE322" w14:textId="77777777" w:rsidR="00F36491" w:rsidRPr="00034A9E" w:rsidRDefault="00F36491" w:rsidP="00F36491">
      <w:pPr>
        <w:pStyle w:val="ListParagraph"/>
        <w:numPr>
          <w:ilvl w:val="0"/>
          <w:numId w:val="46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2A9F58B5" w14:textId="77777777" w:rsidR="00F36491" w:rsidRPr="00EC255C" w:rsidRDefault="00F36491" w:rsidP="00F36491">
      <w:pPr>
        <w:pStyle w:val="ListParagraph"/>
        <w:numPr>
          <w:ilvl w:val="0"/>
          <w:numId w:val="46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约拿单战胜非利士人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3:23-14:52</w:t>
      </w:r>
    </w:p>
    <w:p w14:paraId="3E1AEAED" w14:textId="77777777" w:rsidR="00F36491" w:rsidRPr="00EC255C" w:rsidRDefault="00F36491" w:rsidP="00F36491">
      <w:pPr>
        <w:pStyle w:val="ListParagraph"/>
        <w:numPr>
          <w:ilvl w:val="0"/>
          <w:numId w:val="46"/>
        </w:numPr>
        <w:rPr>
          <w:rFonts w:hAnsiTheme="minorEastAsia"/>
          <w:b w:val="0"/>
          <w:lang w:eastAsia="zh-TW"/>
        </w:rPr>
      </w:pPr>
      <w:r w:rsidRPr="00EC255C">
        <w:rPr>
          <w:rFonts w:hAnsiTheme="minorEastAsia" w:hint="eastAsia"/>
          <w:b w:val="0"/>
          <w:lang w:eastAsia="zh-TW"/>
        </w:rPr>
        <w:t>扫罗被棄绝为王</w:t>
      </w:r>
      <w:r w:rsidRPr="00EC255C">
        <w:rPr>
          <w:rFonts w:hAnsiTheme="minorEastAsia" w:hint="eastAsia"/>
          <w:b w:val="0"/>
          <w:lang w:eastAsia="zh-CN"/>
        </w:rPr>
        <w:t xml:space="preserve"> </w:t>
      </w:r>
      <w:r w:rsidRPr="00EC255C">
        <w:rPr>
          <w:rFonts w:hAnsiTheme="minorEastAsia"/>
          <w:b w:val="0"/>
          <w:lang w:eastAsia="zh-CN"/>
        </w:rPr>
        <w:t>15:1-35</w:t>
      </w:r>
    </w:p>
    <w:p w14:paraId="29B35167" w14:textId="77777777" w:rsidR="00F36491" w:rsidRPr="00EC255C" w:rsidRDefault="00F36491" w:rsidP="00F36491">
      <w:pPr>
        <w:rPr>
          <w:rFonts w:hAnsiTheme="minorEastAsia"/>
          <w:b w:val="0"/>
          <w:lang w:eastAsia="zh-CN"/>
        </w:rPr>
      </w:pPr>
    </w:p>
    <w:p w14:paraId="5F46A4F2" w14:textId="77777777" w:rsidR="00F36491" w:rsidRPr="00EC255C" w:rsidRDefault="00F36491" w:rsidP="00F36491">
      <w:pPr>
        <w:rPr>
          <w:rFonts w:hAnsiTheme="minorEastAsia"/>
          <w:b w:val="0"/>
          <w:lang w:eastAsia="zh-CN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CN"/>
        </w:rPr>
        <w:t>扫罗与大卫 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CN"/>
        </w:rPr>
        <w:t>撒下1:27（扫罗的败落与大卫的崛起：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CN"/>
        </w:rPr>
        <w:t>大卫逃亡期）</w:t>
      </w:r>
    </w:p>
    <w:p w14:paraId="3432D186" w14:textId="77777777" w:rsidR="00F36491" w:rsidRPr="00034A9E" w:rsidRDefault="00F36491" w:rsidP="00F36491">
      <w:pPr>
        <w:rPr>
          <w:rFonts w:hAnsiTheme="minorEastAsia"/>
          <w:b w:val="0"/>
          <w:lang w:eastAsia="zh-CN"/>
        </w:rPr>
      </w:pPr>
    </w:p>
    <w:p w14:paraId="1C9CD3F4" w14:textId="77777777" w:rsidR="00F36491" w:rsidRPr="00034A9E" w:rsidRDefault="00F36491" w:rsidP="00F36491">
      <w:pPr>
        <w:pStyle w:val="ListParagraph"/>
        <w:numPr>
          <w:ilvl w:val="0"/>
          <w:numId w:val="4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477BFC0D" w14:textId="77777777" w:rsidR="00F36491" w:rsidRPr="00034A9E" w:rsidRDefault="00F36491" w:rsidP="00F36491">
      <w:pPr>
        <w:pStyle w:val="ListParagraph"/>
        <w:numPr>
          <w:ilvl w:val="0"/>
          <w:numId w:val="4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7A815257" w14:textId="77777777" w:rsidR="00F36491" w:rsidRPr="00034A9E" w:rsidRDefault="00F36491" w:rsidP="00F36491">
      <w:pPr>
        <w:pStyle w:val="ListParagraph"/>
        <w:numPr>
          <w:ilvl w:val="0"/>
          <w:numId w:val="4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4E40C8B8" w14:textId="77777777" w:rsidR="00F36491" w:rsidRPr="00034A9E" w:rsidRDefault="00F36491" w:rsidP="00F36491">
      <w:pPr>
        <w:pStyle w:val="ListParagraph"/>
        <w:numPr>
          <w:ilvl w:val="0"/>
          <w:numId w:val="4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26611117" w14:textId="77777777" w:rsidR="00F36491" w:rsidRPr="00034A9E" w:rsidRDefault="00F36491" w:rsidP="00F36491">
      <w:pPr>
        <w:pStyle w:val="ListParagraph"/>
        <w:numPr>
          <w:ilvl w:val="0"/>
          <w:numId w:val="4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大卫在挪伯（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74D95573" w14:textId="77777777" w:rsidR="00F36491" w:rsidRPr="00034A9E" w:rsidRDefault="00F36491" w:rsidP="00F36491">
      <w:pPr>
        <w:pStyle w:val="ListParagraph"/>
        <w:numPr>
          <w:ilvl w:val="0"/>
          <w:numId w:val="4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50B02286" w14:textId="77777777" w:rsidR="00F36491" w:rsidRPr="00034A9E" w:rsidRDefault="00F36491" w:rsidP="00F36491">
      <w:pPr>
        <w:pStyle w:val="ListParagraph"/>
        <w:numPr>
          <w:ilvl w:val="0"/>
          <w:numId w:val="48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1029515D" w14:textId="77777777" w:rsidR="00F36491" w:rsidRPr="00034A9E" w:rsidRDefault="00F36491" w:rsidP="00F36491">
      <w:pPr>
        <w:pStyle w:val="ListParagraph"/>
        <w:numPr>
          <w:ilvl w:val="0"/>
          <w:numId w:val="4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1C2318BB" w14:textId="77777777" w:rsidR="00F36491" w:rsidRPr="00034A9E" w:rsidRDefault="00F36491" w:rsidP="00F36491">
      <w:pPr>
        <w:pStyle w:val="ListParagraph"/>
        <w:numPr>
          <w:ilvl w:val="0"/>
          <w:numId w:val="4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09787D67" w14:textId="77777777" w:rsidR="00F36491" w:rsidRPr="00034A9E" w:rsidRDefault="00F36491" w:rsidP="00F36491">
      <w:pPr>
        <w:pStyle w:val="ListParagraph"/>
        <w:numPr>
          <w:ilvl w:val="0"/>
          <w:numId w:val="4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6E6F861F" w14:textId="77777777" w:rsidR="00F36491" w:rsidRPr="00034A9E" w:rsidRDefault="00F36491" w:rsidP="00F36491">
      <w:pPr>
        <w:pStyle w:val="ListParagraph"/>
        <w:numPr>
          <w:ilvl w:val="0"/>
          <w:numId w:val="4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大卫第一次不加害扫罗 </w:t>
      </w:r>
      <w:r w:rsidRPr="00034A9E">
        <w:rPr>
          <w:rFonts w:hAnsiTheme="minorEastAsia"/>
          <w:b w:val="0"/>
          <w:lang w:eastAsia="zh-CN"/>
        </w:rPr>
        <w:t>24:1-22</w:t>
      </w:r>
    </w:p>
    <w:p w14:paraId="47794BD2" w14:textId="77777777" w:rsidR="00F36491" w:rsidRPr="00034A9E" w:rsidRDefault="00F36491" w:rsidP="00F36491">
      <w:pPr>
        <w:pStyle w:val="ListParagraph"/>
        <w:numPr>
          <w:ilvl w:val="0"/>
          <w:numId w:val="4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135E9B2C" w14:textId="77777777" w:rsidR="00F36491" w:rsidRPr="00034A9E" w:rsidRDefault="00F36491" w:rsidP="00F36491">
      <w:pPr>
        <w:pStyle w:val="ListParagraph"/>
        <w:numPr>
          <w:ilvl w:val="0"/>
          <w:numId w:val="4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2F739F55" w14:textId="77777777" w:rsidR="00F36491" w:rsidRPr="00034A9E" w:rsidRDefault="00F36491" w:rsidP="00F36491">
      <w:pPr>
        <w:pStyle w:val="ListParagraph"/>
        <w:numPr>
          <w:ilvl w:val="0"/>
          <w:numId w:val="4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01B44A23" w14:textId="77777777" w:rsidR="00F36491" w:rsidRPr="00034A9E" w:rsidRDefault="00F36491" w:rsidP="00F36491">
      <w:pPr>
        <w:pStyle w:val="ListParagraph"/>
        <w:numPr>
          <w:ilvl w:val="0"/>
          <w:numId w:val="4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7C8CD469" w14:textId="77777777" w:rsidR="00F36491" w:rsidRPr="00034A9E" w:rsidRDefault="00F36491" w:rsidP="00F36491">
      <w:pPr>
        <w:pStyle w:val="ListParagraph"/>
        <w:numPr>
          <w:ilvl w:val="0"/>
          <w:numId w:val="4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41BDCD16" w14:textId="77777777" w:rsidR="00F36491" w:rsidRPr="00034A9E" w:rsidRDefault="00F36491" w:rsidP="00F36491">
      <w:pPr>
        <w:pStyle w:val="ListParagraph"/>
        <w:numPr>
          <w:ilvl w:val="0"/>
          <w:numId w:val="4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30:1-31</w:t>
      </w:r>
    </w:p>
    <w:p w14:paraId="2971A906" w14:textId="77777777" w:rsidR="00F36491" w:rsidRPr="00034A9E" w:rsidRDefault="00F36491" w:rsidP="00F36491">
      <w:pPr>
        <w:pStyle w:val="ListParagraph"/>
        <w:numPr>
          <w:ilvl w:val="0"/>
          <w:numId w:val="4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086E1177" w14:textId="77777777" w:rsidR="00F36491" w:rsidRPr="007D6FF5" w:rsidRDefault="00F36491" w:rsidP="00F36491">
      <w:pPr>
        <w:rPr>
          <w:rFonts w:hAnsiTheme="minorEastAsia"/>
          <w:b w:val="0"/>
          <w:lang w:eastAsia="zh-CN"/>
        </w:rPr>
      </w:pPr>
    </w:p>
    <w:p w14:paraId="01A0C43F" w14:textId="77777777" w:rsidR="00F36491" w:rsidRPr="007D6FF5" w:rsidRDefault="00F36491" w:rsidP="00F36491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0F955957" w14:textId="77777777" w:rsidR="00F36491" w:rsidRPr="007D6FF5" w:rsidRDefault="00F36491" w:rsidP="00F36491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6F9117C6" w14:textId="77777777" w:rsidR="00F36491" w:rsidRPr="007D6FF5" w:rsidRDefault="00F36491" w:rsidP="00F36491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2C4A02FA" w14:textId="3D3A86BE" w:rsidR="00F36491" w:rsidRDefault="003F7A34" w:rsidP="00F36491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F36491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43946F6D" w14:textId="2BCBAC22" w:rsidR="00F36491" w:rsidRDefault="00F36491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2DF85028" w14:textId="77777777" w:rsidR="000F090F" w:rsidRPr="00F81595" w:rsidRDefault="000F090F" w:rsidP="000F090F">
      <w:pPr>
        <w:rPr>
          <w:rFonts w:hAnsiTheme="minorEastAsia" w:cs="SimSun"/>
          <w:i w:val="0"/>
          <w:color w:val="auto"/>
          <w:sz w:val="28"/>
          <w:szCs w:val="28"/>
          <w:lang w:eastAsia="zh-CN"/>
        </w:rPr>
      </w:pPr>
      <w:r w:rsidRPr="00F81595"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>撒母耳与扫罗决裂</w:t>
      </w:r>
    </w:p>
    <w:p w14:paraId="3F976486" w14:textId="77777777" w:rsidR="000F090F" w:rsidRDefault="000F090F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02BF18D4" w14:textId="24538A47" w:rsidR="007052F9" w:rsidRPr="00F81595" w:rsidRDefault="007052F9" w:rsidP="002457EF">
      <w:pPr>
        <w:rPr>
          <w:rFonts w:hAnsiTheme="minorEastAsia" w:cs="SimSun"/>
          <w:i w:val="0"/>
          <w:color w:val="auto"/>
          <w:sz w:val="28"/>
          <w:szCs w:val="28"/>
          <w:lang w:eastAsia="zh-CN"/>
        </w:rPr>
      </w:pPr>
      <w:r w:rsidRPr="00F8159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第十</w:t>
      </w:r>
      <w:r w:rsidRPr="00F81595"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>二</w:t>
      </w:r>
      <w:r w:rsidRPr="00F8159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 xml:space="preserve">章 </w:t>
      </w:r>
      <w:r w:rsidRPr="00F81595"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>撒母耳对以色列人的臨别赠言</w:t>
      </w:r>
    </w:p>
    <w:p w14:paraId="33EC94D8" w14:textId="1616EE26" w:rsidR="007052F9" w:rsidRDefault="007052F9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5E1AF695" w14:textId="1436D19E" w:rsidR="00BC57CB" w:rsidRDefault="007052F9" w:rsidP="00BC57CB">
      <w:pPr>
        <w:rPr>
          <w:rFonts w:hAnsiTheme="minorEastAsia"/>
          <w:i w:val="0"/>
          <w:color w:val="auto"/>
          <w:lang w:eastAsia="zh-TW"/>
        </w:rPr>
      </w:pPr>
      <w:r w:rsidRPr="007052F9">
        <w:rPr>
          <w:rFonts w:hAnsiTheme="minorEastAsia"/>
          <w:i w:val="0"/>
          <w:color w:val="auto"/>
          <w:lang w:eastAsia="zh-TW"/>
        </w:rPr>
        <w:t>v1-5</w:t>
      </w:r>
      <w:r>
        <w:rPr>
          <w:rFonts w:hAnsiTheme="minorEastAsia"/>
          <w:i w:val="0"/>
          <w:color w:val="auto"/>
          <w:lang w:eastAsia="zh-TW"/>
        </w:rPr>
        <w:t xml:space="preserve"> </w:t>
      </w:r>
      <w:r w:rsidR="00BC57CB" w:rsidRPr="003C7DB0">
        <w:rPr>
          <w:rFonts w:hAnsiTheme="minorEastAsia" w:cs="SimSun" w:hint="eastAsia"/>
          <w:i w:val="0"/>
          <w:color w:val="auto"/>
          <w:lang w:eastAsia="zh-TW"/>
        </w:rPr>
        <w:t>撒母耳</w:t>
      </w:r>
      <w:r w:rsidR="00BC57CB">
        <w:rPr>
          <w:rFonts w:hAnsiTheme="minorEastAsia" w:cs="SimSun" w:hint="eastAsia"/>
          <w:i w:val="0"/>
          <w:color w:val="auto"/>
          <w:lang w:eastAsia="zh-TW"/>
        </w:rPr>
        <w:t>要以色列人衡量他的政绩：v4:</w:t>
      </w:r>
      <w:r w:rsidR="00BC57CB" w:rsidRPr="00BC57CB">
        <w:rPr>
          <w:rFonts w:hAnsiTheme="minorEastAsia" w:hint="eastAsia"/>
          <w:i w:val="0"/>
          <w:color w:val="auto"/>
          <w:lang w:eastAsia="zh-TW"/>
        </w:rPr>
        <w:t>「眾人說：“你未曾欺負我們，虐待我們，也未曾從誰手裡受過什麼</w:t>
      </w:r>
      <w:r w:rsidR="001F753A">
        <w:rPr>
          <w:rFonts w:hAnsiTheme="minorEastAsia" w:hint="eastAsia"/>
          <w:i w:val="0"/>
          <w:color w:val="auto"/>
          <w:lang w:eastAsia="zh-TW"/>
        </w:rPr>
        <w:t>.</w:t>
      </w:r>
      <w:r w:rsidR="00BC57CB" w:rsidRPr="00BC57CB">
        <w:rPr>
          <w:rFonts w:hAnsiTheme="minorEastAsia" w:hint="eastAsia"/>
          <w:i w:val="0"/>
          <w:color w:val="auto"/>
          <w:lang w:eastAsia="zh-TW"/>
        </w:rPr>
        <w:t>”」</w:t>
      </w:r>
    </w:p>
    <w:p w14:paraId="754B6EC3" w14:textId="77777777" w:rsidR="00E525E5" w:rsidRDefault="00E525E5" w:rsidP="00BC57CB">
      <w:pPr>
        <w:rPr>
          <w:rFonts w:hAnsiTheme="minorEastAsia"/>
          <w:i w:val="0"/>
          <w:color w:val="auto"/>
          <w:lang w:eastAsia="zh-TW"/>
        </w:rPr>
      </w:pPr>
    </w:p>
    <w:p w14:paraId="6B47738B" w14:textId="77777777" w:rsidR="00487EBB" w:rsidRDefault="00BC57CB" w:rsidP="00BC57CB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v6-11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 w:rsidR="00E525E5" w:rsidRPr="003C7DB0">
        <w:rPr>
          <w:rFonts w:hAnsiTheme="minorEastAsia" w:cs="SimSun" w:hint="eastAsia"/>
          <w:i w:val="0"/>
          <w:color w:val="auto"/>
          <w:lang w:eastAsia="zh-CN"/>
        </w:rPr>
        <w:t>撒母耳</w:t>
      </w:r>
      <w:r w:rsidR="00E525E5">
        <w:rPr>
          <w:rFonts w:hAnsiTheme="minorEastAsia" w:cs="SimSun" w:hint="eastAsia"/>
          <w:i w:val="0"/>
          <w:color w:val="auto"/>
          <w:lang w:eastAsia="zh-CN"/>
        </w:rPr>
        <w:t>講述主耶和华对以色列人的一切的公义作为.v7</w:t>
      </w:r>
    </w:p>
    <w:p w14:paraId="57BFCE41" w14:textId="2754F582" w:rsidR="00BC57CB" w:rsidRPr="00BC57CB" w:rsidRDefault="00E525E5" w:rsidP="00BC57CB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cs="SimSun" w:hint="eastAsia"/>
          <w:i w:val="0"/>
          <w:color w:val="auto"/>
          <w:lang w:eastAsia="zh-CN"/>
        </w:rPr>
        <w:t>对比以色列人忘记耶和华是他们的神，离棄祂</w:t>
      </w:r>
      <w:r w:rsidR="001F753A">
        <w:rPr>
          <w:rFonts w:hAnsiTheme="minorEastAsia" w:cs="SimSun" w:hint="eastAsia"/>
          <w:i w:val="0"/>
          <w:color w:val="auto"/>
          <w:lang w:eastAsia="zh-CN"/>
        </w:rPr>
        <w:t>.</w:t>
      </w:r>
    </w:p>
    <w:p w14:paraId="4B728CCB" w14:textId="69E5126B" w:rsidR="00BC57CB" w:rsidRDefault="00BC57CB" w:rsidP="00BC57CB">
      <w:pPr>
        <w:rPr>
          <w:rFonts w:hAnsiTheme="minorEastAsia"/>
          <w:i w:val="0"/>
          <w:color w:val="auto"/>
          <w:lang w:eastAsia="zh-CN"/>
        </w:rPr>
      </w:pPr>
    </w:p>
    <w:p w14:paraId="14007C26" w14:textId="4CA27B00" w:rsidR="00E525E5" w:rsidRDefault="00E525E5" w:rsidP="00BC57CB">
      <w:pPr>
        <w:rPr>
          <w:rFonts w:hAnsiTheme="minorEastAsia"/>
          <w:i w:val="0"/>
          <w:color w:val="auto"/>
          <w:lang w:eastAsia="zh-TW"/>
        </w:rPr>
      </w:pPr>
      <w:r>
        <w:rPr>
          <w:rFonts w:hAnsiTheme="minorEastAsia" w:hint="eastAsia"/>
          <w:i w:val="0"/>
          <w:color w:val="auto"/>
          <w:lang w:eastAsia="zh-TW"/>
        </w:rPr>
        <w:t>v12-13</w:t>
      </w:r>
      <w:r>
        <w:rPr>
          <w:rFonts w:hAnsiTheme="minorEastAsia"/>
          <w:i w:val="0"/>
          <w:color w:val="auto"/>
          <w:lang w:eastAsia="zh-TW"/>
        </w:rPr>
        <w:t xml:space="preserve"> </w:t>
      </w:r>
      <w:r>
        <w:rPr>
          <w:rFonts w:hAnsiTheme="minorEastAsia" w:cs="SimSun" w:hint="eastAsia"/>
          <w:i w:val="0"/>
          <w:color w:val="auto"/>
          <w:lang w:eastAsia="zh-TW"/>
        </w:rPr>
        <w:t>以色列人对</w:t>
      </w:r>
      <w:r w:rsidRPr="003C7DB0">
        <w:rPr>
          <w:rFonts w:hAnsiTheme="minorEastAsia" w:cs="SimSun" w:hint="eastAsia"/>
          <w:i w:val="0"/>
          <w:color w:val="auto"/>
          <w:lang w:eastAsia="zh-TW"/>
        </w:rPr>
        <w:t>撒母耳</w:t>
      </w:r>
      <w:r w:rsidRPr="00E525E5">
        <w:rPr>
          <w:rFonts w:hAnsiTheme="minorEastAsia" w:hint="eastAsia"/>
          <w:i w:val="0"/>
          <w:color w:val="auto"/>
          <w:lang w:eastAsia="zh-TW"/>
        </w:rPr>
        <w:t>說：</w:t>
      </w:r>
      <w:r>
        <w:rPr>
          <w:rFonts w:hAnsiTheme="minorEastAsia" w:hint="eastAsia"/>
          <w:i w:val="0"/>
          <w:color w:val="auto"/>
          <w:lang w:eastAsia="zh-TW"/>
        </w:rPr>
        <w:t>“</w:t>
      </w:r>
      <w:r w:rsidRPr="00E525E5">
        <w:rPr>
          <w:rFonts w:hAnsiTheme="minorEastAsia" w:hint="eastAsia"/>
          <w:i w:val="0"/>
          <w:color w:val="auto"/>
          <w:lang w:eastAsia="zh-TW"/>
        </w:rPr>
        <w:t>我們定要一個王治理我們</w:t>
      </w:r>
      <w:r w:rsidR="001F753A">
        <w:rPr>
          <w:rFonts w:hAnsiTheme="minorEastAsia" w:hint="eastAsia"/>
          <w:i w:val="0"/>
          <w:color w:val="auto"/>
          <w:lang w:eastAsia="zh-TW"/>
        </w:rPr>
        <w:t>.</w:t>
      </w:r>
      <w:r>
        <w:rPr>
          <w:rFonts w:hAnsiTheme="minorEastAsia" w:hint="eastAsia"/>
          <w:i w:val="0"/>
          <w:color w:val="auto"/>
          <w:lang w:eastAsia="zh-TW"/>
        </w:rPr>
        <w:t>”</w:t>
      </w:r>
      <w:r w:rsidRPr="00E525E5">
        <w:rPr>
          <w:rFonts w:hAnsiTheme="minorEastAsia" w:hint="eastAsia"/>
          <w:i w:val="0"/>
          <w:color w:val="auto"/>
          <w:lang w:eastAsia="zh-TW"/>
        </w:rPr>
        <w:t>其實耶和華</w:t>
      </w:r>
      <w:r>
        <w:rPr>
          <w:rFonts w:hAnsiTheme="minorEastAsia" w:cs="SimSun" w:hint="eastAsia"/>
          <w:i w:val="0"/>
          <w:color w:val="auto"/>
          <w:lang w:eastAsia="zh-TW"/>
        </w:rPr>
        <w:t>他</w:t>
      </w:r>
      <w:r w:rsidRPr="00E525E5">
        <w:rPr>
          <w:rFonts w:hAnsiTheme="minorEastAsia" w:hint="eastAsia"/>
          <w:i w:val="0"/>
          <w:color w:val="auto"/>
          <w:lang w:eastAsia="zh-TW"/>
        </w:rPr>
        <w:t>們的神是</w:t>
      </w:r>
      <w:r>
        <w:rPr>
          <w:rFonts w:hAnsiTheme="minorEastAsia" w:cs="SimSun" w:hint="eastAsia"/>
          <w:i w:val="0"/>
          <w:color w:val="auto"/>
          <w:lang w:eastAsia="zh-TW"/>
        </w:rPr>
        <w:t>他</w:t>
      </w:r>
      <w:r w:rsidRPr="00E525E5">
        <w:rPr>
          <w:rFonts w:hAnsiTheme="minorEastAsia" w:hint="eastAsia"/>
          <w:i w:val="0"/>
          <w:color w:val="auto"/>
          <w:lang w:eastAsia="zh-TW"/>
        </w:rPr>
        <w:t>們的王</w:t>
      </w:r>
      <w:r w:rsidR="001F753A">
        <w:rPr>
          <w:rFonts w:hAnsiTheme="minorEastAsia" w:hint="eastAsia"/>
          <w:i w:val="0"/>
          <w:color w:val="auto"/>
          <w:lang w:eastAsia="zh-TW"/>
        </w:rPr>
        <w:t>.</w:t>
      </w:r>
    </w:p>
    <w:p w14:paraId="6404038C" w14:textId="090902B4" w:rsidR="00E525E5" w:rsidRDefault="00E525E5" w:rsidP="00BC57CB">
      <w:pPr>
        <w:rPr>
          <w:rFonts w:hAnsiTheme="minorEastAsia"/>
          <w:i w:val="0"/>
          <w:color w:val="auto"/>
          <w:lang w:eastAsia="zh-TW"/>
        </w:rPr>
      </w:pPr>
    </w:p>
    <w:p w14:paraId="44BE6E6C" w14:textId="22D72AA9" w:rsidR="00E525E5" w:rsidRDefault="00E525E5" w:rsidP="00BC57CB">
      <w:pPr>
        <w:rPr>
          <w:rFonts w:hAnsiTheme="minorEastAsia"/>
          <w:i w:val="0"/>
          <w:color w:val="auto"/>
          <w:lang w:eastAsia="zh-TW"/>
        </w:rPr>
      </w:pPr>
      <w:r>
        <w:rPr>
          <w:rFonts w:hAnsiTheme="minorEastAsia" w:hint="eastAsia"/>
          <w:i w:val="0"/>
          <w:color w:val="auto"/>
          <w:lang w:eastAsia="zh-TW"/>
        </w:rPr>
        <w:t>v14-15</w:t>
      </w:r>
      <w:r>
        <w:rPr>
          <w:rFonts w:hAnsiTheme="minorEastAsia"/>
          <w:i w:val="0"/>
          <w:color w:val="auto"/>
          <w:lang w:eastAsia="zh-TW"/>
        </w:rPr>
        <w:t xml:space="preserve"> </w:t>
      </w:r>
      <w:r w:rsidR="00870898" w:rsidRPr="003C7DB0">
        <w:rPr>
          <w:rFonts w:hAnsiTheme="minorEastAsia" w:cs="SimSun" w:hint="eastAsia"/>
          <w:i w:val="0"/>
          <w:color w:val="auto"/>
          <w:lang w:eastAsia="zh-TW"/>
        </w:rPr>
        <w:t>撒母耳</w:t>
      </w:r>
      <w:r w:rsidR="00870898" w:rsidRPr="00E525E5">
        <w:rPr>
          <w:rFonts w:hAnsiTheme="minorEastAsia" w:hint="eastAsia"/>
          <w:i w:val="0"/>
          <w:color w:val="auto"/>
          <w:lang w:eastAsia="zh-TW"/>
        </w:rPr>
        <w:t>說</w:t>
      </w:r>
      <w:r w:rsidR="00870898">
        <w:rPr>
          <w:rFonts w:hAnsiTheme="minorEastAsia" w:hint="eastAsia"/>
          <w:i w:val="0"/>
          <w:color w:val="auto"/>
          <w:lang w:eastAsia="zh-TW"/>
        </w:rPr>
        <w:t>：</w:t>
      </w:r>
    </w:p>
    <w:p w14:paraId="39B97BFF" w14:textId="3D190A26" w:rsidR="00E525E5" w:rsidRDefault="00E525E5" w:rsidP="00BC57CB">
      <w:pPr>
        <w:rPr>
          <w:rFonts w:hAnsiTheme="minorEastAsia"/>
          <w:i w:val="0"/>
          <w:color w:val="auto"/>
          <w:lang w:eastAsia="zh-TW"/>
        </w:rPr>
      </w:pPr>
      <w:r w:rsidRPr="00E525E5">
        <w:rPr>
          <w:rFonts w:hAnsiTheme="minorEastAsia" w:hint="eastAsia"/>
          <w:i w:val="0"/>
          <w:color w:val="auto"/>
          <w:lang w:eastAsia="zh-TW"/>
        </w:rPr>
        <w:t>「你們若敬畏耶和華，侍奉他，聽從他的話，不違背他的命令，你們和治理你們的王，也都順從耶和華你們的　神就好了</w:t>
      </w:r>
      <w:r w:rsidR="001F753A">
        <w:rPr>
          <w:rFonts w:hAnsiTheme="minorEastAsia" w:hint="eastAsia"/>
          <w:i w:val="0"/>
          <w:color w:val="auto"/>
          <w:lang w:eastAsia="zh-TW"/>
        </w:rPr>
        <w:t>.</w:t>
      </w:r>
      <w:r w:rsidRPr="00E525E5">
        <w:rPr>
          <w:rFonts w:hAnsiTheme="minorEastAsia" w:hint="eastAsia"/>
          <w:i w:val="0"/>
          <w:color w:val="auto"/>
          <w:lang w:eastAsia="zh-TW"/>
        </w:rPr>
        <w:t>」</w:t>
      </w:r>
    </w:p>
    <w:p w14:paraId="68121948" w14:textId="1A8C5BC4" w:rsidR="00E525E5" w:rsidRPr="00BC57CB" w:rsidRDefault="00E525E5" w:rsidP="00E525E5">
      <w:pPr>
        <w:rPr>
          <w:rFonts w:hAnsiTheme="minorEastAsia"/>
          <w:i w:val="0"/>
          <w:color w:val="auto"/>
          <w:lang w:eastAsia="zh-TW"/>
        </w:rPr>
      </w:pPr>
      <w:r w:rsidRPr="00E525E5">
        <w:rPr>
          <w:rFonts w:hAnsiTheme="minorEastAsia" w:hint="eastAsia"/>
          <w:i w:val="0"/>
          <w:color w:val="auto"/>
          <w:lang w:eastAsia="zh-TW"/>
        </w:rPr>
        <w:t>「倘若不聽從耶和華的話，違背他的命令，耶和華的手必攻擊你們，像從前攻擊你們列祖一樣</w:t>
      </w:r>
      <w:r w:rsidR="001F753A">
        <w:rPr>
          <w:rFonts w:hAnsiTheme="minorEastAsia" w:hint="eastAsia"/>
          <w:i w:val="0"/>
          <w:color w:val="auto"/>
          <w:lang w:eastAsia="zh-TW"/>
        </w:rPr>
        <w:t>.</w:t>
      </w:r>
      <w:r w:rsidRPr="00E525E5">
        <w:rPr>
          <w:rFonts w:hAnsiTheme="minorEastAsia" w:hint="eastAsia"/>
          <w:i w:val="0"/>
          <w:color w:val="auto"/>
          <w:lang w:eastAsia="zh-TW"/>
        </w:rPr>
        <w:t>」</w:t>
      </w:r>
    </w:p>
    <w:p w14:paraId="08BAECD1" w14:textId="1D4DEC4B" w:rsidR="007052F9" w:rsidRDefault="007052F9" w:rsidP="002457EF">
      <w:pPr>
        <w:rPr>
          <w:rFonts w:hAnsiTheme="minorEastAsia"/>
          <w:i w:val="0"/>
          <w:color w:val="auto"/>
          <w:lang w:eastAsia="zh-TW"/>
        </w:rPr>
      </w:pPr>
    </w:p>
    <w:p w14:paraId="516EAA40" w14:textId="27B1E63D" w:rsidR="00870898" w:rsidRDefault="00870898" w:rsidP="002457EF">
      <w:pPr>
        <w:rPr>
          <w:rFonts w:hAnsiTheme="minorEastAsia"/>
          <w:i w:val="0"/>
          <w:color w:val="auto"/>
          <w:lang w:eastAsia="zh-TW"/>
        </w:rPr>
      </w:pPr>
      <w:r>
        <w:rPr>
          <w:rFonts w:hAnsiTheme="minorEastAsia" w:hint="eastAsia"/>
          <w:i w:val="0"/>
          <w:color w:val="auto"/>
          <w:lang w:eastAsia="zh-TW"/>
        </w:rPr>
        <w:t>v16-18</w:t>
      </w:r>
      <w:r>
        <w:rPr>
          <w:rFonts w:hAnsiTheme="minorEastAsia"/>
          <w:i w:val="0"/>
          <w:color w:val="auto"/>
          <w:lang w:eastAsia="zh-TW"/>
        </w:rPr>
        <w:t xml:space="preserve"> </w:t>
      </w:r>
      <w:bookmarkStart w:id="1" w:name="_Hlk527724300"/>
      <w:r w:rsidRPr="003C7DB0">
        <w:rPr>
          <w:rFonts w:hAnsiTheme="minorEastAsia" w:cs="SimSun" w:hint="eastAsia"/>
          <w:i w:val="0"/>
          <w:color w:val="auto"/>
          <w:lang w:eastAsia="zh-TW"/>
        </w:rPr>
        <w:t>撒母耳</w:t>
      </w:r>
      <w:bookmarkEnd w:id="1"/>
      <w:r w:rsidRPr="00E525E5">
        <w:rPr>
          <w:rFonts w:hAnsiTheme="minorEastAsia" w:hint="eastAsia"/>
          <w:i w:val="0"/>
          <w:color w:val="auto"/>
          <w:lang w:eastAsia="zh-TW"/>
        </w:rPr>
        <w:t>說</w:t>
      </w:r>
      <w:r>
        <w:rPr>
          <w:rFonts w:hAnsiTheme="minorEastAsia" w:hint="eastAsia"/>
          <w:i w:val="0"/>
          <w:color w:val="auto"/>
          <w:lang w:eastAsia="zh-TW"/>
        </w:rPr>
        <w:t>：</w:t>
      </w:r>
    </w:p>
    <w:p w14:paraId="65EED0C7" w14:textId="20C2221F" w:rsidR="00870898" w:rsidRDefault="00870898" w:rsidP="002457EF">
      <w:pPr>
        <w:rPr>
          <w:rFonts w:hAnsiTheme="minorEastAsia"/>
          <w:i w:val="0"/>
          <w:color w:val="auto"/>
          <w:lang w:eastAsia="zh-TW"/>
        </w:rPr>
      </w:pPr>
      <w:r w:rsidRPr="00E525E5">
        <w:rPr>
          <w:rFonts w:hAnsiTheme="minorEastAsia" w:hint="eastAsia"/>
          <w:i w:val="0"/>
          <w:color w:val="auto"/>
          <w:lang w:eastAsia="zh-TW"/>
        </w:rPr>
        <w:lastRenderedPageBreak/>
        <w:t>「</w:t>
      </w:r>
      <w:r w:rsidRPr="00870898">
        <w:rPr>
          <w:rFonts w:hAnsiTheme="minorEastAsia" w:hint="eastAsia"/>
          <w:i w:val="0"/>
          <w:color w:val="auto"/>
          <w:lang w:eastAsia="zh-TW"/>
        </w:rPr>
        <w:t>我求告耶和華，他必打雷降雨，使你們又知道又看出，你們求立王的事，是在耶和華面前犯大罪了</w:t>
      </w:r>
      <w:r w:rsidR="001F753A">
        <w:rPr>
          <w:rFonts w:hAnsiTheme="minorEastAsia" w:hint="eastAsia"/>
          <w:i w:val="0"/>
          <w:color w:val="auto"/>
          <w:lang w:eastAsia="zh-TW"/>
        </w:rPr>
        <w:t>.</w:t>
      </w:r>
      <w:r w:rsidRPr="00870898">
        <w:rPr>
          <w:rFonts w:hAnsiTheme="minorEastAsia" w:hint="eastAsia"/>
          <w:i w:val="0"/>
          <w:color w:val="auto"/>
          <w:lang w:eastAsia="zh-TW"/>
        </w:rPr>
        <w:t>」於是撒母耳求告耶和華，耶和華就在這日打雷降雨，眾民便甚懼怕耶和華和撒母耳</w:t>
      </w:r>
      <w:r w:rsidR="001F753A">
        <w:rPr>
          <w:rFonts w:hAnsiTheme="minorEastAsia" w:hint="eastAsia"/>
          <w:i w:val="0"/>
          <w:color w:val="auto"/>
          <w:lang w:eastAsia="zh-TW"/>
        </w:rPr>
        <w:t>.</w:t>
      </w:r>
    </w:p>
    <w:p w14:paraId="21635137" w14:textId="7A2F6186" w:rsidR="00870898" w:rsidRDefault="00870898" w:rsidP="002457EF">
      <w:pPr>
        <w:rPr>
          <w:rFonts w:hAnsiTheme="minorEastAsia"/>
          <w:i w:val="0"/>
          <w:color w:val="auto"/>
          <w:lang w:eastAsia="zh-TW"/>
        </w:rPr>
      </w:pPr>
    </w:p>
    <w:p w14:paraId="06BD5AE1" w14:textId="1646EDB5" w:rsidR="00870898" w:rsidRDefault="00870898" w:rsidP="002457EF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v19-25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众民请</w:t>
      </w:r>
      <w:r w:rsidRPr="003C7DB0">
        <w:rPr>
          <w:rFonts w:hAnsiTheme="minorEastAsia" w:cs="SimSun" w:hint="eastAsia"/>
          <w:i w:val="0"/>
          <w:color w:val="auto"/>
          <w:lang w:eastAsia="zh-CN"/>
        </w:rPr>
        <w:t>撒母耳</w:t>
      </w:r>
      <w:r>
        <w:rPr>
          <w:rFonts w:hAnsiTheme="minorEastAsia" w:cs="SimSun" w:hint="eastAsia"/>
          <w:i w:val="0"/>
          <w:color w:val="auto"/>
          <w:lang w:eastAsia="zh-CN"/>
        </w:rPr>
        <w:t>向神代祷，</w:t>
      </w:r>
      <w:r w:rsidRPr="003C7DB0">
        <w:rPr>
          <w:rFonts w:hAnsiTheme="minorEastAsia" w:cs="SimSun" w:hint="eastAsia"/>
          <w:i w:val="0"/>
          <w:color w:val="auto"/>
          <w:lang w:eastAsia="zh-CN"/>
        </w:rPr>
        <w:t>撒母耳</w:t>
      </w:r>
      <w:r>
        <w:rPr>
          <w:rFonts w:hAnsiTheme="minorEastAsia" w:cs="SimSun" w:hint="eastAsia"/>
          <w:i w:val="0"/>
          <w:color w:val="auto"/>
          <w:lang w:eastAsia="zh-CN"/>
        </w:rPr>
        <w:t>要求</w:t>
      </w:r>
      <w:r>
        <w:rPr>
          <w:rFonts w:hAnsiTheme="minorEastAsia" w:hint="eastAsia"/>
          <w:i w:val="0"/>
          <w:color w:val="auto"/>
          <w:lang w:eastAsia="zh-CN"/>
        </w:rPr>
        <w:t>众民不可偏</w:t>
      </w:r>
      <w:r w:rsidR="00B9312A">
        <w:rPr>
          <w:rFonts w:hAnsiTheme="minorEastAsia" w:hint="eastAsia"/>
          <w:i w:val="0"/>
          <w:color w:val="auto"/>
          <w:lang w:eastAsia="zh-CN"/>
        </w:rPr>
        <w:t>离</w:t>
      </w:r>
      <w:r>
        <w:rPr>
          <w:rFonts w:hAnsiTheme="minorEastAsia" w:hint="eastAsia"/>
          <w:i w:val="0"/>
          <w:color w:val="auto"/>
          <w:lang w:eastAsia="zh-CN"/>
        </w:rPr>
        <w:t>耶和华，主</w:t>
      </w:r>
      <w:r w:rsidR="00B9312A">
        <w:rPr>
          <w:rFonts w:hAnsiTheme="minorEastAsia" w:hint="eastAsia"/>
          <w:i w:val="0"/>
          <w:color w:val="auto"/>
          <w:lang w:eastAsia="zh-CN"/>
        </w:rPr>
        <w:t>耶和华必因祂的名和揀 选之恩，不撇下祂的选民以色列</w:t>
      </w:r>
      <w:r w:rsidR="001F753A">
        <w:rPr>
          <w:rFonts w:hAnsiTheme="minorEastAsia" w:hint="eastAsia"/>
          <w:i w:val="0"/>
          <w:color w:val="auto"/>
          <w:lang w:eastAsia="zh-CN"/>
        </w:rPr>
        <w:t>.</w:t>
      </w:r>
    </w:p>
    <w:p w14:paraId="42D2D0B7" w14:textId="77777777" w:rsidR="00B9312A" w:rsidRDefault="00B9312A" w:rsidP="002457EF">
      <w:pPr>
        <w:rPr>
          <w:rFonts w:hAnsiTheme="minorEastAsia"/>
          <w:i w:val="0"/>
          <w:color w:val="auto"/>
          <w:lang w:eastAsia="zh-CN"/>
        </w:rPr>
      </w:pPr>
    </w:p>
    <w:p w14:paraId="7A9D542B" w14:textId="2CFABF69" w:rsidR="00870898" w:rsidRDefault="00870898" w:rsidP="002457EF">
      <w:pPr>
        <w:rPr>
          <w:rFonts w:hAnsiTheme="minorEastAsia"/>
          <w:i w:val="0"/>
          <w:color w:val="auto"/>
          <w:lang w:eastAsia="zh-TW"/>
        </w:rPr>
      </w:pPr>
      <w:r w:rsidRPr="00870898">
        <w:rPr>
          <w:rFonts w:hAnsiTheme="minorEastAsia" w:hint="eastAsia"/>
          <w:i w:val="0"/>
          <w:color w:val="auto"/>
          <w:lang w:eastAsia="zh-TW"/>
        </w:rPr>
        <w:t>「只要你們敬畏耶和華，誠誠實實地盡心侍奉他，想念他向你們所行的事何等大</w:t>
      </w:r>
      <w:r w:rsidR="001F753A">
        <w:rPr>
          <w:rFonts w:hAnsiTheme="minorEastAsia" w:hint="eastAsia"/>
          <w:i w:val="0"/>
          <w:color w:val="auto"/>
          <w:lang w:eastAsia="zh-TW"/>
        </w:rPr>
        <w:t>.</w:t>
      </w:r>
      <w:r w:rsidRPr="00870898">
        <w:rPr>
          <w:rFonts w:hAnsiTheme="minorEastAsia" w:hint="eastAsia"/>
          <w:i w:val="0"/>
          <w:color w:val="auto"/>
          <w:lang w:eastAsia="zh-TW"/>
        </w:rPr>
        <w:t>你們若仍然作惡，你們和你們的王必一同滅亡</w:t>
      </w:r>
      <w:r w:rsidR="001F753A">
        <w:rPr>
          <w:rFonts w:hAnsiTheme="minorEastAsia" w:hint="eastAsia"/>
          <w:i w:val="0"/>
          <w:color w:val="auto"/>
          <w:lang w:eastAsia="zh-TW"/>
        </w:rPr>
        <w:t>.</w:t>
      </w:r>
      <w:r w:rsidRPr="00870898">
        <w:rPr>
          <w:rFonts w:hAnsiTheme="minorEastAsia" w:hint="eastAsia"/>
          <w:i w:val="0"/>
          <w:color w:val="auto"/>
          <w:lang w:eastAsia="zh-TW"/>
        </w:rPr>
        <w:t>」</w:t>
      </w:r>
    </w:p>
    <w:p w14:paraId="3B8982DA" w14:textId="256DB79E" w:rsidR="007B0C75" w:rsidRPr="0057371D" w:rsidRDefault="007B0C75" w:rsidP="002457EF">
      <w:pPr>
        <w:rPr>
          <w:rFonts w:hAnsiTheme="minorEastAsia"/>
          <w:i w:val="0"/>
          <w:color w:val="auto"/>
          <w:lang w:eastAsia="zh-TW"/>
        </w:rPr>
      </w:pPr>
    </w:p>
    <w:p w14:paraId="6DC7A5EC" w14:textId="77777777" w:rsidR="00F81595" w:rsidRPr="00F81595" w:rsidRDefault="00F81595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7D29FABE" w14:textId="52A3B79B" w:rsidR="007B0C75" w:rsidRPr="00F81595" w:rsidRDefault="00B426E2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F81595">
        <w:rPr>
          <w:rFonts w:hAnsiTheme="minorEastAsia"/>
          <w:b w:val="0"/>
          <w:i w:val="0"/>
          <w:color w:val="auto"/>
          <w:lang w:eastAsia="zh-CN"/>
        </w:rPr>
        <w:t>Q1. O.</w:t>
      </w:r>
      <w:r w:rsidRPr="00F81595">
        <w:rPr>
          <w:rFonts w:hAnsiTheme="minorEastAsia" w:hint="eastAsia"/>
          <w:b w:val="0"/>
          <w:i w:val="0"/>
          <w:color w:val="auto"/>
          <w:lang w:eastAsia="zh-CN"/>
        </w:rPr>
        <w:t>从过去历史对比耶和华的作为与</w:t>
      </w:r>
      <w:r w:rsidRPr="00F81595">
        <w:rPr>
          <w:rFonts w:hAnsiTheme="minorEastAsia" w:hint="eastAsia"/>
          <w:b w:val="0"/>
          <w:iCs/>
          <w:color w:val="auto"/>
          <w:lang w:eastAsia="zh-CN"/>
        </w:rPr>
        <w:t>以色列人的回应</w:t>
      </w:r>
      <w:r w:rsidR="001F753A" w:rsidRPr="00F81595">
        <w:rPr>
          <w:rFonts w:hAnsiTheme="minorEastAsia" w:hint="eastAsia"/>
          <w:b w:val="0"/>
          <w:iCs/>
          <w:color w:val="auto"/>
          <w:lang w:eastAsia="zh-CN"/>
        </w:rPr>
        <w:t>.</w:t>
      </w:r>
    </w:p>
    <w:p w14:paraId="292AF521" w14:textId="1EFA52E9" w:rsidR="00B426E2" w:rsidRPr="0057371D" w:rsidRDefault="00B426E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44B790F" w14:textId="48627C7C" w:rsidR="007C701F" w:rsidRDefault="007C701F" w:rsidP="002457EF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57371D">
        <w:rPr>
          <w:rFonts w:hAnsiTheme="minorEastAsia" w:hint="eastAsia"/>
          <w:b w:val="0"/>
          <w:i w:val="0"/>
          <w:color w:val="4F81BD" w:themeColor="accent1"/>
          <w:lang w:eastAsia="zh-TW"/>
        </w:rPr>
        <w:t>耶和華立摩西、亞倫，又領</w:t>
      </w:r>
      <w:r w:rsidR="0057371D" w:rsidRPr="0057371D">
        <w:rPr>
          <w:rFonts w:hAnsiTheme="minorEastAsia" w:hint="eastAsia"/>
          <w:b w:val="0"/>
          <w:i w:val="0"/>
          <w:color w:val="4F81BD" w:themeColor="accent1"/>
          <w:lang w:eastAsia="zh-TW"/>
        </w:rPr>
        <w:t>他</w:t>
      </w:r>
      <w:r w:rsidRPr="0057371D">
        <w:rPr>
          <w:rFonts w:hAnsiTheme="minorEastAsia" w:hint="eastAsia"/>
          <w:b w:val="0"/>
          <w:i w:val="0"/>
          <w:color w:val="4F81BD" w:themeColor="accent1"/>
          <w:lang w:eastAsia="zh-TW"/>
        </w:rPr>
        <w:t>們列祖出埃及地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25CADC25" w14:textId="43DD77D0" w:rsidR="007C701F" w:rsidRDefault="007C701F" w:rsidP="002457EF">
      <w:pPr>
        <w:rPr>
          <w:rFonts w:hAnsiTheme="minorEastAsia"/>
          <w:b w:val="0"/>
          <w:color w:val="4F81BD" w:themeColor="accent1"/>
          <w:lang w:eastAsia="zh-TW"/>
        </w:rPr>
      </w:pPr>
      <w:r w:rsidRPr="0057371D">
        <w:rPr>
          <w:rFonts w:hAnsiTheme="minorEastAsia" w:hint="eastAsia"/>
          <w:b w:val="0"/>
          <w:color w:val="4F81BD" w:themeColor="accent1"/>
          <w:lang w:eastAsia="zh-TW"/>
        </w:rPr>
        <w:t>以色列人卻忘記耶和華他們的神，</w:t>
      </w:r>
    </w:p>
    <w:p w14:paraId="224A4C78" w14:textId="77777777" w:rsidR="0057371D" w:rsidRPr="0057371D" w:rsidRDefault="0057371D" w:rsidP="002457EF">
      <w:pPr>
        <w:rPr>
          <w:rFonts w:hAnsiTheme="minorEastAsia"/>
          <w:b w:val="0"/>
          <w:color w:val="4F81BD" w:themeColor="accent1"/>
          <w:lang w:eastAsia="zh-TW"/>
        </w:rPr>
      </w:pPr>
    </w:p>
    <w:p w14:paraId="2B92D1E5" w14:textId="595B10E8" w:rsidR="007C701F" w:rsidRPr="000F47BB" w:rsidRDefault="007C701F" w:rsidP="002457EF">
      <w:pPr>
        <w:rPr>
          <w:rFonts w:eastAsia="PMingLiU" w:hAnsiTheme="minorEastAsia"/>
          <w:b w:val="0"/>
          <w:color w:val="4F81BD" w:themeColor="accent1"/>
          <w:lang w:eastAsia="zh-TW"/>
        </w:rPr>
      </w:pPr>
      <w:r w:rsidRPr="0057371D">
        <w:rPr>
          <w:rFonts w:hAnsiTheme="minorEastAsia" w:hint="eastAsia"/>
          <w:b w:val="0"/>
          <w:i w:val="0"/>
          <w:color w:val="4F81BD" w:themeColor="accent1"/>
          <w:lang w:eastAsia="zh-TW"/>
        </w:rPr>
        <w:t>神把他們</w:t>
      </w:r>
      <w:r w:rsidR="000F47BB">
        <w:rPr>
          <w:rFonts w:hAnsiTheme="minorEastAsia" w:hint="eastAsia"/>
          <w:b w:val="0"/>
          <w:i w:val="0"/>
          <w:color w:val="4F81BD" w:themeColor="accent1"/>
          <w:lang w:eastAsia="zh-TW"/>
        </w:rPr>
        <w:t>交予</w:t>
      </w:r>
      <w:r w:rsidRPr="0057371D">
        <w:rPr>
          <w:rFonts w:hAnsiTheme="minorEastAsia" w:hint="eastAsia"/>
          <w:b w:val="0"/>
          <w:i w:val="0"/>
          <w:color w:val="4F81BD" w:themeColor="accent1"/>
          <w:lang w:eastAsia="zh-TW"/>
        </w:rPr>
        <w:t>夏瑣將軍西西拉的手裡，和非利士人並摩押王的手裡，於是這些人常來攻擊他們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2396D7B0" w14:textId="46220172" w:rsidR="007C701F" w:rsidRDefault="007C701F" w:rsidP="002457EF">
      <w:pPr>
        <w:rPr>
          <w:rFonts w:hAnsiTheme="minorEastAsia"/>
          <w:b w:val="0"/>
          <w:color w:val="4F81BD" w:themeColor="accent1"/>
          <w:lang w:eastAsia="zh-TW"/>
        </w:rPr>
      </w:pPr>
      <w:bookmarkStart w:id="2" w:name="_Hlk527727861"/>
      <w:r w:rsidRPr="0057371D">
        <w:rPr>
          <w:rFonts w:hAnsiTheme="minorEastAsia" w:hint="eastAsia"/>
          <w:b w:val="0"/>
          <w:color w:val="4F81BD" w:themeColor="accent1"/>
          <w:lang w:eastAsia="zh-TW"/>
        </w:rPr>
        <w:t>以色列人</w:t>
      </w:r>
      <w:bookmarkEnd w:id="2"/>
      <w:r w:rsidRPr="0057371D">
        <w:rPr>
          <w:rFonts w:hAnsiTheme="minorEastAsia" w:hint="eastAsia"/>
          <w:b w:val="0"/>
          <w:color w:val="4F81BD" w:themeColor="accent1"/>
          <w:lang w:eastAsia="zh-TW"/>
        </w:rPr>
        <w:t>就呼求耶和華說：‘我們離棄耶和華，侍奉巴力和亞斯他錄，是有罪了</w:t>
      </w:r>
      <w:r w:rsidR="001F753A">
        <w:rPr>
          <w:rFonts w:hAnsiTheme="minorEastAsia" w:hint="eastAsia"/>
          <w:b w:val="0"/>
          <w:color w:val="4F81BD" w:themeColor="accent1"/>
          <w:lang w:eastAsia="zh-TW"/>
        </w:rPr>
        <w:t>.</w:t>
      </w:r>
      <w:r w:rsidRPr="0057371D">
        <w:rPr>
          <w:rFonts w:hAnsiTheme="minorEastAsia" w:hint="eastAsia"/>
          <w:b w:val="0"/>
          <w:color w:val="4F81BD" w:themeColor="accent1"/>
          <w:lang w:eastAsia="zh-TW"/>
        </w:rPr>
        <w:t>現在求你救我們脫離仇敵的手，我們必侍奉你</w:t>
      </w:r>
      <w:r w:rsidR="001F753A">
        <w:rPr>
          <w:rFonts w:hAnsiTheme="minorEastAsia" w:hint="eastAsia"/>
          <w:b w:val="0"/>
          <w:color w:val="4F81BD" w:themeColor="accent1"/>
          <w:lang w:eastAsia="zh-TW"/>
        </w:rPr>
        <w:t>.</w:t>
      </w:r>
    </w:p>
    <w:p w14:paraId="7DCEC123" w14:textId="77777777" w:rsidR="0057371D" w:rsidRPr="0057371D" w:rsidRDefault="0057371D" w:rsidP="002457EF">
      <w:pPr>
        <w:rPr>
          <w:rFonts w:hAnsiTheme="minorEastAsia"/>
          <w:b w:val="0"/>
          <w:color w:val="4F81BD" w:themeColor="accent1"/>
          <w:lang w:eastAsia="zh-TW"/>
        </w:rPr>
      </w:pPr>
    </w:p>
    <w:p w14:paraId="6DA0AE7A" w14:textId="2373AB5E" w:rsidR="007C701F" w:rsidRPr="0057371D" w:rsidRDefault="007C701F" w:rsidP="002457EF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57371D">
        <w:rPr>
          <w:rFonts w:hAnsiTheme="minorEastAsia" w:hint="eastAsia"/>
          <w:b w:val="0"/>
          <w:i w:val="0"/>
          <w:color w:val="4F81BD" w:themeColor="accent1"/>
          <w:lang w:eastAsia="zh-TW"/>
        </w:rPr>
        <w:t>耶和華就差遣耶路巴力</w:t>
      </w:r>
      <w:r w:rsidR="000F47BB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0F47B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7371D">
        <w:rPr>
          <w:rFonts w:hAnsiTheme="minorEastAsia" w:hint="eastAsia"/>
          <w:b w:val="0"/>
          <w:i w:val="0"/>
          <w:color w:val="4F81BD" w:themeColor="accent1"/>
          <w:lang w:eastAsia="zh-TW"/>
        </w:rPr>
        <w:t>比但</w:t>
      </w:r>
      <w:r w:rsidR="000F47BB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0F47B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7371D">
        <w:rPr>
          <w:rFonts w:hAnsiTheme="minorEastAsia" w:hint="eastAsia"/>
          <w:b w:val="0"/>
          <w:i w:val="0"/>
          <w:color w:val="4F81BD" w:themeColor="accent1"/>
          <w:lang w:eastAsia="zh-TW"/>
        </w:rPr>
        <w:t>耶弗他</w:t>
      </w:r>
      <w:r w:rsidR="000F47BB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0F47B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7371D">
        <w:rPr>
          <w:rFonts w:hAnsiTheme="minorEastAsia" w:hint="eastAsia"/>
          <w:b w:val="0"/>
          <w:i w:val="0"/>
          <w:color w:val="4F81BD" w:themeColor="accent1"/>
          <w:lang w:eastAsia="zh-TW"/>
        </w:rPr>
        <w:t>撒母耳，救以色列人脫離四圍仇敵的手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68A5DB17" w14:textId="1835954F" w:rsidR="00B426E2" w:rsidRDefault="007C701F" w:rsidP="002457EF">
      <w:pPr>
        <w:rPr>
          <w:rFonts w:hAnsiTheme="minorEastAsia"/>
          <w:b w:val="0"/>
          <w:i w:val="0"/>
          <w:color w:val="auto"/>
          <w:lang w:eastAsia="zh-TW"/>
        </w:rPr>
      </w:pPr>
      <w:r w:rsidRPr="0057371D">
        <w:rPr>
          <w:rFonts w:hAnsiTheme="minorEastAsia" w:hint="eastAsia"/>
          <w:b w:val="0"/>
          <w:color w:val="4F81BD" w:themeColor="accent1"/>
          <w:lang w:eastAsia="zh-TW"/>
        </w:rPr>
        <w:t>以色列人見亞捫人的王拿轄來攻擊</w:t>
      </w:r>
      <w:r w:rsidR="0057371D" w:rsidRPr="0057371D">
        <w:rPr>
          <w:rFonts w:hAnsiTheme="minorEastAsia" w:hint="eastAsia"/>
          <w:b w:val="0"/>
          <w:color w:val="4F81BD" w:themeColor="accent1"/>
          <w:lang w:eastAsia="zh-TW"/>
        </w:rPr>
        <w:t>他</w:t>
      </w:r>
      <w:r w:rsidRPr="0057371D">
        <w:rPr>
          <w:rFonts w:hAnsiTheme="minorEastAsia" w:hint="eastAsia"/>
          <w:b w:val="0"/>
          <w:color w:val="4F81BD" w:themeColor="accent1"/>
          <w:lang w:eastAsia="zh-TW"/>
        </w:rPr>
        <w:t>們，要</w:t>
      </w:r>
      <w:r w:rsidR="0057371D" w:rsidRPr="0057371D">
        <w:rPr>
          <w:rFonts w:hAnsiTheme="minorEastAsia" w:hint="eastAsia"/>
          <w:b w:val="0"/>
          <w:color w:val="4F81BD" w:themeColor="accent1"/>
          <w:lang w:eastAsia="zh-TW"/>
        </w:rPr>
        <w:t>撒母耳立</w:t>
      </w:r>
      <w:r w:rsidRPr="0057371D">
        <w:rPr>
          <w:rFonts w:hAnsiTheme="minorEastAsia" w:hint="eastAsia"/>
          <w:b w:val="0"/>
          <w:color w:val="4F81BD" w:themeColor="accent1"/>
          <w:lang w:eastAsia="zh-TW"/>
        </w:rPr>
        <w:t>一個王治理</w:t>
      </w:r>
      <w:r w:rsidR="0057371D" w:rsidRPr="0057371D">
        <w:rPr>
          <w:rFonts w:hAnsiTheme="minorEastAsia" w:hint="eastAsia"/>
          <w:b w:val="0"/>
          <w:color w:val="4F81BD" w:themeColor="accent1"/>
          <w:lang w:eastAsia="zh-TW"/>
        </w:rPr>
        <w:t>他</w:t>
      </w:r>
      <w:r w:rsidRPr="0057371D">
        <w:rPr>
          <w:rFonts w:hAnsiTheme="minorEastAsia" w:hint="eastAsia"/>
          <w:b w:val="0"/>
          <w:color w:val="4F81BD" w:themeColor="accent1"/>
          <w:lang w:eastAsia="zh-TW"/>
        </w:rPr>
        <w:t>們</w:t>
      </w:r>
      <w:r w:rsidR="001F753A">
        <w:rPr>
          <w:rFonts w:hAnsiTheme="minorEastAsia" w:hint="eastAsia"/>
          <w:b w:val="0"/>
          <w:color w:val="4F81BD" w:themeColor="accent1"/>
          <w:lang w:eastAsia="zh-TW"/>
        </w:rPr>
        <w:t>.</w:t>
      </w:r>
      <w:r w:rsidR="0057371D" w:rsidRPr="0057371D">
        <w:rPr>
          <w:rFonts w:hAnsiTheme="minorEastAsia" w:hint="eastAsia"/>
          <w:b w:val="0"/>
          <w:color w:val="4F81BD" w:themeColor="accent1"/>
          <w:lang w:eastAsia="zh-TW"/>
        </w:rPr>
        <w:t>背棄</w:t>
      </w:r>
      <w:r w:rsidRPr="0057371D">
        <w:rPr>
          <w:rFonts w:hAnsiTheme="minorEastAsia" w:hint="eastAsia"/>
          <w:b w:val="0"/>
          <w:color w:val="4F81BD" w:themeColor="accent1"/>
          <w:lang w:eastAsia="zh-TW"/>
        </w:rPr>
        <w:t>耶和華神</w:t>
      </w:r>
      <w:r w:rsidR="0057371D" w:rsidRPr="0057371D">
        <w:rPr>
          <w:rFonts w:hAnsiTheme="minorEastAsia" w:hint="eastAsia"/>
          <w:b w:val="0"/>
          <w:color w:val="4F81BD" w:themeColor="accent1"/>
          <w:lang w:eastAsia="zh-TW"/>
        </w:rPr>
        <w:t>他</w:t>
      </w:r>
      <w:r w:rsidRPr="0057371D">
        <w:rPr>
          <w:rFonts w:hAnsiTheme="minorEastAsia" w:hint="eastAsia"/>
          <w:b w:val="0"/>
          <w:color w:val="4F81BD" w:themeColor="accent1"/>
          <w:lang w:eastAsia="zh-TW"/>
        </w:rPr>
        <w:t>們的王</w:t>
      </w:r>
      <w:r w:rsidR="001F753A">
        <w:rPr>
          <w:rFonts w:hAnsiTheme="minorEastAsia" w:hint="eastAsia"/>
          <w:b w:val="0"/>
          <w:color w:val="4F81BD" w:themeColor="accent1"/>
          <w:lang w:eastAsia="zh-TW"/>
        </w:rPr>
        <w:t>.</w:t>
      </w:r>
    </w:p>
    <w:p w14:paraId="62C75E6E" w14:textId="157E8EAF" w:rsidR="00B426E2" w:rsidRDefault="00B426E2" w:rsidP="002457EF">
      <w:pPr>
        <w:rPr>
          <w:rFonts w:hAnsiTheme="minorEastAsia"/>
          <w:b w:val="0"/>
          <w:i w:val="0"/>
          <w:color w:val="auto"/>
          <w:lang w:eastAsia="zh-TW"/>
        </w:rPr>
      </w:pPr>
    </w:p>
    <w:p w14:paraId="3DA39559" w14:textId="77777777" w:rsidR="000F47BB" w:rsidRDefault="000F47BB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3334988E" w14:textId="2781E7BA" w:rsidR="00B426E2" w:rsidRDefault="00B426E2" w:rsidP="002457EF">
      <w:pPr>
        <w:rPr>
          <w:rFonts w:hAnsiTheme="minorEastAsia"/>
          <w:b w:val="0"/>
          <w:i w:val="0"/>
          <w:color w:val="auto"/>
          <w:lang w:eastAsia="zh-CN"/>
        </w:rPr>
      </w:pPr>
      <w:r>
        <w:rPr>
          <w:rFonts w:hAnsiTheme="minorEastAsia" w:hint="eastAsia"/>
          <w:b w:val="0"/>
          <w:i w:val="0"/>
          <w:color w:val="auto"/>
          <w:lang w:eastAsia="zh-CN"/>
        </w:rPr>
        <w:t>Q2.</w:t>
      </w:r>
      <w:r w:rsidRPr="00B426E2">
        <w:rPr>
          <w:rFonts w:hint="eastAsia"/>
          <w:lang w:eastAsia="zh-CN"/>
        </w:rPr>
        <w:t xml:space="preserve"> </w:t>
      </w:r>
      <w:r w:rsidR="00D3179E" w:rsidRPr="00D3179E">
        <w:rPr>
          <w:b w:val="0"/>
          <w:i w:val="0"/>
          <w:lang w:eastAsia="zh-CN"/>
        </w:rPr>
        <w:t>O.</w:t>
      </w:r>
      <w:r w:rsidRPr="00D3179E">
        <w:rPr>
          <w:rFonts w:hint="eastAsia"/>
          <w:b w:val="0"/>
          <w:i w:val="0"/>
          <w:lang w:eastAsia="zh-CN"/>
        </w:rPr>
        <w:t>在</w:t>
      </w:r>
      <w:r w:rsidRPr="00B426E2">
        <w:rPr>
          <w:rFonts w:hAnsiTheme="minorEastAsia" w:hint="eastAsia"/>
          <w:b w:val="0"/>
          <w:i w:val="0"/>
          <w:color w:val="auto"/>
          <w:lang w:eastAsia="zh-CN"/>
        </w:rPr>
        <w:t>撒母耳</w:t>
      </w:r>
      <w:r>
        <w:rPr>
          <w:rFonts w:hAnsiTheme="minorEastAsia" w:hint="eastAsia"/>
          <w:b w:val="0"/>
          <w:i w:val="0"/>
          <w:color w:val="auto"/>
          <w:lang w:eastAsia="zh-CN"/>
        </w:rPr>
        <w:t>眼中以色列人求立王是什么一回事？作为先知他如何以行动来证实他的言论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</w:p>
    <w:p w14:paraId="2FE69E1F" w14:textId="3D4CE4CD" w:rsidR="00B426E2" w:rsidRPr="00C61ED5" w:rsidRDefault="00B426E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9F268A2" w14:textId="75AB9E94" w:rsidR="00B426E2" w:rsidRPr="00C61ED5" w:rsidRDefault="00C61ED5" w:rsidP="002457EF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C61ED5">
        <w:rPr>
          <w:rFonts w:hAnsiTheme="minorEastAsia" w:hint="eastAsia"/>
          <w:b w:val="0"/>
          <w:i w:val="0"/>
          <w:color w:val="4F81BD" w:themeColor="accent1"/>
          <w:lang w:eastAsia="zh-TW"/>
        </w:rPr>
        <w:t>v</w:t>
      </w:r>
      <w:r w:rsidR="00413094" w:rsidRPr="00C61ED5">
        <w:rPr>
          <w:rFonts w:hAnsiTheme="minorEastAsia" w:hint="eastAsia"/>
          <w:b w:val="0"/>
          <w:i w:val="0"/>
          <w:color w:val="4F81BD" w:themeColor="accent1"/>
          <w:lang w:eastAsia="zh-TW"/>
        </w:rPr>
        <w:t>13-18  對立國的忠告：雖然立王一事</w:t>
      </w:r>
      <w:r w:rsidR="000F47BB">
        <w:rPr>
          <w:rFonts w:hAnsiTheme="minorEastAsia" w:hint="eastAsia"/>
          <w:b w:val="0"/>
          <w:i w:val="0"/>
          <w:color w:val="4F81BD" w:themeColor="accent1"/>
          <w:lang w:eastAsia="zh-TW"/>
        </w:rPr>
        <w:t>是</w:t>
      </w:r>
      <w:r w:rsidR="00413094" w:rsidRPr="00C61ED5">
        <w:rPr>
          <w:rFonts w:hAnsiTheme="minorEastAsia" w:hint="eastAsia"/>
          <w:b w:val="0"/>
          <w:i w:val="0"/>
          <w:color w:val="4F81BD" w:themeColor="accent1"/>
          <w:lang w:eastAsia="zh-TW"/>
        </w:rPr>
        <w:t>神所不悅</w:t>
      </w:r>
      <w:r w:rsidR="000F47BB">
        <w:rPr>
          <w:rFonts w:hAnsiTheme="minorEastAsia" w:hint="eastAsia"/>
          <w:b w:val="0"/>
          <w:i w:val="0"/>
          <w:color w:val="4F81BD" w:themeColor="accent1"/>
          <w:lang w:eastAsia="zh-TW"/>
        </w:rPr>
        <w:t>的</w:t>
      </w:r>
      <w:r w:rsidR="00413094" w:rsidRPr="00C61ED5">
        <w:rPr>
          <w:rFonts w:hAnsiTheme="minorEastAsia" w:hint="eastAsia"/>
          <w:b w:val="0"/>
          <w:i w:val="0"/>
          <w:color w:val="4F81BD" w:themeColor="accent1"/>
          <w:lang w:eastAsia="zh-TW"/>
        </w:rPr>
        <w:t>，但只要百姓敬畏神，聽從神的命令，仍可得享神佑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413094" w:rsidRPr="00C61ED5">
        <w:rPr>
          <w:rFonts w:hAnsiTheme="minorEastAsia" w:hint="eastAsia"/>
          <w:b w:val="0"/>
          <w:i w:val="0"/>
          <w:color w:val="4F81BD" w:themeColor="accent1"/>
          <w:lang w:eastAsia="zh-TW"/>
        </w:rPr>
        <w:t>最後撒母耳以打雷降雨的神跡</w:t>
      </w:r>
      <w:r w:rsidR="000F47BB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0F47B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413094" w:rsidRPr="00C61ED5">
        <w:rPr>
          <w:rFonts w:hAnsiTheme="minorEastAsia" w:hint="eastAsia"/>
          <w:b w:val="0"/>
          <w:i w:val="0"/>
          <w:color w:val="4F81BD" w:themeColor="accent1"/>
          <w:lang w:eastAsia="zh-TW"/>
        </w:rPr>
        <w:t>印證這忠告的嚴厲性及真確性（17）</w:t>
      </w:r>
    </w:p>
    <w:p w14:paraId="1AE6C44D" w14:textId="22057173" w:rsidR="00B426E2" w:rsidRDefault="00B426E2" w:rsidP="002457EF">
      <w:pPr>
        <w:rPr>
          <w:rFonts w:hAnsiTheme="minorEastAsia"/>
          <w:b w:val="0"/>
          <w:i w:val="0"/>
          <w:color w:val="auto"/>
          <w:lang w:eastAsia="zh-TW"/>
        </w:rPr>
      </w:pPr>
    </w:p>
    <w:p w14:paraId="2699BF09" w14:textId="77777777" w:rsidR="000F47BB" w:rsidRDefault="000F47BB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45DE1A73" w14:textId="53EF83A2" w:rsidR="00B426E2" w:rsidRDefault="00B426E2" w:rsidP="002457EF">
      <w:pPr>
        <w:rPr>
          <w:rFonts w:hAnsiTheme="minorEastAsia"/>
          <w:b w:val="0"/>
          <w:i w:val="0"/>
          <w:color w:val="auto"/>
          <w:lang w:eastAsia="zh-CN"/>
        </w:rPr>
      </w:pPr>
      <w:r>
        <w:rPr>
          <w:rFonts w:hAnsiTheme="minorEastAsia" w:hint="eastAsia"/>
          <w:b w:val="0"/>
          <w:i w:val="0"/>
          <w:color w:val="auto"/>
          <w:lang w:eastAsia="zh-CN"/>
        </w:rPr>
        <w:t>Q3.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D3179E">
        <w:rPr>
          <w:rFonts w:hAnsiTheme="minorEastAsia"/>
          <w:b w:val="0"/>
          <w:i w:val="0"/>
          <w:color w:val="auto"/>
          <w:lang w:eastAsia="zh-CN"/>
        </w:rPr>
        <w:t xml:space="preserve">O. </w:t>
      </w:r>
      <w:r w:rsidRPr="00B426E2">
        <w:rPr>
          <w:rFonts w:hAnsiTheme="minorEastAsia" w:hint="eastAsia"/>
          <w:b w:val="0"/>
          <w:i w:val="0"/>
          <w:color w:val="auto"/>
          <w:lang w:eastAsia="zh-CN"/>
        </w:rPr>
        <w:t>撒母耳</w:t>
      </w:r>
      <w:r>
        <w:rPr>
          <w:rFonts w:hAnsiTheme="minorEastAsia" w:hint="eastAsia"/>
          <w:b w:val="0"/>
          <w:i w:val="0"/>
          <w:color w:val="auto"/>
          <w:lang w:eastAsia="zh-CN"/>
        </w:rPr>
        <w:t>如何警告以色列民？v14-15.</w:t>
      </w:r>
    </w:p>
    <w:p w14:paraId="0D2F0A74" w14:textId="77777777" w:rsidR="00C61ED5" w:rsidRDefault="00C61ED5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4ED9AAD5" w14:textId="0A29AAC9" w:rsidR="00B426E2" w:rsidRPr="00C61ED5" w:rsidRDefault="00C61ED5" w:rsidP="002457EF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C61ED5">
        <w:rPr>
          <w:rFonts w:hAnsiTheme="minorEastAsia" w:hint="eastAsia"/>
          <w:b w:val="0"/>
          <w:i w:val="0"/>
          <w:color w:val="4F81BD" w:themeColor="accent1"/>
          <w:lang w:eastAsia="zh-TW"/>
        </w:rPr>
        <w:t>撒母耳警告以色列人，只有當他們敬畏耶和華，不再背逆祂，王才會實現所預期的拯救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131BA8B5" w14:textId="2723D34A" w:rsidR="00B426E2" w:rsidRDefault="00B426E2" w:rsidP="002457EF">
      <w:pPr>
        <w:rPr>
          <w:rFonts w:hAnsiTheme="minorEastAsia"/>
          <w:b w:val="0"/>
          <w:i w:val="0"/>
          <w:color w:val="auto"/>
          <w:lang w:eastAsia="zh-TW"/>
        </w:rPr>
      </w:pPr>
    </w:p>
    <w:p w14:paraId="5A26FD21" w14:textId="77777777" w:rsidR="000F47BB" w:rsidRDefault="000F47BB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352E6643" w14:textId="7342864C" w:rsidR="00B426E2" w:rsidRDefault="00B426E2" w:rsidP="002457EF">
      <w:pPr>
        <w:rPr>
          <w:rFonts w:hAnsiTheme="minorEastAsia"/>
          <w:b w:val="0"/>
          <w:i w:val="0"/>
          <w:color w:val="auto"/>
          <w:lang w:eastAsia="zh-CN"/>
        </w:rPr>
      </w:pPr>
      <w:r>
        <w:rPr>
          <w:rFonts w:hAnsiTheme="minorEastAsia" w:hint="eastAsia"/>
          <w:b w:val="0"/>
          <w:i w:val="0"/>
          <w:color w:val="auto"/>
          <w:lang w:eastAsia="zh-CN"/>
        </w:rPr>
        <w:t>Q4.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D3179E">
        <w:rPr>
          <w:rFonts w:hAnsiTheme="minorEastAsia"/>
          <w:b w:val="0"/>
          <w:i w:val="0"/>
          <w:color w:val="auto"/>
          <w:lang w:eastAsia="zh-CN"/>
        </w:rPr>
        <w:t xml:space="preserve">O. </w:t>
      </w:r>
      <w:r w:rsidR="00D3179E" w:rsidRPr="00B426E2">
        <w:rPr>
          <w:rFonts w:hAnsiTheme="minorEastAsia" w:hint="eastAsia"/>
          <w:b w:val="0"/>
          <w:i w:val="0"/>
          <w:color w:val="auto"/>
          <w:lang w:eastAsia="zh-CN"/>
        </w:rPr>
        <w:t>耶和华</w:t>
      </w:r>
      <w:r w:rsidR="00D3179E">
        <w:rPr>
          <w:rFonts w:hAnsiTheme="minorEastAsia" w:hint="eastAsia"/>
          <w:b w:val="0"/>
          <w:i w:val="0"/>
          <w:color w:val="auto"/>
          <w:lang w:eastAsia="zh-CN"/>
        </w:rPr>
        <w:t>在立王之事上如何恩待以色列人？I</w:t>
      </w:r>
      <w:r w:rsidR="00D3179E">
        <w:rPr>
          <w:rFonts w:hAnsiTheme="minorEastAsia"/>
          <w:b w:val="0"/>
          <w:i w:val="0"/>
          <w:color w:val="auto"/>
          <w:lang w:eastAsia="zh-CN"/>
        </w:rPr>
        <w:t xml:space="preserve">. </w:t>
      </w:r>
      <w:r w:rsidR="00D3179E">
        <w:rPr>
          <w:rFonts w:hAnsiTheme="minorEastAsia" w:hint="eastAsia"/>
          <w:b w:val="0"/>
          <w:i w:val="0"/>
          <w:color w:val="auto"/>
          <w:lang w:eastAsia="zh-CN"/>
        </w:rPr>
        <w:t>他们配得吗？</w:t>
      </w:r>
      <w:r w:rsidR="007C701F">
        <w:rPr>
          <w:rFonts w:hAnsiTheme="minorEastAsia" w:hint="eastAsia"/>
          <w:b w:val="0"/>
          <w:i w:val="0"/>
          <w:color w:val="auto"/>
          <w:lang w:eastAsia="zh-CN"/>
        </w:rPr>
        <w:t xml:space="preserve">为什么？ </w:t>
      </w:r>
      <w:r w:rsidR="00D3179E">
        <w:rPr>
          <w:rFonts w:hAnsiTheme="minorEastAsia" w:hint="eastAsia"/>
          <w:b w:val="0"/>
          <w:i w:val="0"/>
          <w:color w:val="auto"/>
          <w:lang w:eastAsia="zh-CN"/>
        </w:rPr>
        <w:t>A</w:t>
      </w:r>
      <w:r w:rsidR="00D3179E">
        <w:rPr>
          <w:rFonts w:hAnsiTheme="minorEastAsia"/>
          <w:b w:val="0"/>
          <w:i w:val="0"/>
          <w:color w:val="auto"/>
          <w:lang w:eastAsia="zh-CN"/>
        </w:rPr>
        <w:t xml:space="preserve">. </w:t>
      </w:r>
      <w:r w:rsidR="00D3179E">
        <w:rPr>
          <w:rFonts w:hAnsiTheme="minorEastAsia" w:hint="eastAsia"/>
          <w:b w:val="0"/>
          <w:i w:val="0"/>
          <w:color w:val="auto"/>
          <w:lang w:eastAsia="zh-CN"/>
        </w:rPr>
        <w:t>神是否也同样地恩待你？</w:t>
      </w:r>
    </w:p>
    <w:p w14:paraId="52EF085C" w14:textId="044FC09F" w:rsidR="00D3179E" w:rsidRPr="007C701F" w:rsidRDefault="00D3179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29D4D63" w14:textId="3505FD82" w:rsidR="00D06C4A" w:rsidRPr="007C701F" w:rsidRDefault="000F47BB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lastRenderedPageBreak/>
        <w:t>“</w:t>
      </w:r>
      <w:r w:rsidR="00D06C4A" w:rsidRPr="007C701F">
        <w:rPr>
          <w:rFonts w:hAnsiTheme="minorEastAsia" w:hint="eastAsia"/>
          <w:b w:val="0"/>
          <w:i w:val="0"/>
          <w:color w:val="4F81BD" w:themeColor="accent1"/>
          <w:lang w:eastAsia="zh-TW"/>
        </w:rPr>
        <w:t>出埃及記以降，經文一直發展的觀念是耶和華為以色列人爭戰，以致祂受推崇為戰士與君王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D06C4A" w:rsidRPr="007C701F">
        <w:rPr>
          <w:rFonts w:hAnsiTheme="minorEastAsia" w:hint="eastAsia"/>
          <w:b w:val="0"/>
          <w:i w:val="0"/>
          <w:color w:val="4F81BD" w:themeColor="accent1"/>
          <w:lang w:eastAsia="zh-TW"/>
        </w:rPr>
        <w:t>約書亞記一再表示以色列的勝利是主的勝利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D06C4A" w:rsidRPr="007C701F">
        <w:rPr>
          <w:rFonts w:hAnsiTheme="minorEastAsia" w:hint="eastAsia"/>
          <w:b w:val="0"/>
          <w:i w:val="0"/>
          <w:color w:val="4F81BD" w:themeColor="accent1"/>
          <w:lang w:eastAsia="zh-TW"/>
        </w:rPr>
        <w:t>耶和華被公認為他們的王和勇士，引領他們在戰爭中得勝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D06C4A" w:rsidRPr="007C701F">
        <w:rPr>
          <w:rFonts w:hAnsiTheme="minorEastAsia" w:hint="eastAsia"/>
          <w:b w:val="0"/>
          <w:i w:val="0"/>
          <w:color w:val="4F81BD" w:themeColor="accent1"/>
          <w:lang w:eastAsia="zh-TW"/>
        </w:rPr>
        <w:t>聖經有眾多的經節，形容耶和華是王（如：出十五18；民二十三21；士八7；撒上八7，十19）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D06C4A" w:rsidRPr="007C701F">
        <w:rPr>
          <w:rFonts w:hAnsiTheme="minorEastAsia" w:hint="eastAsia"/>
          <w:b w:val="0"/>
          <w:i w:val="0"/>
          <w:color w:val="4F81BD" w:themeColor="accent1"/>
          <w:lang w:eastAsia="zh-TW"/>
        </w:rPr>
        <w:t>神被視為興起軍事領袖和賜與勝利的那位，證明了祂才是引領他們在戰爭中得勝的君王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D06C4A" w:rsidRPr="007C701F">
        <w:rPr>
          <w:rFonts w:hAnsiTheme="minorEastAsia" w:hint="eastAsia"/>
          <w:b w:val="0"/>
          <w:i w:val="0"/>
          <w:color w:val="4F81BD" w:themeColor="accent1"/>
          <w:lang w:eastAsia="zh-TW"/>
        </w:rPr>
        <w:t>從今開始，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TW"/>
        </w:rPr>
        <w:t>扫罗</w:t>
      </w:r>
      <w:r w:rsidR="00D06C4A" w:rsidRPr="007C701F">
        <w:rPr>
          <w:rFonts w:hAnsiTheme="minorEastAsia" w:hint="eastAsia"/>
          <w:b w:val="0"/>
          <w:i w:val="0"/>
          <w:color w:val="4F81BD" w:themeColor="accent1"/>
          <w:lang w:eastAsia="zh-TW"/>
        </w:rPr>
        <w:t>在世上的王權就是耶和華在天上作王的反映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214746" w:rsidRPr="007C701F">
        <w:rPr>
          <w:rFonts w:hAnsiTheme="minorEastAsia" w:hint="eastAsia"/>
          <w:b w:val="0"/>
          <w:i w:val="0"/>
          <w:color w:val="4F81BD" w:themeColor="accent1"/>
          <w:lang w:eastAsia="zh-TW"/>
        </w:rPr>
        <w:t>祂为以色列人立王的恩典是要籍着他彰显出合神心意的王大卫，从他子孙中兴起</w:t>
      </w:r>
      <w:r w:rsidR="007C701F" w:rsidRPr="007C701F">
        <w:rPr>
          <w:rFonts w:hAnsiTheme="minorEastAsia" w:hint="eastAsia"/>
          <w:b w:val="0"/>
          <w:i w:val="0"/>
          <w:color w:val="4F81BD" w:themeColor="accent1"/>
          <w:lang w:eastAsia="zh-TW"/>
        </w:rPr>
        <w:t>世人的救主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>
        <w:rPr>
          <w:rFonts w:hAnsiTheme="minorEastAsia"/>
          <w:b w:val="0"/>
          <w:i w:val="0"/>
          <w:color w:val="4F81BD" w:themeColor="accent1"/>
          <w:lang w:eastAsia="zh-TW"/>
        </w:rPr>
        <w:t>”</w:t>
      </w:r>
      <w:r w:rsidRPr="000F47BB">
        <w:rPr>
          <w:rFonts w:hint="eastAsia"/>
          <w:lang w:eastAsia="zh-CN"/>
        </w:rPr>
        <w:t xml:space="preserve"> </w:t>
      </w:r>
      <w:r w:rsidRPr="000F47BB">
        <w:rPr>
          <w:rFonts w:hAnsiTheme="minorEastAsia" w:hint="eastAsia"/>
          <w:b w:val="0"/>
          <w:i w:val="0"/>
          <w:color w:val="4F81BD" w:themeColor="accent1"/>
          <w:lang w:eastAsia="zh-TW"/>
        </w:rPr>
        <w:t>华尔顿《旧约圣经背景注释》</w:t>
      </w:r>
    </w:p>
    <w:p w14:paraId="13B01236" w14:textId="1E33E66E" w:rsidR="00214746" w:rsidRPr="007C701F" w:rsidRDefault="00214746" w:rsidP="002457EF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481BDE41" w14:textId="2B63381A" w:rsidR="00214746" w:rsidRPr="007C701F" w:rsidRDefault="00214746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C701F">
        <w:rPr>
          <w:rFonts w:hAnsiTheme="minorEastAsia" w:hint="eastAsia"/>
          <w:b w:val="0"/>
          <w:i w:val="0"/>
          <w:color w:val="4F81BD" w:themeColor="accent1"/>
          <w:lang w:eastAsia="zh-CN"/>
        </w:rPr>
        <w:t>他们不配得</w:t>
      </w:r>
      <w:r w:rsidR="007C701F" w:rsidRPr="007C701F">
        <w:rPr>
          <w:rFonts w:hAnsiTheme="minorEastAsia" w:hint="eastAsia"/>
          <w:b w:val="0"/>
          <w:i w:val="0"/>
          <w:color w:val="4F81BD" w:themeColor="accent1"/>
          <w:lang w:eastAsia="zh-CN"/>
        </w:rPr>
        <w:t>神为以色列人立王的恩典，因为他們离棄神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5FE9BBA4" w14:textId="24D06662" w:rsidR="007C701F" w:rsidRPr="007C701F" w:rsidRDefault="007C701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9F49557" w14:textId="03D7B370" w:rsidR="007C701F" w:rsidRPr="007C701F" w:rsidRDefault="007C701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C701F">
        <w:rPr>
          <w:rFonts w:hAnsiTheme="minorEastAsia" w:hint="eastAsia"/>
          <w:b w:val="0"/>
          <w:i w:val="0"/>
          <w:color w:val="4F81BD" w:themeColor="accent1"/>
          <w:lang w:eastAsia="zh-CN"/>
        </w:rPr>
        <w:t>分享个人被神恩待的见证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20E380A6" w14:textId="52CB277C" w:rsidR="00D3179E" w:rsidRDefault="00D3179E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0FB88894" w14:textId="77777777" w:rsidR="000F47BB" w:rsidRDefault="000F47BB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56B6AF50" w14:textId="41DB28C9" w:rsidR="00D3179E" w:rsidRPr="00B426E2" w:rsidRDefault="00D3179E" w:rsidP="002457EF">
      <w:pPr>
        <w:rPr>
          <w:rFonts w:hAnsiTheme="minorEastAsia"/>
          <w:b w:val="0"/>
          <w:i w:val="0"/>
          <w:color w:val="auto"/>
          <w:lang w:eastAsia="zh-CN"/>
        </w:rPr>
      </w:pPr>
      <w:r>
        <w:rPr>
          <w:rFonts w:hAnsiTheme="minorEastAsia" w:hint="eastAsia"/>
          <w:b w:val="0"/>
          <w:i w:val="0"/>
          <w:color w:val="auto"/>
          <w:lang w:eastAsia="zh-CN"/>
        </w:rPr>
        <w:t>Q5.</w:t>
      </w:r>
      <w:r w:rsidR="00413195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B53717">
        <w:rPr>
          <w:rFonts w:hAnsiTheme="minorEastAsia"/>
          <w:b w:val="0"/>
          <w:i w:val="0"/>
          <w:color w:val="auto"/>
          <w:lang w:eastAsia="zh-CN"/>
        </w:rPr>
        <w:t>A.</w:t>
      </w:r>
      <w:r>
        <w:rPr>
          <w:rFonts w:hAnsiTheme="minorEastAsia" w:hint="eastAsia"/>
          <w:b w:val="0"/>
          <w:i w:val="0"/>
          <w:color w:val="auto"/>
          <w:lang w:eastAsia="zh-CN"/>
        </w:rPr>
        <w:t>思考神的揀选和保守信徒的恩典並作回应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>
        <w:rPr>
          <w:rFonts w:hAnsiTheme="minorEastAsia" w:hint="eastAsia"/>
          <w:b w:val="0"/>
          <w:i w:val="0"/>
          <w:color w:val="auto"/>
          <w:lang w:eastAsia="zh-CN"/>
        </w:rPr>
        <w:t>*</w:t>
      </w:r>
    </w:p>
    <w:p w14:paraId="680518A0" w14:textId="11880A9C" w:rsidR="00B426E2" w:rsidRPr="00413094" w:rsidRDefault="00B426E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7DB3A89" w14:textId="3BA9E3F6" w:rsidR="00B426E2" w:rsidRPr="00413094" w:rsidRDefault="00D3179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神预</w:t>
      </w:r>
      <w:r w:rsidR="00D06C4A">
        <w:rPr>
          <w:rFonts w:hAnsiTheme="minorEastAsia" w:hint="eastAsia"/>
          <w:b w:val="0"/>
          <w:i w:val="0"/>
          <w:color w:val="4F81BD" w:themeColor="accent1"/>
          <w:lang w:eastAsia="zh-CN"/>
        </w:rPr>
        <w:t>先</w:t>
      </w:r>
      <w:r w:rsidR="00313AB1"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知道和楝选的人，使我们被称义（罗8</w:t>
      </w:r>
      <w:r w:rsidR="000F47BB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313AB1"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29-30），差遣圣灵保惠师常与我们同在，（约14</w:t>
      </w:r>
      <w:r w:rsidR="000F47BB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C16B8D"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1</w:t>
      </w:r>
      <w:r w:rsidR="00313AB1"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6）</w:t>
      </w:r>
      <w:r w:rsidR="00413094"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，保守我们脱离惡者（约17</w:t>
      </w:r>
      <w:r w:rsidR="000F47BB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413094"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5），</w:t>
      </w:r>
      <w:r w:rsidR="00313AB1"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也保守我们交托祂和祂所托付我们的直到我们见祂面的那一天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313AB1"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（提后</w:t>
      </w:r>
      <w:r w:rsidR="00413094"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1</w:t>
      </w:r>
      <w:r w:rsidR="000F47BB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313AB1"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12）</w:t>
      </w:r>
      <w:r w:rsidR="00413094"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413094" w:rsidRPr="00413094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</w:p>
    <w:p w14:paraId="7D5D6D0E" w14:textId="042DB43E" w:rsidR="00413094" w:rsidRPr="00413094" w:rsidRDefault="00413094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8684F44" w14:textId="7DEF8871" w:rsidR="00413094" w:rsidRPr="00413094" w:rsidRDefault="00413094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神不一定使我们一生一帆风顺，但神卻保守我们有出人意念的平安（腓4</w:t>
      </w:r>
      <w:r w:rsidR="000F47BB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7）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12EB6557" w14:textId="6B9B8130" w:rsidR="00413094" w:rsidRPr="00413094" w:rsidRDefault="00413094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7B7EC53" w14:textId="695252C1" w:rsidR="00413094" w:rsidRDefault="00413094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413094">
        <w:rPr>
          <w:rFonts w:hAnsiTheme="minorEastAsia" w:hint="eastAsia"/>
          <w:b w:val="0"/>
          <w:i w:val="0"/>
          <w:color w:val="4F81BD" w:themeColor="accent1"/>
          <w:lang w:eastAsia="zh-CN"/>
        </w:rPr>
        <w:t>分享各人见证*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163DB21F" w14:textId="77777777" w:rsidR="000F47BB" w:rsidRDefault="000F47BB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06FD4C7" w14:textId="6D42BB38" w:rsidR="00B53717" w:rsidRPr="000F47BB" w:rsidRDefault="00B53717" w:rsidP="002457EF">
      <w:pPr>
        <w:rPr>
          <w:rFonts w:hAnsiTheme="minorEastAsia"/>
          <w:b w:val="0"/>
          <w:i w:val="0"/>
          <w:color w:val="4F81BD" w:themeColor="accent1"/>
          <w:sz w:val="28"/>
          <w:szCs w:val="28"/>
          <w:lang w:eastAsia="zh-CN"/>
        </w:rPr>
      </w:pPr>
    </w:p>
    <w:p w14:paraId="341546E2" w14:textId="44AF4F5E" w:rsidR="00B53717" w:rsidRPr="000F47BB" w:rsidRDefault="00B53717" w:rsidP="002457EF">
      <w:pPr>
        <w:rPr>
          <w:rFonts w:hAnsiTheme="minorEastAsia" w:cs="Courier New"/>
          <w:i w:val="0"/>
          <w:color w:val="212121"/>
          <w:sz w:val="28"/>
          <w:szCs w:val="28"/>
          <w:lang w:eastAsia="zh-CN"/>
        </w:rPr>
      </w:pPr>
      <w:r w:rsidRPr="000F47BB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第十</w:t>
      </w:r>
      <w:r w:rsidR="00C930BF" w:rsidRPr="000F47BB"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>三</w:t>
      </w:r>
      <w:r w:rsidRPr="000F47BB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章 扫罗攻打</w:t>
      </w:r>
      <w:bookmarkStart w:id="3" w:name="_Hlk527793090"/>
      <w:r w:rsidRPr="000F47BB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非利士人</w:t>
      </w:r>
      <w:bookmarkEnd w:id="3"/>
      <w:r w:rsidRPr="000F47BB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，擅自献祭</w:t>
      </w:r>
      <w:r w:rsidR="001F753A" w:rsidRPr="000F47BB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.</w:t>
      </w:r>
    </w:p>
    <w:p w14:paraId="21AE3B14" w14:textId="341D26B0" w:rsidR="00B53717" w:rsidRDefault="00B53717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D61FF29" w14:textId="3DAA49E3" w:rsidR="00B53717" w:rsidRDefault="00B53717" w:rsidP="002457EF">
      <w:pPr>
        <w:rPr>
          <w:rFonts w:hAnsiTheme="minorEastAsia" w:cs="Courier New"/>
          <w:i w:val="0"/>
          <w:color w:val="212121"/>
          <w:lang w:eastAsia="zh-CN"/>
        </w:rPr>
      </w:pPr>
      <w:r w:rsidRPr="00B53717">
        <w:rPr>
          <w:rFonts w:hAnsiTheme="minorEastAsia" w:hint="eastAsia"/>
          <w:i w:val="0"/>
          <w:color w:val="auto"/>
          <w:lang w:eastAsia="zh-CN"/>
        </w:rPr>
        <w:t>v1-7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扫罗，约㧱单率兵攻打非利士人， 以色列人逃亡不敢上阵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1305AE7D" w14:textId="5C03A2B7" w:rsidR="00B53717" w:rsidRDefault="00B53717" w:rsidP="002457EF">
      <w:pPr>
        <w:rPr>
          <w:rFonts w:hAnsiTheme="minorEastAsia"/>
          <w:i w:val="0"/>
          <w:color w:val="auto"/>
          <w:lang w:eastAsia="zh-CN"/>
        </w:rPr>
      </w:pPr>
    </w:p>
    <w:p w14:paraId="128624E5" w14:textId="08D3E2B6" w:rsidR="00B53717" w:rsidRDefault="00B53717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v8-9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扫罗在危急情况下，等不到撤母耳就擅自献祭求平安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48DDB9DE" w14:textId="233FC3AD" w:rsidR="00B53717" w:rsidRDefault="00B53717" w:rsidP="002457EF">
      <w:pPr>
        <w:rPr>
          <w:rFonts w:hAnsiTheme="minorEastAsia"/>
          <w:i w:val="0"/>
          <w:color w:val="auto"/>
          <w:lang w:eastAsia="zh-CN"/>
        </w:rPr>
      </w:pPr>
    </w:p>
    <w:p w14:paraId="6042778C" w14:textId="62179CEA" w:rsidR="00B53717" w:rsidRDefault="00B53717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v10-15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撤母耳责备扫罗不遵命，王位不保，耶和华已找到合祂心意的人</w:t>
      </w:r>
      <w:r w:rsidR="00A356F3">
        <w:rPr>
          <w:rFonts w:hAnsiTheme="minorEastAsia" w:cs="Courier New" w:hint="eastAsia"/>
          <w:i w:val="0"/>
          <w:color w:val="212121"/>
          <w:lang w:eastAsia="zh-CN"/>
        </w:rPr>
        <w:t xml:space="preserve"> （因为扫罗不遵神命，他作王已一定不是神的心意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A356F3">
        <w:rPr>
          <w:rFonts w:hAnsiTheme="minorEastAsia" w:cs="Courier New" w:hint="eastAsia"/>
          <w:i w:val="0"/>
          <w:color w:val="212121"/>
          <w:lang w:eastAsia="zh-CN"/>
        </w:rPr>
        <w:t>）</w:t>
      </w:r>
    </w:p>
    <w:p w14:paraId="372C1B42" w14:textId="321E9522" w:rsidR="00A356F3" w:rsidRDefault="00A356F3" w:rsidP="002457EF">
      <w:pPr>
        <w:rPr>
          <w:rFonts w:hAnsiTheme="minorEastAsia"/>
          <w:i w:val="0"/>
          <w:color w:val="auto"/>
          <w:lang w:eastAsia="zh-CN"/>
        </w:rPr>
      </w:pPr>
    </w:p>
    <w:p w14:paraId="5A4C113E" w14:textId="7200923B" w:rsidR="00A356F3" w:rsidRDefault="00A356F3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v15</w:t>
      </w:r>
      <w:r>
        <w:rPr>
          <w:rFonts w:hAnsiTheme="minorEastAsia"/>
          <w:i w:val="0"/>
          <w:color w:val="auto"/>
          <w:lang w:eastAsia="zh-CN"/>
        </w:rPr>
        <w:t xml:space="preserve">b-23 </w:t>
      </w:r>
      <w:r>
        <w:rPr>
          <w:rFonts w:hAnsiTheme="minorEastAsia" w:cs="Courier New" w:hint="eastAsia"/>
          <w:i w:val="0"/>
          <w:color w:val="212121"/>
          <w:lang w:eastAsia="zh-CN"/>
        </w:rPr>
        <w:t>扫罗硬着头皮点兵上阵，</w:t>
      </w:r>
      <w:r w:rsidR="00FA0B88">
        <w:rPr>
          <w:rFonts w:hAnsiTheme="minorEastAsia" w:cs="Courier New" w:hint="eastAsia"/>
          <w:i w:val="0"/>
          <w:color w:val="212121"/>
          <w:lang w:eastAsia="zh-CN"/>
        </w:rPr>
        <w:t>很多軍兵离棄他的隊伍，而且</w:t>
      </w:r>
      <w:r>
        <w:rPr>
          <w:rFonts w:hAnsiTheme="minorEastAsia" w:cs="Courier New" w:hint="eastAsia"/>
          <w:i w:val="0"/>
          <w:color w:val="212121"/>
          <w:lang w:eastAsia="zh-CN"/>
        </w:rPr>
        <w:t>手无寸铁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10DC8671" w14:textId="771E65BA" w:rsidR="001E43C9" w:rsidRDefault="001E43C9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6431981D" w14:textId="56DC573A" w:rsidR="001E43C9" w:rsidRDefault="00C03E3D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参考</w:t>
      </w:r>
    </w:p>
    <w:p w14:paraId="28C8E347" w14:textId="2FD1E1BB" w:rsidR="00C03E3D" w:rsidRDefault="00C03E3D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21CD9D73" w14:textId="5ABB19DF" w:rsidR="00FB0919" w:rsidRDefault="00AD3FCA" w:rsidP="002457EF">
      <w:pPr>
        <w:rPr>
          <w:rFonts w:hAnsiTheme="minorEastAsia" w:cs="Courier New"/>
          <w:i w:val="0"/>
          <w:color w:val="212121"/>
          <w:lang w:eastAsia="zh-CN"/>
        </w:rPr>
      </w:pPr>
      <w:hyperlink r:id="rId8" w:history="1">
        <w:r w:rsidR="00FB0919" w:rsidRPr="000316E0">
          <w:rPr>
            <w:rStyle w:val="Hyperlink"/>
            <w:rFonts w:hAnsiTheme="minorEastAsia" w:cs="Courier New"/>
            <w:i w:val="0"/>
            <w:lang w:eastAsia="zh-CN"/>
          </w:rPr>
          <w:t>http://biblegeography.holylight.org.tw/index/condensedbible_map_detail?m_id=049</w:t>
        </w:r>
      </w:hyperlink>
    </w:p>
    <w:p w14:paraId="05F81408" w14:textId="1925193A" w:rsidR="003B6FE3" w:rsidRDefault="003B6FE3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53869D81" w14:textId="77777777" w:rsidR="000F47BB" w:rsidRDefault="000F47BB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3F4580E4" w14:textId="6C10973B" w:rsidR="003B6FE3" w:rsidRPr="006E3CB7" w:rsidRDefault="003B6FE3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6E3CB7">
        <w:rPr>
          <w:rFonts w:hAnsiTheme="minorEastAsia" w:cs="Courier New"/>
          <w:b w:val="0"/>
          <w:i w:val="0"/>
          <w:color w:val="212121"/>
          <w:lang w:eastAsia="zh-CN"/>
        </w:rPr>
        <w:t xml:space="preserve">Q6. </w:t>
      </w:r>
      <w:r w:rsidR="006E3CB7">
        <w:rPr>
          <w:rFonts w:hAnsiTheme="minorEastAsia" w:cs="Courier New"/>
          <w:b w:val="0"/>
          <w:i w:val="0"/>
          <w:color w:val="212121"/>
          <w:lang w:eastAsia="zh-CN"/>
        </w:rPr>
        <w:t xml:space="preserve">O. </w:t>
      </w:r>
      <w:r w:rsidR="006E3CB7" w:rsidRPr="006E3CB7">
        <w:rPr>
          <w:rFonts w:hAnsiTheme="minorEastAsia" w:cs="Courier New" w:hint="eastAsia"/>
          <w:b w:val="0"/>
          <w:i w:val="0"/>
          <w:color w:val="212121"/>
          <w:lang w:eastAsia="zh-CN"/>
        </w:rPr>
        <w:t>形容扫罗，约㧱单率兵攻打非利士人的軍情:</w:t>
      </w:r>
      <w:r w:rsidR="00414FD1" w:rsidRPr="00414FD1">
        <w:rPr>
          <w:lang w:eastAsia="zh-CN"/>
        </w:rPr>
        <w:t xml:space="preserve"> </w:t>
      </w:r>
      <w:r w:rsidR="00414FD1" w:rsidRPr="00414FD1">
        <w:rPr>
          <w:rFonts w:hAnsiTheme="minorEastAsia" w:cs="Courier New"/>
          <w:b w:val="0"/>
          <w:i w:val="0"/>
          <w:color w:val="212121"/>
          <w:lang w:eastAsia="zh-CN"/>
        </w:rPr>
        <w:t>v1-7</w:t>
      </w:r>
    </w:p>
    <w:p w14:paraId="0A25C1D2" w14:textId="77777777" w:rsidR="00FF1422" w:rsidRPr="00EE72E3" w:rsidRDefault="00FF1422" w:rsidP="002457EF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676393AD" w14:textId="5988608F" w:rsidR="006E3CB7" w:rsidRPr="00EE72E3" w:rsidRDefault="00FF1422" w:rsidP="002457EF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扫罗登基年「四十歲」：原文並無數字，可能是抄錄時遺漏了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從文字上推測這數位必是二十或以上；從常理推斷，</w:t>
      </w:r>
      <w:r w:rsidR="00414FD1"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长子</w:t>
      </w:r>
      <w:r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約拿單已成年</w:t>
      </w:r>
      <w:r w:rsidR="00414FD1"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（14</w:t>
      </w:r>
      <w:r w:rsidR="000F47BB">
        <w:rPr>
          <w:rFonts w:hAnsiTheme="minorEastAsia" w:cs="Courier New"/>
          <w:b w:val="0"/>
          <w:i w:val="0"/>
          <w:color w:val="4F81BD" w:themeColor="accent1"/>
          <w:lang w:eastAsia="zh-TW"/>
        </w:rPr>
        <w:t>:</w:t>
      </w:r>
      <w:r w:rsidR="00414FD1"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1）</w:t>
      </w:r>
      <w:r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，能率領軍隊打仗，說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扫罗</w:t>
      </w:r>
      <w:r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是四十歲也是十分合理的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</w:p>
    <w:p w14:paraId="794D0A89" w14:textId="77777777" w:rsidR="00FF1422" w:rsidRPr="00EE72E3" w:rsidRDefault="00FF1422" w:rsidP="002457EF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008CB626" w14:textId="3C2895DB" w:rsidR="006E3CB7" w:rsidRPr="00EE72E3" w:rsidRDefault="00EC255C" w:rsidP="002457EF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扫罗</w:t>
      </w:r>
      <w:r w:rsidR="006E3CB7"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所揀選的三千人大概是精選的侍從或禁軍，不是志願參軍打這場仗的總人數；後者數目將會更大</w:t>
      </w:r>
      <w:r w:rsidR="006E3CB7" w:rsidRPr="00EE72E3">
        <w:rPr>
          <w:rFonts w:hAnsiTheme="minorEastAsia" w:cs="Courier New"/>
          <w:b w:val="0"/>
          <w:i w:val="0"/>
          <w:color w:val="4F81BD" w:themeColor="accent1"/>
          <w:lang w:eastAsia="zh-TW"/>
        </w:rPr>
        <w:t>.</w:t>
      </w:r>
      <w:r w:rsidR="00FF1422" w:rsidRPr="00EE72E3">
        <w:rPr>
          <w:rFonts w:hAnsiTheme="minorEastAsia" w:cs="Courier New"/>
          <w:b w:val="0"/>
          <w:i w:val="0"/>
          <w:color w:val="4F81BD" w:themeColor="accent1"/>
          <w:lang w:eastAsia="zh-TW"/>
        </w:rPr>
        <w:t xml:space="preserve"> </w:t>
      </w:r>
      <w:r w:rsidR="006E3CB7"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三千可能只是代表三個部隊（一隊由約拿單指揮，兩隊由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扫罗</w:t>
      </w:r>
      <w:r w:rsidR="006E3CB7"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指揮</w:t>
      </w:r>
      <w:r w:rsidR="006E3CB7" w:rsidRPr="00EE72E3">
        <w:rPr>
          <w:rFonts w:hAnsiTheme="minorEastAsia" w:cs="Courier New"/>
          <w:b w:val="0"/>
          <w:i w:val="0"/>
          <w:color w:val="4F81BD" w:themeColor="accent1"/>
          <w:lang w:eastAsia="zh-TW"/>
        </w:rPr>
        <w:t>）</w:t>
      </w:r>
    </w:p>
    <w:p w14:paraId="443D3F5F" w14:textId="75116772" w:rsidR="00FF1422" w:rsidRPr="00EE72E3" w:rsidRDefault="00FF1422" w:rsidP="002457EF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37BA8317" w14:textId="4BE01835" w:rsidR="00FF1422" w:rsidRPr="00EE72E3" w:rsidRDefault="00FF1422" w:rsidP="002457EF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非利士人</w:t>
      </w:r>
      <w:r w:rsidR="008159E3"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軍容庞大， 有車三萬輛（可能是「三千輛」之誤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="008159E3"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參七十士譯本及敘利亞譯本），馬兵六千，步兵像海邊的沙那樣多，就上來在伯亞文東邊的密抹安營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="00414FD1"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「密抹」：便雅憫的小鎮，位於耶路撒冷之北約十四公里（九英里）</w:t>
      </w:r>
      <w:r w:rsidR="003E269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3E269A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414FD1"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「伯亞文」（书7：2）：位於密抹之西，伯特利之東的曠野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</w:p>
    <w:p w14:paraId="56D92038" w14:textId="62B5DB69" w:rsidR="00414FD1" w:rsidRPr="00EE72E3" w:rsidRDefault="00414FD1" w:rsidP="002457EF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75AF2787" w14:textId="479999A5" w:rsidR="00414FD1" w:rsidRPr="00EE72E3" w:rsidRDefault="00414FD1" w:rsidP="002457EF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以色列百姓見自己危急窘迫，就藏在山洞</w:t>
      </w:r>
      <w:r w:rsidR="00C9664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C9664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叢林</w:t>
      </w:r>
      <w:r w:rsidR="00C9664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C9664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石穴</w:t>
      </w:r>
      <w:r w:rsidR="00C9664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隱密處，和坑中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</w:p>
    <w:p w14:paraId="72DAF8B7" w14:textId="558471CD" w:rsidR="00414FD1" w:rsidRPr="00EE72E3" w:rsidRDefault="00414FD1" w:rsidP="002457EF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550E9FE9" w14:textId="7845D842" w:rsidR="00414FD1" w:rsidRPr="00EE72E3" w:rsidRDefault="00414FD1" w:rsidP="002457EF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有些希伯來人過了約旦河，逃到迦得和基列地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扫罗</w:t>
      </w:r>
      <w:r w:rsidRPr="00EE72E3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還是在吉甲，百姓都戰戰兢兢地跟隨他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.</w:t>
      </w:r>
    </w:p>
    <w:p w14:paraId="038F425E" w14:textId="29F1BEE8" w:rsidR="00C07F67" w:rsidRPr="00EE72E3" w:rsidRDefault="00C07F67" w:rsidP="002457EF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3A358AF2" w14:textId="7D2F7D9D" w:rsidR="00C07F67" w:rsidRPr="00EE72E3" w:rsidRDefault="00EC255C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="00C07F67" w:rsidRPr="00EE72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所揀選的三千人最后只剩下六百人（</w:t>
      </w:r>
      <w:r w:rsidR="00EE72E3" w:rsidRPr="00EE72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15</w:t>
      </w:r>
      <w:r w:rsidR="00C07F67" w:rsidRPr="00EE72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），而且手无寸铁</w:t>
      </w:r>
      <w:r w:rsidR="00EE72E3" w:rsidRPr="00EE72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（19）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9991E7E" w14:textId="1233A0DE" w:rsidR="00C07F67" w:rsidRPr="00EE72E3" w:rsidRDefault="00C07F67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2F4A437" w14:textId="5FED217E" w:rsidR="00FF1422" w:rsidRDefault="00EE72E3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E72E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与非利士人战役軍情不利，危急窘迫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272ACCEB" w14:textId="77777777" w:rsidR="000F47BB" w:rsidRPr="00EE72E3" w:rsidRDefault="000F47BB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FAB022F" w14:textId="77777777" w:rsidR="00EE72E3" w:rsidRPr="006E3CB7" w:rsidRDefault="00EE72E3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02087DEE" w14:textId="05778BBD" w:rsidR="006E3CB7" w:rsidRDefault="006E3CB7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6E3CB7">
        <w:rPr>
          <w:rFonts w:hAnsiTheme="minorEastAsia" w:cs="Courier New"/>
          <w:b w:val="0"/>
          <w:i w:val="0"/>
          <w:color w:val="212121"/>
          <w:lang w:eastAsia="zh-CN"/>
        </w:rPr>
        <w:t xml:space="preserve">Q7. </w:t>
      </w:r>
      <w:r>
        <w:rPr>
          <w:rFonts w:hAnsiTheme="minorEastAsia" w:cs="Courier New"/>
          <w:b w:val="0"/>
          <w:i w:val="0"/>
          <w:color w:val="212121"/>
          <w:lang w:eastAsia="zh-CN"/>
        </w:rPr>
        <w:t xml:space="preserve">I. </w:t>
      </w:r>
      <w:r w:rsidRPr="006E3CB7">
        <w:rPr>
          <w:rFonts w:hAnsiTheme="minorEastAsia" w:cs="Courier New" w:hint="eastAsia"/>
          <w:b w:val="0"/>
          <w:i w:val="0"/>
          <w:color w:val="212121"/>
          <w:lang w:eastAsia="zh-CN"/>
        </w:rPr>
        <w:t>为什么</w:t>
      </w:r>
      <w:r w:rsidRPr="006E3CB7">
        <w:rPr>
          <w:rFonts w:hAnsiTheme="minorEastAsia" w:hint="eastAsia"/>
          <w:b w:val="0"/>
          <w:i w:val="0"/>
          <w:color w:val="auto"/>
          <w:lang w:eastAsia="zh-CN"/>
        </w:rPr>
        <w:t>扫罗不等到撒母耳来就献祭?</w:t>
      </w:r>
    </w:p>
    <w:p w14:paraId="56388536" w14:textId="515B4142" w:rsidR="00EE72E3" w:rsidRDefault="00EE72E3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34E3563F" w14:textId="68E02EDF" w:rsidR="00EE72E3" w:rsidRPr="00C03E3D" w:rsidRDefault="00EE72E3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03E3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v8-9 扫罗在危急情况下，等不到撤母耳就擅自献祭求平安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7B73D0" w:rsidRPr="007B73D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不遵</w:t>
      </w:r>
      <w:r w:rsidR="007B73D0" w:rsidRPr="00C03E3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撤母耳</w:t>
      </w:r>
      <w:r w:rsidR="007B73D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之</w:t>
      </w:r>
      <w:r w:rsidR="007B73D0" w:rsidRPr="007B73D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命</w:t>
      </w:r>
      <w:r w:rsidR="007B73D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（只有神所立的人才可献祭，</w:t>
      </w:r>
      <w:r w:rsidR="00A039A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参 9</w:t>
      </w:r>
      <w:r w:rsidR="000F47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A039A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18，利</w:t>
      </w:r>
      <w:r w:rsidR="00396D0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8，</w:t>
      </w:r>
      <w:r w:rsidR="007B73D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出29），虽出自尋求神的良好动机，但违反了神的心意： “听命胜于献祭”（15</w:t>
      </w:r>
      <w:r w:rsidR="000F47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7B73D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22）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3BA9206B" w14:textId="624D79CB" w:rsidR="00A356F3" w:rsidRPr="006E3CB7" w:rsidRDefault="00A356F3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058CC92E" w14:textId="77777777" w:rsidR="000F47BB" w:rsidRDefault="000F47BB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5146412E" w14:textId="1E37FA86" w:rsidR="00A356F3" w:rsidRPr="006E3CB7" w:rsidRDefault="00A356F3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6E3CB7">
        <w:rPr>
          <w:rFonts w:hAnsiTheme="minorEastAsia" w:hint="eastAsia"/>
          <w:b w:val="0"/>
          <w:i w:val="0"/>
          <w:color w:val="auto"/>
          <w:lang w:eastAsia="zh-CN"/>
        </w:rPr>
        <w:t>Q</w:t>
      </w:r>
      <w:r w:rsidR="006E3CB7" w:rsidRPr="006E3CB7">
        <w:rPr>
          <w:rFonts w:hAnsiTheme="minorEastAsia"/>
          <w:b w:val="0"/>
          <w:i w:val="0"/>
          <w:color w:val="auto"/>
          <w:lang w:eastAsia="zh-CN"/>
        </w:rPr>
        <w:t>8</w:t>
      </w:r>
      <w:r w:rsidRPr="006E3CB7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6E3CB7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C930BF" w:rsidRPr="006E3CB7">
        <w:rPr>
          <w:rFonts w:hAnsiTheme="minorEastAsia"/>
          <w:b w:val="0"/>
          <w:i w:val="0"/>
          <w:color w:val="auto"/>
          <w:lang w:eastAsia="zh-CN"/>
        </w:rPr>
        <w:t>I.</w:t>
      </w:r>
      <w:r w:rsidR="001A0173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Pr="006E3CB7">
        <w:rPr>
          <w:rFonts w:hAnsiTheme="minorEastAsia" w:hint="eastAsia"/>
          <w:b w:val="0"/>
          <w:i w:val="0"/>
          <w:color w:val="auto"/>
          <w:lang w:eastAsia="zh-CN"/>
        </w:rPr>
        <w:t>从扫罗不</w:t>
      </w:r>
      <w:r w:rsidR="00C930BF" w:rsidRPr="006E3CB7">
        <w:rPr>
          <w:rFonts w:hAnsiTheme="minorEastAsia" w:hint="eastAsia"/>
          <w:b w:val="0"/>
          <w:i w:val="0"/>
          <w:color w:val="auto"/>
          <w:lang w:eastAsia="zh-CN"/>
        </w:rPr>
        <w:t>等</w:t>
      </w:r>
      <w:r w:rsidRPr="006E3CB7">
        <w:rPr>
          <w:rFonts w:hAnsiTheme="minorEastAsia" w:hint="eastAsia"/>
          <w:b w:val="0"/>
          <w:i w:val="0"/>
          <w:color w:val="auto"/>
          <w:lang w:eastAsia="zh-CN"/>
        </w:rPr>
        <w:t>到撒母耳来就献祭和他见撒母耳后的</w:t>
      </w:r>
      <w:r w:rsidR="00C930BF" w:rsidRPr="006E3CB7">
        <w:rPr>
          <w:rFonts w:hAnsiTheme="minorEastAsia" w:hint="eastAsia"/>
          <w:b w:val="0"/>
          <w:i w:val="0"/>
          <w:color w:val="auto"/>
          <w:lang w:eastAsia="zh-CN"/>
        </w:rPr>
        <w:t>辨护衡量他的个性为人：（1）对</w:t>
      </w:r>
      <w:r w:rsidR="006E3CB7" w:rsidRPr="006E3CB7">
        <w:rPr>
          <w:rFonts w:hAnsiTheme="minorEastAsia" w:cs="Courier New" w:hint="eastAsia"/>
          <w:b w:val="0"/>
          <w:i w:val="0"/>
          <w:color w:val="212121"/>
          <w:lang w:eastAsia="zh-CN"/>
        </w:rPr>
        <w:t>以色列軍兵</w:t>
      </w:r>
      <w:r w:rsidR="006E3CB7" w:rsidRPr="006E3CB7">
        <w:rPr>
          <w:rFonts w:hAnsiTheme="minorEastAsia" w:hint="eastAsia"/>
          <w:b w:val="0"/>
          <w:i w:val="0"/>
          <w:color w:val="auto"/>
          <w:lang w:eastAsia="zh-CN"/>
        </w:rPr>
        <w:t>的态度.</w:t>
      </w:r>
      <w:r w:rsidR="006E3CB7" w:rsidRPr="006E3CB7">
        <w:rPr>
          <w:rFonts w:hAnsiTheme="minorEastAsia"/>
          <w:b w:val="0"/>
          <w:i w:val="0"/>
          <w:color w:val="auto"/>
          <w:lang w:eastAsia="zh-CN"/>
        </w:rPr>
        <w:t xml:space="preserve"> (2)</w:t>
      </w:r>
      <w:r w:rsidR="006E3CB7" w:rsidRPr="006E3CB7">
        <w:rPr>
          <w:rFonts w:hAnsiTheme="minorEastAsia" w:hint="eastAsia"/>
          <w:b w:val="0"/>
          <w:i w:val="0"/>
          <w:color w:val="auto"/>
          <w:lang w:eastAsia="zh-CN"/>
        </w:rPr>
        <w:t xml:space="preserve"> 对</w:t>
      </w:r>
      <w:r w:rsidR="00C930BF" w:rsidRPr="006E3CB7">
        <w:rPr>
          <w:rFonts w:hAnsiTheme="minorEastAsia" w:hint="eastAsia"/>
          <w:b w:val="0"/>
          <w:i w:val="0"/>
          <w:color w:val="auto"/>
          <w:lang w:eastAsia="zh-CN"/>
        </w:rPr>
        <w:t>神</w:t>
      </w:r>
      <w:r w:rsidR="006E3CB7" w:rsidRPr="006E3CB7">
        <w:rPr>
          <w:rFonts w:hAnsiTheme="minorEastAsia" w:hint="eastAsia"/>
          <w:b w:val="0"/>
          <w:i w:val="0"/>
          <w:color w:val="auto"/>
          <w:lang w:eastAsia="zh-CN"/>
        </w:rPr>
        <w:t>的态度</w:t>
      </w:r>
      <w:bookmarkStart w:id="4" w:name="_Hlk527964959"/>
      <w:r w:rsidR="00C930BF" w:rsidRPr="006E3CB7">
        <w:rPr>
          <w:rFonts w:hAnsiTheme="minorEastAsia" w:hint="eastAsia"/>
          <w:b w:val="0"/>
          <w:i w:val="0"/>
          <w:color w:val="auto"/>
          <w:lang w:eastAsia="zh-CN"/>
        </w:rPr>
        <w:t>，（</w:t>
      </w:r>
      <w:r w:rsidR="00FA0B88">
        <w:rPr>
          <w:rFonts w:hAnsiTheme="minorEastAsia" w:hint="eastAsia"/>
          <w:b w:val="0"/>
          <w:i w:val="0"/>
          <w:color w:val="auto"/>
          <w:lang w:eastAsia="zh-CN"/>
        </w:rPr>
        <w:t>3</w:t>
      </w:r>
      <w:r w:rsidR="00C930BF" w:rsidRPr="006E3CB7">
        <w:rPr>
          <w:rFonts w:hAnsiTheme="minorEastAsia" w:hint="eastAsia"/>
          <w:b w:val="0"/>
          <w:i w:val="0"/>
          <w:color w:val="auto"/>
          <w:lang w:eastAsia="zh-CN"/>
        </w:rPr>
        <w:t>）对撒母耳的态度</w:t>
      </w:r>
      <w:bookmarkEnd w:id="4"/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FA0B88">
        <w:rPr>
          <w:rFonts w:hAnsiTheme="minorEastAsia" w:hint="eastAsia"/>
          <w:b w:val="0"/>
          <w:i w:val="0"/>
          <w:color w:val="auto"/>
          <w:lang w:eastAsia="zh-CN"/>
        </w:rPr>
        <w:t>（13</w:t>
      </w:r>
      <w:r w:rsidR="000F47BB">
        <w:rPr>
          <w:rFonts w:hAnsiTheme="minorEastAsia" w:hint="eastAsia"/>
          <w:b w:val="0"/>
          <w:i w:val="0"/>
          <w:color w:val="auto"/>
          <w:lang w:eastAsia="zh-CN"/>
        </w:rPr>
        <w:t>:</w:t>
      </w:r>
      <w:r w:rsidR="00FA0B88">
        <w:rPr>
          <w:rFonts w:hAnsiTheme="minorEastAsia" w:hint="eastAsia"/>
          <w:b w:val="0"/>
          <w:i w:val="0"/>
          <w:color w:val="auto"/>
          <w:lang w:eastAsia="zh-CN"/>
        </w:rPr>
        <w:t>1-23）</w:t>
      </w:r>
    </w:p>
    <w:p w14:paraId="2AF124F7" w14:textId="0023CFB5" w:rsidR="00C930BF" w:rsidRPr="00C930BF" w:rsidRDefault="00C930BF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78E3FA2A" w14:textId="7E88A2B1" w:rsidR="00C930BF" w:rsidRPr="00FA0B88" w:rsidRDefault="007607C7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FA0B88">
        <w:rPr>
          <w:rFonts w:hAnsiTheme="minorEastAsia" w:hint="eastAsia"/>
          <w:b w:val="0"/>
          <w:i w:val="0"/>
          <w:color w:val="4F81BD" w:themeColor="accent1"/>
          <w:lang w:eastAsia="zh-CN"/>
        </w:rPr>
        <w:t>（1）对</w:t>
      </w:r>
      <w:r w:rsidRPr="00FA0B8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以色列軍兵</w:t>
      </w:r>
      <w:r w:rsidRPr="00FA0B88">
        <w:rPr>
          <w:rFonts w:hAnsiTheme="minorEastAsia" w:hint="eastAsia"/>
          <w:b w:val="0"/>
          <w:i w:val="0"/>
          <w:color w:val="4F81BD" w:themeColor="accent1"/>
          <w:lang w:eastAsia="zh-CN"/>
        </w:rPr>
        <w:t>的态度.</w:t>
      </w:r>
    </w:p>
    <w:p w14:paraId="5AD64BBF" w14:textId="6A24CA82" w:rsidR="007607C7" w:rsidRPr="00FA0B88" w:rsidRDefault="007607C7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079BB30" w14:textId="13953490" w:rsidR="007607C7" w:rsidRPr="00FA0B88" w:rsidRDefault="00FA0B88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A0B8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与非利士人战役軍情不利，危急窘迫,</w:t>
      </w:r>
      <w:r w:rsidRPr="00FA0B8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FA0B8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失去了领军的勇气，要寻找其他援助之法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37865FD" w14:textId="7CED84A1" w:rsidR="00FA0B88" w:rsidRPr="00FA0B88" w:rsidRDefault="00FA0B88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F062001" w14:textId="608A835D" w:rsidR="00FA0B88" w:rsidRPr="00FA0B88" w:rsidRDefault="00FA0B88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（2）</w:t>
      </w:r>
      <w:r w:rsidRPr="00FA0B88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对神的态度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36104ED2" w14:textId="2AACA894" w:rsidR="00FA0B88" w:rsidRPr="00FA0B88" w:rsidRDefault="00FA0B88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6861D96" w14:textId="3F3291FD" w:rsidR="00FA0B88" w:rsidRPr="00C930BF" w:rsidRDefault="00FA0B88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FA0B88">
        <w:rPr>
          <w:rFonts w:hAnsiTheme="minorEastAsia" w:hint="eastAsia"/>
          <w:b w:val="0"/>
          <w:i w:val="0"/>
          <w:color w:val="4F81BD" w:themeColor="accent1"/>
          <w:lang w:eastAsia="zh-CN"/>
        </w:rPr>
        <w:t>以为献祭就可讨神喜悦，因而獲得神的幫助，卻不按照神的心意</w:t>
      </w:r>
      <w:r w:rsidRPr="00FA0B8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“听命胜于献祭”（15：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22）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0C337644" w14:textId="2D4CC926" w:rsidR="00C930BF" w:rsidRPr="00C930BF" w:rsidRDefault="00C930BF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75CD845A" w14:textId="186E1B57" w:rsidR="00C930BF" w:rsidRPr="00C46B7D" w:rsidRDefault="00FA0B88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C46B7D">
        <w:rPr>
          <w:rFonts w:hAnsiTheme="minorEastAsia" w:hint="eastAsia"/>
          <w:b w:val="0"/>
          <w:i w:val="0"/>
          <w:color w:val="4F81BD" w:themeColor="accent1"/>
          <w:lang w:eastAsia="zh-CN"/>
        </w:rPr>
        <w:lastRenderedPageBreak/>
        <w:t>（3）对撒母耳的态度</w:t>
      </w:r>
    </w:p>
    <w:p w14:paraId="531B92AD" w14:textId="63D6C7EB" w:rsidR="00FA0B88" w:rsidRPr="00720058" w:rsidRDefault="00FA0B88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1C070BE" w14:textId="06236BFD" w:rsidR="00FA0B88" w:rsidRPr="00720058" w:rsidRDefault="00FA0B88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20058">
        <w:rPr>
          <w:rFonts w:hAnsiTheme="minorEastAsia" w:hint="eastAsia"/>
          <w:b w:val="0"/>
          <w:i w:val="0"/>
          <w:color w:val="4F81BD" w:themeColor="accent1"/>
          <w:lang w:eastAsia="zh-CN"/>
        </w:rPr>
        <w:t>指撒母耳</w:t>
      </w:r>
      <w:r w:rsidR="00720058" w:rsidRPr="00720058"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="00E81190" w:rsidRPr="00720058">
        <w:rPr>
          <w:rFonts w:hAnsiTheme="minorEastAsia" w:hint="eastAsia"/>
          <w:b w:val="0"/>
          <w:i w:val="0"/>
          <w:color w:val="4F81BD" w:themeColor="accent1"/>
          <w:lang w:eastAsia="zh-CN"/>
        </w:rPr>
        <w:t>不照所定的日期來到</w:t>
      </w:r>
      <w:r w:rsidR="00720058" w:rsidRPr="00720058">
        <w:rPr>
          <w:rFonts w:hAnsiTheme="minorEastAsia"/>
          <w:b w:val="0"/>
          <w:i w:val="0"/>
          <w:color w:val="4F81BD" w:themeColor="accent1"/>
          <w:lang w:eastAsia="zh-CN"/>
        </w:rPr>
        <w:t xml:space="preserve">”(13:12), </w:t>
      </w:r>
      <w:r w:rsidR="00720058" w:rsidRPr="00720058">
        <w:rPr>
          <w:rFonts w:hAnsiTheme="minorEastAsia" w:hint="eastAsia"/>
          <w:b w:val="0"/>
          <w:i w:val="0"/>
          <w:color w:val="4F81BD" w:themeColor="accent1"/>
          <w:lang w:eastAsia="zh-CN"/>
        </w:rPr>
        <w:t>而非利士人大军压境,</w:t>
      </w:r>
      <w:r w:rsidR="00720058" w:rsidRPr="00720058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720058" w:rsidRPr="00720058">
        <w:rPr>
          <w:rFonts w:hAnsiTheme="minorEastAsia" w:hint="eastAsia"/>
          <w:b w:val="0"/>
          <w:i w:val="0"/>
          <w:color w:val="4F81BD" w:themeColor="accent1"/>
          <w:lang w:eastAsia="zh-CN"/>
        </w:rPr>
        <w:t>为要獲得神的幫助,</w:t>
      </w:r>
      <w:r w:rsidR="00720058" w:rsidRPr="00720058">
        <w:rPr>
          <w:rFonts w:hAnsiTheme="minorEastAsia" w:hint="eastAsia"/>
          <w:b w:val="0"/>
          <w:color w:val="4F81BD" w:themeColor="accent1"/>
          <w:lang w:eastAsia="zh-CN"/>
        </w:rPr>
        <w:t xml:space="preserve"> </w:t>
      </w:r>
      <w:r w:rsidR="00720058" w:rsidRPr="00720058">
        <w:rPr>
          <w:rFonts w:hAnsiTheme="minorEastAsia"/>
          <w:b w:val="0"/>
          <w:color w:val="4F81BD" w:themeColor="accent1"/>
          <w:lang w:eastAsia="zh-CN"/>
        </w:rPr>
        <w:t>“</w:t>
      </w:r>
      <w:r w:rsidR="00720058" w:rsidRPr="00720058">
        <w:rPr>
          <w:rFonts w:hAnsiTheme="minorEastAsia" w:hint="eastAsia"/>
          <w:b w:val="0"/>
          <w:i w:val="0"/>
          <w:color w:val="4F81BD" w:themeColor="accent1"/>
          <w:lang w:eastAsia="zh-CN"/>
        </w:rPr>
        <w:t>就勉強獻上燔祭.</w:t>
      </w:r>
      <w:r w:rsidR="00720058" w:rsidRPr="00720058">
        <w:rPr>
          <w:rFonts w:hAnsiTheme="minorEastAsia"/>
          <w:b w:val="0"/>
          <w:i w:val="0"/>
          <w:color w:val="4F81BD" w:themeColor="accent1"/>
          <w:lang w:eastAsia="zh-CN"/>
        </w:rPr>
        <w:t>”</w:t>
      </w:r>
      <w:r w:rsidR="00720058" w:rsidRPr="00720058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其实撒母耳在扫罗还未獻完祭时(还未獻平安祭,</w:t>
      </w:r>
      <w:r w:rsidR="00720058" w:rsidRPr="00720058">
        <w:rPr>
          <w:rFonts w:hAnsiTheme="minorEastAsia"/>
          <w:b w:val="0"/>
          <w:i w:val="0"/>
          <w:color w:val="4F81BD" w:themeColor="accent1"/>
          <w:lang w:eastAsia="zh-CN"/>
        </w:rPr>
        <w:t>13:9-10)</w:t>
      </w:r>
      <w:r w:rsidR="00720058" w:rsidRPr="00720058">
        <w:rPr>
          <w:rFonts w:hAnsiTheme="minorEastAsia" w:hint="eastAsia"/>
          <w:b w:val="0"/>
          <w:i w:val="0"/>
          <w:color w:val="4F81BD" w:themeColor="accent1"/>
          <w:lang w:eastAsia="zh-CN"/>
        </w:rPr>
        <w:t>就到了.</w:t>
      </w:r>
      <w:r w:rsidR="00720058" w:rsidRPr="00720058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720058" w:rsidRPr="00720058">
        <w:rPr>
          <w:rFonts w:hAnsiTheme="minorEastAsia" w:hint="eastAsia"/>
          <w:b w:val="0"/>
          <w:i w:val="0"/>
          <w:color w:val="4F81BD" w:themeColor="accent1"/>
          <w:lang w:eastAsia="zh-CN"/>
        </w:rPr>
        <w:t>並没有不照所定的日期來到.</w:t>
      </w:r>
      <w:r w:rsidR="00720058" w:rsidRPr="00720058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720058" w:rsidRPr="00720058">
        <w:rPr>
          <w:rFonts w:hAnsiTheme="minorEastAsia" w:hint="eastAsia"/>
          <w:b w:val="0"/>
          <w:i w:val="0"/>
          <w:color w:val="4F81BD" w:themeColor="accent1"/>
          <w:lang w:eastAsia="zh-CN"/>
        </w:rPr>
        <w:t>可见扫罗並非忠心听从撒母耳以前的命令(</w:t>
      </w:r>
      <w:r w:rsidR="00720058" w:rsidRPr="00720058">
        <w:rPr>
          <w:rFonts w:hAnsiTheme="minorEastAsia"/>
          <w:b w:val="0"/>
          <w:i w:val="0"/>
          <w:color w:val="4F81BD" w:themeColor="accent1"/>
          <w:lang w:eastAsia="zh-CN"/>
        </w:rPr>
        <w:t>9:18).</w:t>
      </w:r>
    </w:p>
    <w:p w14:paraId="528F35A1" w14:textId="5B093E8C" w:rsidR="00FA0B88" w:rsidRDefault="00FA0B88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17041982" w14:textId="13535550" w:rsidR="00C930BF" w:rsidRPr="00C930BF" w:rsidRDefault="00C930BF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7EFCA3AB" w14:textId="5EC7CC03" w:rsidR="00C930BF" w:rsidRPr="002349DB" w:rsidRDefault="00C930B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C930BF">
        <w:rPr>
          <w:rFonts w:hAnsiTheme="minorEastAsia"/>
          <w:b w:val="0"/>
          <w:i w:val="0"/>
          <w:color w:val="auto"/>
          <w:lang w:eastAsia="zh-CN"/>
        </w:rPr>
        <w:t>Q</w:t>
      </w:r>
      <w:r w:rsidR="006E3CB7">
        <w:rPr>
          <w:rFonts w:hAnsiTheme="minorEastAsia"/>
          <w:b w:val="0"/>
          <w:i w:val="0"/>
          <w:color w:val="auto"/>
          <w:lang w:eastAsia="zh-CN"/>
        </w:rPr>
        <w:t>9</w:t>
      </w:r>
      <w:r w:rsidRPr="00C930BF">
        <w:rPr>
          <w:rFonts w:hAnsiTheme="minorEastAsia"/>
          <w:b w:val="0"/>
          <w:i w:val="0"/>
          <w:color w:val="auto"/>
          <w:lang w:eastAsia="zh-CN"/>
        </w:rPr>
        <w:t xml:space="preserve">. </w:t>
      </w:r>
      <w:r w:rsidR="00720058">
        <w:rPr>
          <w:rFonts w:hAnsiTheme="minorEastAsia"/>
          <w:b w:val="0"/>
          <w:i w:val="0"/>
          <w:color w:val="auto"/>
          <w:lang w:eastAsia="zh-CN"/>
        </w:rPr>
        <w:t>O.</w:t>
      </w:r>
      <w:r w:rsidRPr="00C930BF">
        <w:rPr>
          <w:rFonts w:hAnsiTheme="minorEastAsia"/>
          <w:b w:val="0"/>
          <w:i w:val="0"/>
          <w:color w:val="auto"/>
          <w:lang w:eastAsia="zh-CN"/>
        </w:rPr>
        <w:t xml:space="preserve">I.A. </w:t>
      </w:r>
      <w:r w:rsidR="00720058" w:rsidRPr="00C930BF">
        <w:rPr>
          <w:rFonts w:hAnsiTheme="minorEastAsia" w:hint="eastAsia"/>
          <w:b w:val="0"/>
          <w:i w:val="0"/>
          <w:color w:val="auto"/>
          <w:lang w:eastAsia="zh-CN"/>
        </w:rPr>
        <w:t>神对扫罗的</w:t>
      </w:r>
      <w:r w:rsidR="00720058">
        <w:rPr>
          <w:rFonts w:hAnsiTheme="minorEastAsia" w:hint="eastAsia"/>
          <w:b w:val="0"/>
          <w:i w:val="0"/>
          <w:color w:val="auto"/>
          <w:lang w:eastAsia="zh-CN"/>
        </w:rPr>
        <w:t>有什么样的</w:t>
      </w:r>
      <w:r w:rsidR="00720058" w:rsidRPr="00C930BF">
        <w:rPr>
          <w:rFonts w:hAnsiTheme="minorEastAsia" w:hint="eastAsia"/>
          <w:b w:val="0"/>
          <w:i w:val="0"/>
          <w:color w:val="auto"/>
          <w:lang w:eastAsia="zh-CN"/>
        </w:rPr>
        <w:t>刑罰</w:t>
      </w:r>
      <w:r w:rsidR="00720058">
        <w:rPr>
          <w:rFonts w:hAnsiTheme="minorEastAsia" w:hint="eastAsia"/>
          <w:b w:val="0"/>
          <w:i w:val="0"/>
          <w:color w:val="auto"/>
          <w:lang w:eastAsia="zh-CN"/>
        </w:rPr>
        <w:t>?</w:t>
      </w:r>
      <w:r w:rsidR="00720058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Pr="00C930BF">
        <w:rPr>
          <w:rFonts w:hAnsiTheme="minorEastAsia" w:hint="eastAsia"/>
          <w:b w:val="0"/>
          <w:i w:val="0"/>
          <w:color w:val="auto"/>
          <w:lang w:eastAsia="zh-CN"/>
        </w:rPr>
        <w:t>你认为神对扫罗的刑罰是否太嚴厉?</w:t>
      </w:r>
      <w:r w:rsidRPr="00C930BF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Pr="00C930BF">
        <w:rPr>
          <w:rFonts w:hAnsiTheme="minorEastAsia" w:hint="eastAsia"/>
          <w:b w:val="0"/>
          <w:i w:val="0"/>
          <w:color w:val="auto"/>
          <w:lang w:eastAsia="zh-CN"/>
        </w:rPr>
        <w:t>为什么?</w:t>
      </w:r>
      <w:r w:rsidR="00720058">
        <w:rPr>
          <w:rFonts w:hAnsiTheme="minorEastAsia"/>
          <w:b w:val="0"/>
          <w:i w:val="0"/>
          <w:color w:val="auto"/>
          <w:lang w:eastAsia="zh-CN"/>
        </w:rPr>
        <w:t>(9:</w:t>
      </w:r>
      <w:r w:rsidR="002349DB">
        <w:rPr>
          <w:rFonts w:hAnsiTheme="minorEastAsia"/>
          <w:b w:val="0"/>
          <w:i w:val="0"/>
          <w:color w:val="auto"/>
          <w:lang w:eastAsia="zh-CN"/>
        </w:rPr>
        <w:t>13-14)*</w:t>
      </w:r>
    </w:p>
    <w:p w14:paraId="3CF086D4" w14:textId="77777777" w:rsidR="002349DB" w:rsidRPr="002349DB" w:rsidRDefault="002349DB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4264283" w14:textId="31A19ECB" w:rsidR="00C930BF" w:rsidRDefault="002349DB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349DB">
        <w:rPr>
          <w:rFonts w:hAnsiTheme="minorEastAsia" w:hint="eastAsia"/>
          <w:b w:val="0"/>
          <w:i w:val="0"/>
          <w:color w:val="4F81BD" w:themeColor="accent1"/>
          <w:lang w:eastAsia="zh-CN"/>
        </w:rPr>
        <w:t>神对扫罗的刑罰</w:t>
      </w:r>
      <w:r w:rsidRPr="002349DB">
        <w:rPr>
          <w:rFonts w:hAnsiTheme="minorEastAsia"/>
          <w:b w:val="0"/>
          <w:i w:val="0"/>
          <w:color w:val="4F81BD" w:themeColor="accent1"/>
          <w:lang w:eastAsia="zh-CN"/>
        </w:rPr>
        <w:t>:</w:t>
      </w:r>
    </w:p>
    <w:p w14:paraId="2055987B" w14:textId="77777777" w:rsidR="00482E42" w:rsidRPr="002349DB" w:rsidRDefault="00482E4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BE9169A" w14:textId="4BBC8B75" w:rsidR="00C930BF" w:rsidRPr="002349DB" w:rsidRDefault="00720058" w:rsidP="002457EF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2349DB">
        <w:rPr>
          <w:rFonts w:hAnsiTheme="minorEastAsia" w:hint="eastAsia"/>
          <w:b w:val="0"/>
          <w:i w:val="0"/>
          <w:color w:val="4F81BD" w:themeColor="accent1"/>
          <w:lang w:eastAsia="zh-TW"/>
        </w:rPr>
        <w:t>撒母耳對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TW"/>
        </w:rPr>
        <w:t>扫罗</w:t>
      </w:r>
      <w:r w:rsidRPr="002349DB">
        <w:rPr>
          <w:rFonts w:hAnsiTheme="minorEastAsia" w:hint="eastAsia"/>
          <w:b w:val="0"/>
          <w:i w:val="0"/>
          <w:color w:val="4F81BD" w:themeColor="accent1"/>
          <w:lang w:eastAsia="zh-TW"/>
        </w:rPr>
        <w:t>說：“你作了糊塗事了，沒有遵守耶和華你　神所吩咐你的命令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2349DB">
        <w:rPr>
          <w:rFonts w:hAnsiTheme="minorEastAsia" w:hint="eastAsia"/>
          <w:b w:val="0"/>
          <w:i w:val="0"/>
          <w:color w:val="4F81BD" w:themeColor="accent1"/>
          <w:lang w:eastAsia="zh-TW"/>
        </w:rPr>
        <w:t>若遵守，耶和華必在以色列中堅立你的王位，直到永遠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2349DB">
        <w:rPr>
          <w:rFonts w:hAnsiTheme="minorEastAsia" w:hint="eastAsia"/>
          <w:b w:val="0"/>
          <w:i w:val="0"/>
          <w:color w:val="4F81BD" w:themeColor="accent1"/>
          <w:lang w:eastAsia="zh-TW"/>
        </w:rPr>
        <w:t>現在你的王位必不長久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2349DB">
        <w:rPr>
          <w:rFonts w:hAnsiTheme="minorEastAsia" w:hint="eastAsia"/>
          <w:b w:val="0"/>
          <w:i w:val="0"/>
          <w:color w:val="4F81BD" w:themeColor="accent1"/>
          <w:lang w:eastAsia="zh-TW"/>
        </w:rPr>
        <w:t>耶和華已經尋著一個合他心意的人，立他作百姓的君，因為你沒有遵守耶和華所吩咐你的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2349DB" w:rsidRPr="002349DB">
        <w:rPr>
          <w:rFonts w:hAnsiTheme="minorEastAsia"/>
          <w:b w:val="0"/>
          <w:i w:val="0"/>
          <w:color w:val="4F81BD" w:themeColor="accent1"/>
          <w:lang w:eastAsia="zh-TW"/>
        </w:rPr>
        <w:t>”</w:t>
      </w:r>
    </w:p>
    <w:p w14:paraId="384DC449" w14:textId="1A6FEE1A" w:rsidR="002349DB" w:rsidRPr="002349DB" w:rsidRDefault="002349DB" w:rsidP="002457EF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530E1D28" w14:textId="225CBDAF" w:rsidR="002349DB" w:rsidRDefault="002349DB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349DB">
        <w:rPr>
          <w:rFonts w:hAnsiTheme="minorEastAsia" w:hint="eastAsia"/>
          <w:b w:val="0"/>
          <w:i w:val="0"/>
          <w:color w:val="4F81BD" w:themeColor="accent1"/>
          <w:lang w:eastAsia="zh-CN"/>
        </w:rPr>
        <w:t>神对扫罗的刑罰是公义的,</w:t>
      </w:r>
      <w:r w:rsidRPr="002349D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2349DB">
        <w:rPr>
          <w:rFonts w:hAnsiTheme="minorEastAsia" w:hint="eastAsia"/>
          <w:b w:val="0"/>
          <w:i w:val="0"/>
          <w:color w:val="4F81BD" w:themeColor="accent1"/>
          <w:lang w:eastAsia="zh-CN"/>
        </w:rPr>
        <w:t>因为遵守耶和華神所吩咐的命令是神的心意,神按祂的形象</w:t>
      </w:r>
      <w:r w:rsidR="00C46B7D">
        <w:rPr>
          <w:rFonts w:hAnsiTheme="minorEastAsia" w:hint="eastAsia"/>
          <w:b w:val="0"/>
          <w:i w:val="0"/>
          <w:color w:val="4F81BD" w:themeColor="accent1"/>
          <w:lang w:eastAsia="zh-CN"/>
        </w:rPr>
        <w:t>造</w:t>
      </w:r>
      <w:r w:rsidRPr="002349DB">
        <w:rPr>
          <w:rFonts w:hAnsiTheme="minorEastAsia" w:hint="eastAsia"/>
          <w:b w:val="0"/>
          <w:i w:val="0"/>
          <w:color w:val="4F81BD" w:themeColor="accent1"/>
          <w:lang w:eastAsia="zh-CN"/>
        </w:rPr>
        <w:t>人</w:t>
      </w:r>
      <w:r w:rsidR="00C46B7D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C46B7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2349DB">
        <w:rPr>
          <w:rFonts w:hAnsiTheme="minorEastAsia" w:hint="eastAsia"/>
          <w:b w:val="0"/>
          <w:i w:val="0"/>
          <w:color w:val="4F81BD" w:themeColor="accent1"/>
          <w:lang w:eastAsia="zh-CN"/>
        </w:rPr>
        <w:t>给人自由</w:t>
      </w:r>
      <w:bookmarkStart w:id="5" w:name="_Hlk527966855"/>
      <w:r w:rsidRPr="002349DB">
        <w:rPr>
          <w:rFonts w:hAnsiTheme="minorEastAsia" w:hint="eastAsia"/>
          <w:b w:val="0"/>
          <w:i w:val="0"/>
          <w:color w:val="4F81BD" w:themeColor="accent1"/>
          <w:lang w:eastAsia="zh-CN"/>
        </w:rPr>
        <w:t>意</w:t>
      </w:r>
      <w:bookmarkEnd w:id="5"/>
      <w:r w:rsidRPr="002349DB">
        <w:rPr>
          <w:rFonts w:hAnsiTheme="minorEastAsia" w:hint="eastAsia"/>
          <w:b w:val="0"/>
          <w:i w:val="0"/>
          <w:color w:val="4F81BD" w:themeColor="accent1"/>
          <w:lang w:eastAsia="zh-CN"/>
        </w:rPr>
        <w:t>志,</w:t>
      </w:r>
      <w:r w:rsidR="00C46B7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2349DB">
        <w:rPr>
          <w:rFonts w:hAnsiTheme="minorEastAsia" w:hint="eastAsia"/>
          <w:b w:val="0"/>
          <w:i w:val="0"/>
          <w:color w:val="4F81BD" w:themeColor="accent1"/>
          <w:lang w:eastAsia="zh-CN"/>
        </w:rPr>
        <w:t>但卻期待人自愿遵守神所吩咐的命令.</w:t>
      </w:r>
      <w:r w:rsidRPr="002349D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2349DB">
        <w:rPr>
          <w:rFonts w:hAnsiTheme="minorEastAsia" w:hint="eastAsia"/>
          <w:b w:val="0"/>
          <w:i w:val="0"/>
          <w:color w:val="4F81BD" w:themeColor="accent1"/>
          <w:lang w:eastAsia="zh-CN"/>
        </w:rPr>
        <w:t>但自从始祖违命至今(創3</w:t>
      </w:r>
      <w:r w:rsidRPr="002349DB">
        <w:rPr>
          <w:rFonts w:hAnsiTheme="minorEastAsia"/>
          <w:b w:val="0"/>
          <w:i w:val="0"/>
          <w:color w:val="4F81BD" w:themeColor="accent1"/>
          <w:lang w:eastAsia="zh-CN"/>
        </w:rPr>
        <w:t xml:space="preserve">), </w:t>
      </w:r>
      <w:r w:rsidRPr="002349DB">
        <w:rPr>
          <w:rFonts w:hAnsiTheme="minorEastAsia" w:hint="eastAsia"/>
          <w:b w:val="0"/>
          <w:i w:val="0"/>
          <w:color w:val="4F81BD" w:themeColor="accent1"/>
          <w:lang w:eastAsia="zh-CN"/>
        </w:rPr>
        <w:t>人都好像扫罗一样急功近利,不按神的心意行事,</w:t>
      </w:r>
      <w:r w:rsidRPr="002349D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2349DB">
        <w:rPr>
          <w:rFonts w:hAnsiTheme="minorEastAsia" w:hint="eastAsia"/>
          <w:b w:val="0"/>
          <w:i w:val="0"/>
          <w:color w:val="4F81BD" w:themeColor="accent1"/>
          <w:lang w:eastAsia="zh-CN"/>
        </w:rPr>
        <w:t>自己必须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承担</w:t>
      </w:r>
      <w:r w:rsidRPr="002349DB">
        <w:rPr>
          <w:rFonts w:hAnsiTheme="minorEastAsia" w:hint="eastAsia"/>
          <w:b w:val="0"/>
          <w:i w:val="0"/>
          <w:color w:val="4F81BD" w:themeColor="accent1"/>
          <w:lang w:eastAsia="zh-CN"/>
        </w:rPr>
        <w:t>对被神撇棄的后果.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因为离棄神就是离棄一切神的祝福.</w:t>
      </w:r>
    </w:p>
    <w:p w14:paraId="00C880FC" w14:textId="2708E2A5" w:rsidR="002349DB" w:rsidRDefault="002349DB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38C8988" w14:textId="77777777" w:rsidR="00482E42" w:rsidRDefault="00482E42" w:rsidP="002349DB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5AE777D3" w14:textId="0EC76C25" w:rsidR="002349DB" w:rsidRPr="007D6FF5" w:rsidRDefault="002349DB" w:rsidP="002349DB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7CECC3B6" w14:textId="596E3B13" w:rsidR="002349DB" w:rsidRPr="007D6FF5" w:rsidRDefault="002349DB" w:rsidP="002349DB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221D0E69" w14:textId="77777777" w:rsidR="002349DB" w:rsidRPr="007D6FF5" w:rsidRDefault="002349DB" w:rsidP="002349DB">
      <w:pPr>
        <w:rPr>
          <w:rFonts w:hAnsiTheme="minorEastAsia"/>
          <w:b w:val="0"/>
          <w:i w:val="0"/>
          <w:lang w:eastAsia="zh-TW"/>
        </w:rPr>
      </w:pPr>
    </w:p>
    <w:p w14:paraId="4FBE9E32" w14:textId="64F68A14" w:rsidR="002349DB" w:rsidRDefault="002349DB" w:rsidP="002349DB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1AEB9608" w14:textId="02FC46E3" w:rsidR="002349DB" w:rsidRDefault="002349DB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3382C9C" w14:textId="3D1434B7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B372B5E" w14:textId="1E879BA7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36B1BBA" w14:textId="4F13820A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A70A0CF" w14:textId="0DD6039D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6554C6A" w14:textId="7161690E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108232A" w14:textId="7039DD71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6F13A6C" w14:textId="1F5B4389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B3AB3D1" w14:textId="6611129E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804325B" w14:textId="140CA9AC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4D5F271" w14:textId="5EC2B36A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E69C598" w14:textId="6ACE3B1F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4BF0B7A" w14:textId="3027FA7F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8C1B64D" w14:textId="0A7B6B7D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BD740C6" w14:textId="4BDCC5C5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sectPr w:rsidR="000F5075" w:rsidSect="00724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9438" w14:textId="77777777" w:rsidR="00185359" w:rsidRDefault="00185359" w:rsidP="00630F94">
      <w:r>
        <w:separator/>
      </w:r>
    </w:p>
  </w:endnote>
  <w:endnote w:type="continuationSeparator" w:id="0">
    <w:p w14:paraId="6EBCE9AE" w14:textId="77777777" w:rsidR="00185359" w:rsidRDefault="00185359" w:rsidP="00630F94">
      <w:r>
        <w:continuationSeparator/>
      </w:r>
    </w:p>
  </w:endnote>
  <w:endnote w:type="continuationNotice" w:id="1">
    <w:p w14:paraId="228414B1" w14:textId="77777777" w:rsidR="00EB3B61" w:rsidRDefault="00EB3B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3DCF" w14:textId="77777777" w:rsidR="00185359" w:rsidRDefault="00185359" w:rsidP="00630F94">
      <w:r>
        <w:separator/>
      </w:r>
    </w:p>
  </w:footnote>
  <w:footnote w:type="continuationSeparator" w:id="0">
    <w:p w14:paraId="68850ED4" w14:textId="77777777" w:rsidR="00185359" w:rsidRDefault="00185359" w:rsidP="00630F94">
      <w:r>
        <w:continuationSeparator/>
      </w:r>
    </w:p>
  </w:footnote>
  <w:footnote w:type="continuationNotice" w:id="1">
    <w:p w14:paraId="2757CA28" w14:textId="77777777" w:rsidR="00EB3B61" w:rsidRDefault="00EB3B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5359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80456"/>
    <w:rsid w:val="00282A86"/>
    <w:rsid w:val="002837BF"/>
    <w:rsid w:val="002919B1"/>
    <w:rsid w:val="00291BA6"/>
    <w:rsid w:val="00293263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269A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77803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E6F85"/>
    <w:rsid w:val="005E7BF0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63FB"/>
    <w:rsid w:val="009970DA"/>
    <w:rsid w:val="009977C6"/>
    <w:rsid w:val="009A0D57"/>
    <w:rsid w:val="009A4483"/>
    <w:rsid w:val="009A56CA"/>
    <w:rsid w:val="009B0D05"/>
    <w:rsid w:val="009B5E1C"/>
    <w:rsid w:val="009C20E8"/>
    <w:rsid w:val="009C4515"/>
    <w:rsid w:val="009C49FD"/>
    <w:rsid w:val="009D0158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9664C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3B61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geography.holylight.org.tw/index/condensedbible_map_detail?m_id=04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B7DA-3CE0-42F9-90B1-A269B1A0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cp:lastPrinted>2019-09-23T16:52:00Z</cp:lastPrinted>
  <dcterms:created xsi:type="dcterms:W3CDTF">2019-09-23T16:52:00Z</dcterms:created>
  <dcterms:modified xsi:type="dcterms:W3CDTF">2019-09-23T16:52:00Z</dcterms:modified>
</cp:coreProperties>
</file>