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5788E" w14:textId="5BC49130" w:rsidR="00190B82" w:rsidRPr="007B52EA" w:rsidRDefault="007B52EA" w:rsidP="001C6582">
      <w:pPr>
        <w:adjustRightInd w:val="0"/>
        <w:ind w:left="910" w:hangingChars="300" w:hanging="910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  <w:r w:rsidRPr="007B52EA">
        <w:rPr>
          <w:rFonts w:ascii="標楷體" w:eastAsia="標楷體" w:hAnsi="標楷體" w:cs="Times New Roman" w:hint="eastAsia"/>
          <w:b/>
          <w:sz w:val="28"/>
          <w:szCs w:val="28"/>
        </w:rPr>
        <w:t>撒母耳記下第</w:t>
      </w:r>
      <w:r w:rsidRPr="007B52EA">
        <w:rPr>
          <w:rFonts w:ascii="標楷體" w:eastAsia="標楷體" w:hAnsi="標楷體" w:cs="Times New Roman"/>
          <w:b/>
          <w:sz w:val="28"/>
          <w:szCs w:val="28"/>
        </w:rPr>
        <w:t>15</w:t>
      </w:r>
      <w:r w:rsidRPr="007B52EA">
        <w:rPr>
          <w:rFonts w:ascii="標楷體" w:eastAsia="標楷體" w:hAnsi="標楷體" w:cs="Times New Roman" w:hint="eastAsia"/>
          <w:b/>
          <w:sz w:val="28"/>
          <w:szCs w:val="28"/>
        </w:rPr>
        <w:t>章</w:t>
      </w:r>
      <w:r w:rsidRPr="007B52EA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Pr="007B52EA">
        <w:rPr>
          <w:rFonts w:ascii="標楷體" w:eastAsia="標楷體" w:hAnsi="標楷體" w:cs="Times New Roman" w:hint="eastAsia"/>
          <w:b/>
          <w:sz w:val="28"/>
          <w:szCs w:val="28"/>
        </w:rPr>
        <w:t>押沙龍造反</w:t>
      </w:r>
    </w:p>
    <w:p w14:paraId="6BEE9289" w14:textId="77777777" w:rsidR="002833A3" w:rsidRPr="008754C2" w:rsidRDefault="002833A3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3A787F64" w14:textId="5A51F443" w:rsidR="00190B82" w:rsidRPr="007B52EA" w:rsidRDefault="007B52EA" w:rsidP="001C6582">
      <w:pPr>
        <w:adjustRightInd w:val="0"/>
        <w:ind w:left="780" w:hangingChars="300" w:hanging="780"/>
        <w:rPr>
          <w:rFonts w:ascii="標楷體" w:eastAsia="標楷體" w:hAnsi="標楷體" w:cs="Times New Roman"/>
          <w:b/>
          <w:szCs w:val="24"/>
        </w:rPr>
      </w:pPr>
      <w:r w:rsidRPr="007B52EA">
        <w:rPr>
          <w:rFonts w:ascii="標楷體" w:eastAsia="標楷體" w:hAnsi="標楷體" w:cs="Times New Roman" w:hint="eastAsia"/>
          <w:b/>
          <w:szCs w:val="24"/>
        </w:rPr>
        <w:t>引題：</w:t>
      </w:r>
      <w:r w:rsidRPr="007B52EA">
        <w:rPr>
          <w:rFonts w:ascii="標楷體" w:eastAsia="標楷體" w:hAnsi="標楷體" w:cs="Times New Roman"/>
          <w:b/>
          <w:szCs w:val="24"/>
        </w:rPr>
        <w:t xml:space="preserve"> </w:t>
      </w:r>
      <w:r w:rsidRPr="007B52EA">
        <w:rPr>
          <w:rFonts w:ascii="標楷體" w:eastAsia="標楷體" w:hAnsi="標楷體" w:cs="Times New Roman" w:hint="eastAsia"/>
          <w:szCs w:val="24"/>
        </w:rPr>
        <w:t>你聽說</w:t>
      </w:r>
      <w:r w:rsidR="008754C2">
        <w:rPr>
          <w:rFonts w:ascii="標楷體" w:eastAsia="標楷體" w:hAnsi="標楷體" w:cs="Times New Roman" w:hint="eastAsia"/>
          <w:szCs w:val="24"/>
        </w:rPr>
        <w:t>過</w:t>
      </w:r>
      <w:r w:rsidRPr="007B52EA">
        <w:rPr>
          <w:rFonts w:ascii="標楷體" w:eastAsia="標楷體" w:hAnsi="標楷體" w:cs="Times New Roman" w:hint="eastAsia"/>
          <w:szCs w:val="24"/>
        </w:rPr>
        <w:t>在生活中，有人把聰明的天賦用來走捷徑或做壞事的故事嗎？</w:t>
      </w:r>
    </w:p>
    <w:p w14:paraId="3BBBEF47" w14:textId="77777777" w:rsidR="00703E9E" w:rsidRPr="008754C2" w:rsidRDefault="00703E9E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7C6EF0CF" w14:textId="53268C2E" w:rsidR="00535440" w:rsidRPr="007B52EA" w:rsidRDefault="007B52EA" w:rsidP="001C658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80" w:hangingChars="300" w:hanging="780"/>
        <w:rPr>
          <w:rFonts w:ascii="標楷體" w:eastAsia="標楷體" w:hAnsi="標楷體"/>
        </w:rPr>
      </w:pPr>
      <w:r w:rsidRPr="007B52EA">
        <w:rPr>
          <w:rFonts w:ascii="標楷體" w:eastAsia="標楷體" w:hAnsi="標楷體" w:hint="eastAsia"/>
          <w:b/>
        </w:rPr>
        <w:t>前言：</w:t>
      </w:r>
      <w:r w:rsidRPr="007B52EA">
        <w:rPr>
          <w:rFonts w:ascii="標楷體" w:eastAsia="標楷體" w:hAnsi="標楷體" w:hint="eastAsia"/>
        </w:rPr>
        <w:t>在約押策劃幫助下，押沙龍回到耶路撒冷，</w:t>
      </w:r>
      <w:r>
        <w:rPr>
          <w:rFonts w:ascii="標楷體" w:eastAsia="標楷體" w:hAnsi="標楷體" w:hint="eastAsia"/>
        </w:rPr>
        <w:t>卻</w:t>
      </w:r>
      <w:r w:rsidRPr="007B52EA">
        <w:rPr>
          <w:rFonts w:ascii="標楷體" w:eastAsia="標楷體" w:hAnsi="標楷體" w:hint="eastAsia"/>
        </w:rPr>
        <w:t>不得見大衛的面。又經過兩年，押沙龍再次通過約押促成父子面對面的</w:t>
      </w:r>
      <w:r>
        <w:rPr>
          <w:rFonts w:ascii="標楷體" w:eastAsia="標楷體" w:hAnsi="標楷體" w:hint="eastAsia"/>
        </w:rPr>
        <w:t>復</w:t>
      </w:r>
      <w:r w:rsidRPr="007B52EA">
        <w:rPr>
          <w:rFonts w:ascii="標楷體" w:eastAsia="標楷體" w:hAnsi="標楷體" w:hint="eastAsia"/>
        </w:rPr>
        <w:t>合。然而，大衛始終沒有對押沙龍弒兄的罪給予正確的處理和管教，這場復合也沒有給父子關係帶來正面的突破與改善。</w:t>
      </w:r>
    </w:p>
    <w:p w14:paraId="33D7495D" w14:textId="4BA45948" w:rsidR="00190B82" w:rsidRPr="008754C2" w:rsidRDefault="00190B82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02DEB267" w14:textId="77777777" w:rsidR="008754C2" w:rsidRDefault="007B52EA" w:rsidP="001C6582">
      <w:pPr>
        <w:adjustRightInd w:val="0"/>
        <w:ind w:left="780" w:hangingChars="300" w:hanging="780"/>
        <w:rPr>
          <w:rFonts w:ascii="標楷體" w:eastAsia="標楷體" w:hAnsi="標楷體" w:cs="Times New Roman"/>
          <w:b/>
          <w:szCs w:val="24"/>
        </w:rPr>
      </w:pPr>
      <w:r w:rsidRPr="007B52EA">
        <w:rPr>
          <w:rFonts w:ascii="標楷體" w:eastAsia="標楷體" w:hAnsi="標楷體" w:cs="Times New Roman" w:hint="eastAsia"/>
          <w:b/>
          <w:szCs w:val="24"/>
        </w:rPr>
        <w:t>分段大綱：</w:t>
      </w:r>
    </w:p>
    <w:p w14:paraId="49096993" w14:textId="77777777" w:rsidR="008754C2" w:rsidRDefault="007B52EA" w:rsidP="007624DC">
      <w:pPr>
        <w:adjustRightInd w:val="0"/>
        <w:ind w:left="720" w:hangingChars="300" w:hanging="72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一. </w:t>
      </w:r>
      <w:r w:rsidRPr="007B52EA">
        <w:rPr>
          <w:rFonts w:ascii="標楷體" w:eastAsia="標楷體" w:hAnsi="標楷體" w:cs="Times New Roman" w:hint="eastAsia"/>
          <w:szCs w:val="24"/>
        </w:rPr>
        <w:t>押沙龍陰謀造反（</w:t>
      </w:r>
      <w:r w:rsidRPr="007B52EA">
        <w:rPr>
          <w:rFonts w:ascii="標楷體" w:eastAsia="標楷體" w:hAnsi="標楷體" w:cs="Times New Roman"/>
          <w:szCs w:val="24"/>
        </w:rPr>
        <w:t>15</w:t>
      </w:r>
      <w:r>
        <w:rPr>
          <w:rFonts w:ascii="標楷體" w:eastAsia="標楷體" w:hAnsi="標楷體" w:cs="Times New Roman" w:hint="eastAsia"/>
          <w:szCs w:val="24"/>
        </w:rPr>
        <w:t>:</w:t>
      </w:r>
      <w:r w:rsidRPr="007B52EA">
        <w:rPr>
          <w:rFonts w:ascii="標楷體" w:eastAsia="標楷體" w:hAnsi="標楷體" w:cs="Times New Roman"/>
          <w:szCs w:val="24"/>
        </w:rPr>
        <w:t>1-12</w:t>
      </w:r>
      <w:r w:rsidRPr="007B52EA">
        <w:rPr>
          <w:rFonts w:ascii="標楷體" w:eastAsia="標楷體" w:hAnsi="標楷體" w:cs="Times New Roman" w:hint="eastAsia"/>
          <w:szCs w:val="24"/>
        </w:rPr>
        <w:t>）</w:t>
      </w:r>
    </w:p>
    <w:p w14:paraId="38AA7034" w14:textId="77777777" w:rsidR="008754C2" w:rsidRDefault="007B52EA" w:rsidP="007624DC">
      <w:pPr>
        <w:adjustRightInd w:val="0"/>
        <w:ind w:left="720" w:hangingChars="300" w:hanging="72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二. </w:t>
      </w:r>
      <w:r w:rsidRPr="007B52EA">
        <w:rPr>
          <w:rFonts w:ascii="標楷體" w:eastAsia="標楷體" w:hAnsi="標楷體" w:cs="Times New Roman" w:hint="eastAsia"/>
          <w:szCs w:val="24"/>
        </w:rPr>
        <w:t>大衛的逃亡（</w:t>
      </w:r>
      <w:r w:rsidRPr="007B52EA">
        <w:rPr>
          <w:rFonts w:ascii="標楷體" w:eastAsia="標楷體" w:hAnsi="標楷體" w:cs="Times New Roman"/>
          <w:szCs w:val="24"/>
        </w:rPr>
        <w:t>15</w:t>
      </w:r>
      <w:r>
        <w:rPr>
          <w:rFonts w:ascii="標楷體" w:eastAsia="標楷體" w:hAnsi="標楷體" w:cs="Times New Roman" w:hint="eastAsia"/>
          <w:szCs w:val="24"/>
        </w:rPr>
        <w:t>:</w:t>
      </w:r>
      <w:r w:rsidRPr="007B52EA">
        <w:rPr>
          <w:rFonts w:ascii="標楷體" w:eastAsia="標楷體" w:hAnsi="標楷體" w:cs="Times New Roman"/>
          <w:szCs w:val="24"/>
        </w:rPr>
        <w:t>13-37</w:t>
      </w:r>
      <w:r w:rsidRPr="007B52EA">
        <w:rPr>
          <w:rFonts w:ascii="標楷體" w:eastAsia="標楷體" w:hAnsi="標楷體" w:cs="Times New Roman" w:hint="eastAsia"/>
          <w:szCs w:val="24"/>
        </w:rPr>
        <w:t>）</w:t>
      </w:r>
    </w:p>
    <w:p w14:paraId="148C911A" w14:textId="77777777" w:rsidR="008754C2" w:rsidRDefault="008754C2" w:rsidP="007624DC">
      <w:pPr>
        <w:adjustRightInd w:val="0"/>
        <w:ind w:left="720" w:hangingChars="300" w:hanging="72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7B52EA">
        <w:rPr>
          <w:rFonts w:ascii="標楷體" w:eastAsia="標楷體" w:hAnsi="標楷體" w:cs="Times New Roman" w:hint="eastAsia"/>
          <w:szCs w:val="24"/>
        </w:rPr>
        <w:t>1.</w:t>
      </w:r>
      <w:r w:rsidR="007B52EA" w:rsidRPr="007B52EA">
        <w:rPr>
          <w:rFonts w:ascii="標楷體" w:eastAsia="標楷體" w:hAnsi="標楷體" w:cs="Times New Roman" w:hint="eastAsia"/>
          <w:szCs w:val="24"/>
        </w:rPr>
        <w:t>大衛出城</w:t>
      </w:r>
      <w:r w:rsidR="007B52EA">
        <w:rPr>
          <w:rFonts w:ascii="標楷體" w:eastAsia="標楷體" w:hAnsi="標楷體" w:cs="Times New Roman"/>
          <w:szCs w:val="24"/>
        </w:rPr>
        <w:t>（15</w:t>
      </w:r>
      <w:r w:rsidR="007B52EA">
        <w:rPr>
          <w:rFonts w:ascii="標楷體" w:eastAsia="標楷體" w:hAnsi="標楷體" w:cs="Times New Roman" w:hint="eastAsia"/>
          <w:szCs w:val="24"/>
        </w:rPr>
        <w:t>:</w:t>
      </w:r>
      <w:r w:rsidR="007B52EA" w:rsidRPr="007B52EA">
        <w:rPr>
          <w:rFonts w:ascii="標楷體" w:eastAsia="標楷體" w:hAnsi="標楷體" w:cs="Times New Roman"/>
          <w:szCs w:val="24"/>
        </w:rPr>
        <w:t>13-23</w:t>
      </w:r>
      <w:r w:rsidR="007B52EA">
        <w:rPr>
          <w:rFonts w:ascii="標楷體" w:eastAsia="標楷體" w:hAnsi="標楷體" w:cs="Times New Roman"/>
          <w:szCs w:val="24"/>
        </w:rPr>
        <w:t>）</w:t>
      </w:r>
    </w:p>
    <w:p w14:paraId="008DE052" w14:textId="395AA9DD" w:rsidR="00DD32FA" w:rsidRPr="008754C2" w:rsidRDefault="008754C2" w:rsidP="007624DC">
      <w:pPr>
        <w:adjustRightInd w:val="0"/>
        <w:ind w:left="720" w:hangingChars="300" w:hanging="720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="007B52EA">
        <w:rPr>
          <w:rFonts w:ascii="標楷體" w:eastAsia="標楷體" w:hAnsi="標楷體" w:cs="Times New Roman" w:hint="eastAsia"/>
          <w:szCs w:val="24"/>
        </w:rPr>
        <w:t>2.</w:t>
      </w:r>
      <w:r w:rsidR="007B52EA" w:rsidRPr="007B52EA">
        <w:rPr>
          <w:rFonts w:ascii="標楷體" w:eastAsia="標楷體" w:hAnsi="標楷體" w:cs="Times New Roman" w:hint="eastAsia"/>
          <w:szCs w:val="24"/>
        </w:rPr>
        <w:t>患難中的倚靠</w:t>
      </w:r>
      <w:r w:rsidR="007B52EA">
        <w:rPr>
          <w:rFonts w:ascii="標楷體" w:eastAsia="標楷體" w:hAnsi="標楷體" w:cs="Times New Roman"/>
          <w:szCs w:val="24"/>
        </w:rPr>
        <w:t>（15</w:t>
      </w:r>
      <w:r w:rsidR="007B52EA">
        <w:rPr>
          <w:rFonts w:ascii="標楷體" w:eastAsia="標楷體" w:hAnsi="標楷體" w:cs="Times New Roman" w:hint="eastAsia"/>
          <w:szCs w:val="24"/>
        </w:rPr>
        <w:t>:</w:t>
      </w:r>
      <w:r w:rsidR="007B52EA" w:rsidRPr="007B52EA">
        <w:rPr>
          <w:rFonts w:ascii="標楷體" w:eastAsia="標楷體" w:hAnsi="標楷體" w:cs="Times New Roman"/>
          <w:szCs w:val="24"/>
        </w:rPr>
        <w:t>24-37</w:t>
      </w:r>
      <w:r w:rsidR="007B52EA">
        <w:rPr>
          <w:rFonts w:ascii="標楷體" w:eastAsia="標楷體" w:hAnsi="標楷體" w:cs="Times New Roman"/>
          <w:szCs w:val="24"/>
        </w:rPr>
        <w:t>）</w:t>
      </w:r>
    </w:p>
    <w:p w14:paraId="05BAEA80" w14:textId="77777777" w:rsidR="009D37FC" w:rsidRPr="008754C2" w:rsidRDefault="009D37FC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112BD1C8" w14:textId="3DE10185" w:rsidR="00DE57AD" w:rsidRPr="007B52EA" w:rsidRDefault="007B52EA" w:rsidP="007624DC">
      <w:pPr>
        <w:pStyle w:val="ListParagraph"/>
        <w:adjustRightInd w:val="0"/>
        <w:ind w:left="480" w:firstLineChars="0" w:hanging="300"/>
        <w:jc w:val="center"/>
        <w:rPr>
          <w:rFonts w:ascii="標楷體" w:eastAsia="標楷體" w:hAnsi="標楷體" w:cs="Times New Roman"/>
          <w:b/>
          <w:szCs w:val="24"/>
        </w:rPr>
      </w:pPr>
      <w:r w:rsidRPr="007B52EA">
        <w:rPr>
          <w:rFonts w:ascii="標楷體" w:eastAsia="標楷體" w:hAnsi="標楷體" w:cs="Times New Roman" w:hint="eastAsia"/>
          <w:b/>
          <w:szCs w:val="24"/>
        </w:rPr>
        <w:t>一</w:t>
      </w:r>
      <w:r>
        <w:rPr>
          <w:rFonts w:ascii="標楷體" w:eastAsia="標楷體" w:hAnsi="標楷體" w:cs="Times New Roman" w:hint="eastAsia"/>
          <w:b/>
          <w:szCs w:val="24"/>
        </w:rPr>
        <w:t xml:space="preserve">. </w:t>
      </w:r>
      <w:r w:rsidRPr="007B52EA">
        <w:rPr>
          <w:rFonts w:ascii="標楷體" w:eastAsia="標楷體" w:hAnsi="標楷體" w:cs="Times New Roman" w:hint="eastAsia"/>
          <w:b/>
          <w:szCs w:val="24"/>
        </w:rPr>
        <w:t>押沙龍陰謀造反（</w:t>
      </w:r>
      <w:r w:rsidRPr="007B52EA">
        <w:rPr>
          <w:rFonts w:ascii="標楷體" w:eastAsia="標楷體" w:hAnsi="標楷體" w:cs="Times New Roman"/>
          <w:b/>
          <w:szCs w:val="24"/>
        </w:rPr>
        <w:t>15</w:t>
      </w:r>
      <w:r>
        <w:rPr>
          <w:rFonts w:ascii="標楷體" w:eastAsia="標楷體" w:hAnsi="標楷體" w:cs="Times New Roman" w:hint="eastAsia"/>
          <w:b/>
          <w:szCs w:val="24"/>
        </w:rPr>
        <w:t>:</w:t>
      </w:r>
      <w:r w:rsidRPr="007B52EA">
        <w:rPr>
          <w:rFonts w:ascii="標楷體" w:eastAsia="標楷體" w:hAnsi="標楷體" w:cs="Times New Roman"/>
          <w:b/>
          <w:szCs w:val="24"/>
        </w:rPr>
        <w:t>1-12</w:t>
      </w:r>
      <w:r w:rsidRPr="007B52EA">
        <w:rPr>
          <w:rFonts w:ascii="標楷體" w:eastAsia="標楷體" w:hAnsi="標楷體" w:cs="Times New Roman" w:hint="eastAsia"/>
          <w:b/>
          <w:szCs w:val="24"/>
        </w:rPr>
        <w:t>）</w:t>
      </w:r>
    </w:p>
    <w:p w14:paraId="5E8B4327" w14:textId="05DD2D9F" w:rsidR="000A587D" w:rsidRPr="008754C2" w:rsidRDefault="000A587D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5DA16AE3" w14:textId="7A79C89F" w:rsidR="00076539" w:rsidRPr="007B52EA" w:rsidRDefault="007B52EA" w:rsidP="007624DC">
      <w:pPr>
        <w:adjustRightInd w:val="0"/>
        <w:ind w:left="720" w:hangingChars="300" w:hanging="720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 xml:space="preserve">15:2 </w:t>
      </w:r>
      <w:r w:rsidRPr="007B52EA">
        <w:rPr>
          <w:rFonts w:ascii="標楷體" w:eastAsia="標楷體" w:hAnsi="標楷體" w:cs="Times"/>
          <w:kern w:val="0"/>
          <w:szCs w:val="24"/>
        </w:rPr>
        <w:t xml:space="preserve">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城門</w:t>
      </w:r>
      <w:r w:rsidRPr="007B52EA">
        <w:rPr>
          <w:rFonts w:ascii="標楷體" w:eastAsia="標楷體" w:hAnsi="標楷體" w:cs="Times" w:hint="eastAsia"/>
          <w:kern w:val="0"/>
          <w:szCs w:val="24"/>
        </w:rPr>
        <w:t>：古時裁訟的地方。也是士師</w:t>
      </w:r>
      <w:r>
        <w:rPr>
          <w:rFonts w:ascii="標楷體" w:eastAsia="標楷體" w:hAnsi="標楷體" w:cs="Times" w:hint="eastAsia"/>
          <w:kern w:val="0"/>
          <w:szCs w:val="24"/>
        </w:rPr>
        <w:t>、長老</w:t>
      </w:r>
      <w:r w:rsidRPr="007B52EA">
        <w:rPr>
          <w:rFonts w:ascii="標楷體" w:eastAsia="標楷體" w:hAnsi="標楷體" w:cs="Times" w:hint="eastAsia"/>
          <w:kern w:val="0"/>
          <w:szCs w:val="24"/>
        </w:rPr>
        <w:t>們進行司法管理的地方（見</w:t>
      </w:r>
      <w:r>
        <w:rPr>
          <w:rFonts w:ascii="標楷體" w:eastAsia="標楷體" w:hAnsi="標楷體" w:cs="Times" w:hint="eastAsia"/>
          <w:kern w:val="0"/>
          <w:szCs w:val="24"/>
        </w:rPr>
        <w:t>申21</w:t>
      </w:r>
      <w:r w:rsidRPr="007B52EA">
        <w:rPr>
          <w:rFonts w:ascii="標楷體" w:eastAsia="標楷體" w:hAnsi="標楷體" w:cs="Times"/>
          <w:kern w:val="0"/>
          <w:szCs w:val="24"/>
        </w:rPr>
        <w:t>:1</w:t>
      </w:r>
      <w:r>
        <w:rPr>
          <w:rFonts w:ascii="標楷體" w:eastAsia="標楷體" w:hAnsi="標楷體" w:cs="Times" w:hint="eastAsia"/>
          <w:kern w:val="0"/>
          <w:szCs w:val="24"/>
        </w:rPr>
        <w:t>9</w:t>
      </w:r>
      <w:r w:rsidRPr="007B52EA">
        <w:rPr>
          <w:rFonts w:ascii="標楷體" w:eastAsia="標楷體" w:hAnsi="標楷體" w:cs="Times" w:hint="eastAsia"/>
          <w:kern w:val="0"/>
          <w:szCs w:val="24"/>
        </w:rPr>
        <w:t>）</w:t>
      </w:r>
      <w:r>
        <w:rPr>
          <w:rFonts w:ascii="標楷體" w:eastAsia="標楷體" w:hAnsi="標楷體" w:cs="Times" w:hint="eastAsia"/>
          <w:kern w:val="0"/>
          <w:szCs w:val="24"/>
        </w:rPr>
        <w:t>。</w:t>
      </w:r>
    </w:p>
    <w:p w14:paraId="424E69AA" w14:textId="5C7934AA" w:rsidR="004340E2" w:rsidRPr="007B52EA" w:rsidRDefault="007B52EA" w:rsidP="007624DC">
      <w:pPr>
        <w:adjustRightInd w:val="0"/>
        <w:ind w:left="720" w:hangingChars="300" w:hanging="720"/>
        <w:rPr>
          <w:rFonts w:ascii="標楷體" w:eastAsia="標楷體" w:hAnsi="標楷體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 xml:space="preserve">15:4 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士師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>
        <w:rPr>
          <w:rFonts w:ascii="標楷體" w:eastAsia="標楷體" w:hAnsi="標楷體" w:cs="Times" w:hint="eastAsia"/>
          <w:kern w:val="0"/>
          <w:szCs w:val="24"/>
        </w:rPr>
        <w:t>法官或官長</w:t>
      </w:r>
    </w:p>
    <w:p w14:paraId="553869AF" w14:textId="6BC6A71D" w:rsidR="00A903CD" w:rsidRPr="007B52EA" w:rsidRDefault="007B52EA" w:rsidP="007624DC">
      <w:pPr>
        <w:adjustRightInd w:val="0"/>
        <w:ind w:left="720" w:hangingChars="300" w:hanging="720"/>
        <w:rPr>
          <w:rFonts w:ascii="標楷體" w:eastAsia="標楷體" w:hAnsi="標楷體" w:cs="標楷體"/>
          <w:b/>
          <w:kern w:val="0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>15:5</w:t>
      </w:r>
      <w:r w:rsidRPr="007B52EA">
        <w:rPr>
          <w:rFonts w:ascii="標楷體" w:eastAsia="標楷體" w:hAnsi="標楷體" w:cs="Times New Roman"/>
          <w:b/>
          <w:szCs w:val="24"/>
        </w:rPr>
        <w:t xml:space="preserve"> 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親嘴</w:t>
      </w:r>
      <w:r w:rsidRPr="007B52EA">
        <w:rPr>
          <w:rFonts w:ascii="標楷體" w:eastAsia="標楷體" w:hAnsi="標楷體" w:cs="Times" w:hint="eastAsia"/>
          <w:kern w:val="0"/>
          <w:szCs w:val="24"/>
        </w:rPr>
        <w:t>：是「平輩互相接納的禮儀」，叩拜則是下對上的禮儀。</w:t>
      </w:r>
    </w:p>
    <w:p w14:paraId="5E5324FF" w14:textId="75029BF6" w:rsidR="00382E16" w:rsidRDefault="007B52EA" w:rsidP="007624DC">
      <w:pPr>
        <w:adjustRightInd w:val="0"/>
        <w:ind w:left="720" w:hangingChars="300" w:hanging="720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 xml:space="preserve">15:7 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四十年</w:t>
      </w:r>
      <w:r w:rsidRPr="007B52EA">
        <w:rPr>
          <w:rFonts w:ascii="標楷體" w:eastAsia="標楷體" w:hAnsi="標楷體" w:cs="Times" w:hint="eastAsia"/>
          <w:kern w:val="0"/>
          <w:szCs w:val="24"/>
        </w:rPr>
        <w:t>：可能是</w:t>
      </w:r>
      <w:r w:rsidRPr="007B52EA">
        <w:rPr>
          <w:rFonts w:ascii="標楷體" w:eastAsia="標楷體" w:hAnsi="標楷體" w:cs="Times"/>
          <w:kern w:val="0"/>
          <w:szCs w:val="24"/>
        </w:rPr>
        <w:t>“</w:t>
      </w:r>
      <w:r w:rsidRPr="007B52EA">
        <w:rPr>
          <w:rFonts w:ascii="標楷體" w:eastAsia="標楷體" w:hAnsi="標楷體" w:cs="Times" w:hint="eastAsia"/>
          <w:kern w:val="0"/>
          <w:szCs w:val="24"/>
        </w:rPr>
        <w:t>四年</w:t>
      </w:r>
      <w:r w:rsidRPr="007B52EA">
        <w:rPr>
          <w:rFonts w:ascii="標楷體" w:eastAsia="標楷體" w:hAnsi="標楷體" w:cs="Times"/>
          <w:kern w:val="0"/>
          <w:szCs w:val="24"/>
        </w:rPr>
        <w:t>”</w:t>
      </w:r>
      <w:r w:rsidRPr="007B52EA">
        <w:rPr>
          <w:rFonts w:ascii="標楷體" w:eastAsia="標楷體" w:hAnsi="標楷體" w:cs="Times" w:hint="eastAsia"/>
          <w:kern w:val="0"/>
          <w:szCs w:val="24"/>
        </w:rPr>
        <w:t>之誤，</w:t>
      </w:r>
      <w:r w:rsidRPr="007B52EA">
        <w:rPr>
          <w:rFonts w:ascii="標楷體" w:eastAsia="標楷體" w:hAnsi="標楷體" w:cs="Arial" w:hint="eastAsia"/>
          <w:kern w:val="0"/>
          <w:szCs w:val="24"/>
        </w:rPr>
        <w:t>大概從押沙龍回國到大衛完全原諒是</w:t>
      </w:r>
      <w:r w:rsidRPr="007B52EA">
        <w:rPr>
          <w:rFonts w:ascii="標楷體" w:eastAsia="標楷體" w:hAnsi="標楷體" w:cs="Arial"/>
          <w:kern w:val="0"/>
          <w:szCs w:val="24"/>
        </w:rPr>
        <w:t>4</w:t>
      </w:r>
      <w:r w:rsidRPr="007B52EA">
        <w:rPr>
          <w:rFonts w:ascii="標楷體" w:eastAsia="標楷體" w:hAnsi="標楷體" w:cs="Arial" w:hint="eastAsia"/>
          <w:kern w:val="0"/>
          <w:szCs w:val="24"/>
        </w:rPr>
        <w:t>年（</w:t>
      </w:r>
      <w:r w:rsidRPr="007B52EA">
        <w:rPr>
          <w:rFonts w:ascii="標楷體" w:eastAsia="標楷體" w:hAnsi="標楷體" w:cs="Times"/>
          <w:kern w:val="0"/>
          <w:szCs w:val="24"/>
        </w:rPr>
        <w:t>14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/>
          <w:kern w:val="0"/>
          <w:szCs w:val="24"/>
        </w:rPr>
        <w:t>23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</w:t>
      </w:r>
      <w:r w:rsidR="00382E16">
        <w:rPr>
          <w:rFonts w:ascii="標楷體" w:eastAsia="標楷體" w:hAnsi="標楷體" w:cs="Times" w:hint="eastAsia"/>
          <w:b/>
          <w:kern w:val="0"/>
          <w:szCs w:val="24"/>
        </w:rPr>
        <w:t>希伯崙</w:t>
      </w:r>
      <w:r w:rsidRPr="007B52EA">
        <w:rPr>
          <w:rFonts w:ascii="標楷體" w:eastAsia="標楷體" w:hAnsi="標楷體" w:cs="Times" w:hint="eastAsia"/>
          <w:kern w:val="0"/>
          <w:szCs w:val="24"/>
        </w:rPr>
        <w:t>：位</w:t>
      </w:r>
      <w:r w:rsidR="00382E16">
        <w:rPr>
          <w:rFonts w:ascii="標楷體" w:eastAsia="標楷體" w:hAnsi="標楷體" w:cs="Times" w:hint="eastAsia"/>
          <w:kern w:val="0"/>
          <w:szCs w:val="24"/>
        </w:rPr>
        <w:t>於</w:t>
      </w:r>
      <w:r w:rsidRPr="007B52EA">
        <w:rPr>
          <w:rFonts w:ascii="標楷體" w:eastAsia="標楷體" w:hAnsi="標楷體" w:cs="Times" w:hint="eastAsia"/>
          <w:kern w:val="0"/>
          <w:szCs w:val="24"/>
        </w:rPr>
        <w:t>耶路撒冷東南</w:t>
      </w:r>
      <w:r w:rsidRPr="007B52EA">
        <w:rPr>
          <w:rFonts w:ascii="標楷體" w:eastAsia="標楷體" w:hAnsi="標楷體" w:cs="Times"/>
          <w:kern w:val="0"/>
          <w:szCs w:val="24"/>
        </w:rPr>
        <w:t>30</w:t>
      </w:r>
      <w:r w:rsidRPr="007B52EA">
        <w:rPr>
          <w:rFonts w:ascii="標楷體" w:eastAsia="標楷體" w:hAnsi="標楷體" w:cs="Times" w:hint="eastAsia"/>
          <w:kern w:val="0"/>
          <w:szCs w:val="24"/>
        </w:rPr>
        <w:t>公里，是大衛作猶大王之時的京城</w:t>
      </w:r>
      <w:r w:rsidR="0093183C">
        <w:rPr>
          <w:rFonts w:ascii="標楷體" w:eastAsia="標楷體" w:hAnsi="標楷體" w:cs="Times" w:hint="eastAsia"/>
          <w:kern w:val="0"/>
          <w:szCs w:val="24"/>
        </w:rPr>
        <w:t>（</w:t>
      </w:r>
      <w:r w:rsidR="00A14192">
        <w:rPr>
          <w:rFonts w:ascii="標楷體" w:eastAsia="標楷體" w:hAnsi="標楷體" w:cs="Times" w:hint="eastAsia"/>
          <w:kern w:val="0"/>
          <w:szCs w:val="24"/>
          <w:lang w:eastAsia="zh-CN"/>
        </w:rPr>
        <w:t>撒下2：4）</w:t>
      </w:r>
      <w:r w:rsidRPr="007B52EA">
        <w:rPr>
          <w:rFonts w:ascii="標楷體" w:eastAsia="標楷體" w:hAnsi="標楷體" w:cs="Times" w:hint="eastAsia"/>
          <w:kern w:val="0"/>
          <w:szCs w:val="24"/>
        </w:rPr>
        <w:t>，也是押沙龍的出生地（撒下</w:t>
      </w:r>
      <w:r w:rsidRPr="007B52EA">
        <w:rPr>
          <w:rFonts w:ascii="標楷體" w:eastAsia="標楷體" w:hAnsi="標楷體" w:cs="Times"/>
          <w:kern w:val="0"/>
          <w:szCs w:val="24"/>
        </w:rPr>
        <w:t>3</w:t>
      </w:r>
      <w:r w:rsidR="00382E16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>2-3</w:t>
      </w:r>
      <w:r w:rsidRPr="007B52EA">
        <w:rPr>
          <w:rFonts w:ascii="標楷體" w:eastAsia="標楷體" w:hAnsi="標楷體" w:cs="Times" w:hint="eastAsia"/>
          <w:kern w:val="0"/>
          <w:szCs w:val="24"/>
        </w:rPr>
        <w:t>）</w:t>
      </w:r>
    </w:p>
    <w:p w14:paraId="5E7F8723" w14:textId="174AE739" w:rsidR="00382E16" w:rsidRDefault="007B52EA" w:rsidP="007624DC">
      <w:pPr>
        <w:adjustRightInd w:val="0"/>
        <w:ind w:left="720" w:hangingChars="300" w:hanging="720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 xml:space="preserve">15:8 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還願</w:t>
      </w:r>
      <w:r w:rsidRPr="007B52EA">
        <w:rPr>
          <w:rFonts w:ascii="標楷體" w:eastAsia="標楷體" w:hAnsi="標楷體" w:cs="Times" w:hint="eastAsia"/>
          <w:kern w:val="0"/>
          <w:szCs w:val="24"/>
        </w:rPr>
        <w:t>：符合舊約律法的行</w:t>
      </w:r>
      <w:r w:rsidR="00382E16">
        <w:rPr>
          <w:rFonts w:ascii="標楷體" w:eastAsia="標楷體" w:hAnsi="標楷體" w:cs="Times" w:hint="eastAsia"/>
          <w:kern w:val="0"/>
          <w:szCs w:val="24"/>
        </w:rPr>
        <w:t>為</w:t>
      </w:r>
      <w:r w:rsidRPr="007B52EA">
        <w:rPr>
          <w:rFonts w:ascii="標楷體" w:eastAsia="標楷體" w:hAnsi="標楷體" w:cs="Times" w:hint="eastAsia"/>
          <w:kern w:val="0"/>
          <w:szCs w:val="24"/>
        </w:rPr>
        <w:t>。（民</w:t>
      </w:r>
      <w:r w:rsidRPr="007B52EA">
        <w:rPr>
          <w:rFonts w:ascii="標楷體" w:eastAsia="標楷體" w:hAnsi="標楷體" w:cs="Times"/>
          <w:kern w:val="0"/>
          <w:szCs w:val="24"/>
        </w:rPr>
        <w:t>30:2</w:t>
      </w:r>
      <w:r w:rsidR="00382E16">
        <w:rPr>
          <w:rFonts w:ascii="標楷體" w:eastAsia="標楷體" w:hAnsi="標楷體" w:cs="Times"/>
          <w:kern w:val="0"/>
          <w:szCs w:val="24"/>
        </w:rPr>
        <w:t>，</w:t>
      </w:r>
      <w:r w:rsidRPr="007B52EA">
        <w:rPr>
          <w:rFonts w:ascii="標楷體" w:eastAsia="標楷體" w:hAnsi="標楷體" w:cs="Times" w:hint="eastAsia"/>
          <w:kern w:val="0"/>
          <w:szCs w:val="24"/>
        </w:rPr>
        <w:t>申</w:t>
      </w:r>
      <w:r w:rsidR="00A747A9">
        <w:rPr>
          <w:rFonts w:ascii="標楷體" w:eastAsia="標楷體" w:hAnsi="標楷體" w:cs="Times"/>
          <w:kern w:val="0"/>
          <w:szCs w:val="24"/>
        </w:rPr>
        <w:t>23:21-23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</w:t>
      </w:r>
    </w:p>
    <w:p w14:paraId="4FB6CF3D" w14:textId="2B00E618" w:rsidR="004A1895" w:rsidRPr="00382E16" w:rsidRDefault="007B52EA" w:rsidP="007624DC">
      <w:pPr>
        <w:adjustRightInd w:val="0"/>
        <w:ind w:left="720" w:hangingChars="300" w:hanging="720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>15</w:t>
      </w:r>
      <w:r w:rsidR="00382E16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>12</w:t>
      </w:r>
      <w:r w:rsidR="00382E16">
        <w:rPr>
          <w:rFonts w:ascii="標楷體" w:eastAsia="標楷體" w:hAnsi="標楷體" w:cs="Times" w:hint="eastAsia"/>
          <w:kern w:val="0"/>
          <w:szCs w:val="24"/>
        </w:rPr>
        <w:t xml:space="preserve">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亞希多弗</w:t>
      </w:r>
      <w:r w:rsidR="00382E16">
        <w:rPr>
          <w:rFonts w:ascii="標楷體" w:eastAsia="標楷體" w:hAnsi="標楷體" w:cs="Times" w:hint="eastAsia"/>
          <w:b/>
          <w:kern w:val="0"/>
          <w:szCs w:val="24"/>
        </w:rPr>
        <w:t>：</w:t>
      </w:r>
      <w:r w:rsidRPr="007B52EA">
        <w:rPr>
          <w:rFonts w:ascii="標楷體" w:eastAsia="標楷體" w:hAnsi="標楷體" w:cs="Times" w:hint="eastAsia"/>
          <w:kern w:val="0"/>
          <w:szCs w:val="24"/>
        </w:rPr>
        <w:t>以足智多謀著稱（</w:t>
      </w:r>
      <w:r w:rsidRPr="007B52EA">
        <w:rPr>
          <w:rFonts w:ascii="標楷體" w:eastAsia="標楷體" w:hAnsi="標楷體" w:cs="Times"/>
          <w:kern w:val="0"/>
          <w:szCs w:val="24"/>
        </w:rPr>
        <w:t>31</w:t>
      </w:r>
      <w:r w:rsidRPr="007B52EA">
        <w:rPr>
          <w:rFonts w:ascii="標楷體" w:eastAsia="標楷體" w:hAnsi="標楷體" w:cs="Times" w:hint="eastAsia"/>
          <w:kern w:val="0"/>
          <w:szCs w:val="24"/>
        </w:rPr>
        <w:t>節</w:t>
      </w:r>
      <w:r w:rsidR="00382E16">
        <w:rPr>
          <w:rFonts w:ascii="標楷體" w:eastAsia="標楷體" w:hAnsi="標楷體" w:cs="Times" w:hint="eastAsia"/>
          <w:kern w:val="0"/>
          <w:szCs w:val="24"/>
        </w:rPr>
        <w:t>，</w:t>
      </w:r>
      <w:r w:rsidRPr="007B52EA">
        <w:rPr>
          <w:rFonts w:ascii="標楷體" w:eastAsia="標楷體" w:hAnsi="標楷體" w:cs="Times"/>
          <w:kern w:val="0"/>
          <w:szCs w:val="24"/>
        </w:rPr>
        <w:t>16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/>
          <w:kern w:val="0"/>
          <w:szCs w:val="24"/>
        </w:rPr>
        <w:t>20-23</w:t>
      </w:r>
      <w:r w:rsidR="00382E16">
        <w:rPr>
          <w:rFonts w:ascii="標楷體" w:eastAsia="標楷體" w:hAnsi="標楷體" w:cs="Times"/>
          <w:kern w:val="0"/>
          <w:szCs w:val="24"/>
        </w:rPr>
        <w:t>，</w:t>
      </w:r>
      <w:r w:rsidRPr="007B52EA">
        <w:rPr>
          <w:rFonts w:ascii="標楷體" w:eastAsia="標楷體" w:hAnsi="標楷體" w:cs="Times"/>
          <w:kern w:val="0"/>
          <w:szCs w:val="24"/>
        </w:rPr>
        <w:t>17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/>
          <w:kern w:val="0"/>
          <w:szCs w:val="24"/>
        </w:rPr>
        <w:t>1,14,23</w:t>
      </w:r>
      <w:r w:rsidRPr="007B52EA">
        <w:rPr>
          <w:rFonts w:ascii="標楷體" w:eastAsia="標楷體" w:hAnsi="標楷體" w:cs="Times" w:hint="eastAsia"/>
          <w:kern w:val="0"/>
          <w:szCs w:val="24"/>
        </w:rPr>
        <w:t>），是拔示巴的祖父（</w:t>
      </w:r>
      <w:r w:rsidRPr="007B52EA">
        <w:rPr>
          <w:rFonts w:ascii="標楷體" w:eastAsia="標楷體" w:hAnsi="標楷體" w:cs="Times"/>
          <w:kern w:val="0"/>
          <w:szCs w:val="24"/>
        </w:rPr>
        <w:t>11</w:t>
      </w:r>
      <w:r w:rsidR="00382E16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>3</w:t>
      </w:r>
      <w:r w:rsidRPr="007B52EA">
        <w:rPr>
          <w:rFonts w:ascii="標楷體" w:eastAsia="標楷體" w:hAnsi="標楷體" w:cs="Times" w:hint="eastAsia"/>
          <w:kern w:val="0"/>
          <w:szCs w:val="24"/>
        </w:rPr>
        <w:t>；</w:t>
      </w:r>
      <w:r w:rsidRPr="007B52EA">
        <w:rPr>
          <w:rFonts w:ascii="標楷體" w:eastAsia="標楷體" w:hAnsi="標楷體" w:cs="Times"/>
          <w:kern w:val="0"/>
          <w:szCs w:val="24"/>
        </w:rPr>
        <w:t>23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/>
          <w:kern w:val="0"/>
          <w:szCs w:val="24"/>
        </w:rPr>
        <w:t>34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）。他介入押沙龍的叛亂，</w:t>
      </w:r>
      <w:r w:rsidR="00382E16">
        <w:rPr>
          <w:rFonts w:ascii="標楷體" w:eastAsia="標楷體" w:hAnsi="標楷體" w:cs="Times" w:hint="eastAsia"/>
          <w:kern w:val="0"/>
          <w:szCs w:val="24"/>
        </w:rPr>
        <w:t>為</w:t>
      </w:r>
      <w:r w:rsidRPr="007B52EA">
        <w:rPr>
          <w:rFonts w:ascii="標楷體" w:eastAsia="標楷體" w:hAnsi="標楷體" w:cs="Times" w:hint="eastAsia"/>
          <w:kern w:val="0"/>
          <w:szCs w:val="24"/>
        </w:rPr>
        <w:t>之策劃，令大衛十分傷心（參詩</w:t>
      </w:r>
      <w:r w:rsidRPr="007B52EA">
        <w:rPr>
          <w:rFonts w:ascii="標楷體" w:eastAsia="標楷體" w:hAnsi="標楷體" w:cs="Times"/>
          <w:kern w:val="0"/>
          <w:szCs w:val="24"/>
        </w:rPr>
        <w:t>41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/>
          <w:kern w:val="0"/>
          <w:szCs w:val="24"/>
        </w:rPr>
        <w:t>9</w:t>
      </w:r>
      <w:r w:rsidR="00382E16">
        <w:rPr>
          <w:rFonts w:ascii="標楷體" w:eastAsia="標楷體" w:hAnsi="標楷體" w:cs="Times"/>
          <w:kern w:val="0"/>
          <w:szCs w:val="24"/>
        </w:rPr>
        <w:t>，</w:t>
      </w:r>
      <w:r w:rsidRPr="007B52EA">
        <w:rPr>
          <w:rFonts w:ascii="標楷體" w:eastAsia="標楷體" w:hAnsi="標楷體" w:cs="Times"/>
          <w:kern w:val="0"/>
          <w:szCs w:val="24"/>
        </w:rPr>
        <w:t>55</w:t>
      </w:r>
      <w:r w:rsidRPr="007B52EA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/>
          <w:kern w:val="0"/>
          <w:szCs w:val="24"/>
        </w:rPr>
        <w:t>12-13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</w:t>
      </w:r>
    </w:p>
    <w:p w14:paraId="74FA06A1" w14:textId="77777777" w:rsidR="004A1895" w:rsidRPr="008754C2" w:rsidRDefault="004A1895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4D4760EE" w14:textId="2CED9AB1" w:rsidR="00164416" w:rsidRPr="007B52EA" w:rsidRDefault="007B52EA" w:rsidP="001C6582">
      <w:pPr>
        <w:ind w:left="780" w:hangingChars="300" w:hanging="780"/>
        <w:rPr>
          <w:rFonts w:ascii="標楷體" w:eastAsia="標楷體" w:hAnsi="標楷體" w:cs="Times New Roman"/>
          <w:szCs w:val="24"/>
        </w:rPr>
      </w:pPr>
      <w:r w:rsidRPr="007B52EA">
        <w:rPr>
          <w:rFonts w:ascii="標楷體" w:eastAsia="標楷體" w:hAnsi="標楷體" w:hint="eastAsia"/>
          <w:b/>
          <w:szCs w:val="24"/>
        </w:rPr>
        <w:t>【問題】</w:t>
      </w:r>
      <w:r w:rsidRPr="007B52EA">
        <w:rPr>
          <w:rFonts w:ascii="標楷體" w:eastAsia="標楷體" w:hAnsi="標楷體" w:hint="eastAsia"/>
          <w:szCs w:val="24"/>
        </w:rPr>
        <w:t>請從經文中找出押沙龍有哪些才幹和能力？在他運用自己</w:t>
      </w:r>
      <w:r w:rsidR="00382E16">
        <w:rPr>
          <w:rFonts w:ascii="標楷體" w:eastAsia="標楷體" w:hAnsi="標楷體" w:hint="eastAsia"/>
          <w:szCs w:val="24"/>
        </w:rPr>
        <w:t>的</w:t>
      </w:r>
      <w:r w:rsidRPr="007B52EA">
        <w:rPr>
          <w:rFonts w:ascii="標楷體" w:eastAsia="標楷體" w:hAnsi="標楷體" w:hint="eastAsia"/>
          <w:szCs w:val="24"/>
        </w:rPr>
        <w:t>能力和才幹上，你有何感觸？聖經中有哪些經文提醒我們正確運用自己的才能呢？</w:t>
      </w:r>
    </w:p>
    <w:p w14:paraId="08F3FD96" w14:textId="40F076F0" w:rsidR="000A587D" w:rsidRDefault="007B52EA" w:rsidP="001C6582">
      <w:pPr>
        <w:adjustRightInd w:val="0"/>
        <w:ind w:left="780" w:hangingChars="300" w:hanging="780"/>
        <w:rPr>
          <w:rFonts w:ascii="標楷體" w:eastAsia="標楷體" w:hAnsi="標楷體"/>
          <w:szCs w:val="24"/>
        </w:rPr>
      </w:pPr>
      <w:r w:rsidRPr="007B52EA">
        <w:rPr>
          <w:rFonts w:ascii="標楷體" w:eastAsia="標楷體" w:hAnsi="標楷體" w:hint="eastAsia"/>
          <w:b/>
          <w:szCs w:val="24"/>
        </w:rPr>
        <w:t>【問題】</w:t>
      </w:r>
      <w:r w:rsidR="0095378A">
        <w:rPr>
          <w:rFonts w:ascii="標楷體" w:eastAsia="標楷體" w:hAnsi="標楷體" w:hint="eastAsia"/>
          <w:szCs w:val="24"/>
        </w:rPr>
        <w:t>請比較押沙龍前後兩次的犯罪，有哪些相同和不同之處？這些發現在我們面對自己罪的問題上，有哪些提醒和省思？</w:t>
      </w:r>
    </w:p>
    <w:p w14:paraId="78EF6707" w14:textId="77777777" w:rsidR="007624DC" w:rsidRPr="007624DC" w:rsidRDefault="007624DC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26B38760" w14:textId="5CD9176A" w:rsidR="00DE57AD" w:rsidRPr="00382E16" w:rsidRDefault="00382E16" w:rsidP="007624DC">
      <w:pPr>
        <w:adjustRightInd w:val="0"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 xml:space="preserve">二. </w:t>
      </w:r>
      <w:r w:rsidR="007B52EA" w:rsidRPr="00382E16">
        <w:rPr>
          <w:rFonts w:ascii="標楷體" w:eastAsia="標楷體" w:hAnsi="標楷體" w:cs="Times New Roman" w:hint="eastAsia"/>
          <w:b/>
          <w:szCs w:val="24"/>
        </w:rPr>
        <w:t>大衛的逃亡（</w:t>
      </w:r>
      <w:r w:rsidR="00ED0EDE">
        <w:rPr>
          <w:rFonts w:ascii="標楷體" w:eastAsia="標楷體" w:hAnsi="標楷體" w:cs="Times New Roman"/>
          <w:b/>
          <w:szCs w:val="24"/>
        </w:rPr>
        <w:t>15:13</w:t>
      </w:r>
      <w:r w:rsidR="00FE4E18">
        <w:rPr>
          <w:rFonts w:ascii="標楷體" w:eastAsia="標楷體" w:hAnsi="標楷體" w:cs="Times New Roman"/>
          <w:b/>
          <w:szCs w:val="24"/>
        </w:rPr>
        <w:t>-37</w:t>
      </w:r>
      <w:r w:rsidR="007B52EA" w:rsidRPr="00382E16">
        <w:rPr>
          <w:rFonts w:ascii="標楷體" w:eastAsia="標楷體" w:hAnsi="標楷體" w:cs="Times New Roman" w:hint="eastAsia"/>
          <w:b/>
          <w:szCs w:val="24"/>
        </w:rPr>
        <w:t>）</w:t>
      </w:r>
    </w:p>
    <w:p w14:paraId="1E15C1D8" w14:textId="77777777" w:rsidR="000A587D" w:rsidRPr="008754C2" w:rsidRDefault="000A587D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2D18F588" w14:textId="3EBB9C39" w:rsidR="00092E0C" w:rsidRPr="00382E16" w:rsidRDefault="007B52EA" w:rsidP="007624DC">
      <w:pPr>
        <w:adjustRightInd w:val="0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>15:13-16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以色列人的心</w:t>
      </w:r>
      <w:r w:rsidRPr="007B52EA">
        <w:rPr>
          <w:rFonts w:ascii="標楷體" w:eastAsia="標楷體" w:hAnsi="標楷體" w:cs="Times" w:hint="eastAsia"/>
          <w:kern w:val="0"/>
          <w:szCs w:val="24"/>
        </w:rPr>
        <w:t>：此處應該是指整個以色列。大衛判斷自己沒有能力與押沙龍抗衡，而且他也怕押沙龍會殘忍的殺光耶路撒冷城的百姓。</w:t>
      </w:r>
    </w:p>
    <w:p w14:paraId="22747A6F" w14:textId="76D0C468" w:rsidR="00813760" w:rsidRPr="007B52EA" w:rsidRDefault="007B52EA" w:rsidP="007624DC">
      <w:pPr>
        <w:adjustRightInd w:val="0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 xml:space="preserve">15:16 </w:t>
      </w:r>
      <w:r w:rsidRPr="007B52EA">
        <w:rPr>
          <w:rFonts w:ascii="標楷體" w:eastAsia="標楷體" w:hAnsi="標楷體" w:cs="Times" w:hint="eastAsia"/>
          <w:kern w:val="0"/>
          <w:szCs w:val="24"/>
        </w:rPr>
        <w:t>看不出</w:t>
      </w:r>
      <w:r w:rsidR="00382E16">
        <w:rPr>
          <w:rFonts w:ascii="標楷體" w:eastAsia="標楷體" w:hAnsi="標楷體" w:cs="Times" w:hint="eastAsia"/>
          <w:kern w:val="0"/>
          <w:szCs w:val="24"/>
        </w:rPr>
        <w:t>為</w:t>
      </w:r>
      <w:r w:rsidRPr="007B52EA">
        <w:rPr>
          <w:rFonts w:ascii="標楷體" w:eastAsia="標楷體" w:hAnsi="標楷體" w:cs="Times" w:hint="eastAsia"/>
          <w:kern w:val="0"/>
          <w:szCs w:val="24"/>
        </w:rPr>
        <w:t>何大衛留下十個妃嬪看守宮殿，不過後來</w:t>
      </w:r>
      <w:r>
        <w:rPr>
          <w:rFonts w:ascii="標楷體" w:eastAsia="標楷體" w:hAnsi="標楷體" w:cs="Times" w:hint="eastAsia"/>
          <w:kern w:val="0"/>
          <w:szCs w:val="24"/>
        </w:rPr>
        <w:t>卻</w:t>
      </w:r>
      <w:r w:rsidRPr="007B52EA">
        <w:rPr>
          <w:rFonts w:ascii="標楷體" w:eastAsia="標楷體" w:hAnsi="標楷體" w:cs="Times" w:hint="eastAsia"/>
          <w:kern w:val="0"/>
          <w:szCs w:val="24"/>
        </w:rPr>
        <w:t>導致</w:t>
      </w:r>
      <w:r w:rsidRPr="007B52EA">
        <w:rPr>
          <w:rFonts w:ascii="標楷體" w:eastAsia="標楷體" w:hAnsi="標楷體" w:cs="Times"/>
          <w:kern w:val="0"/>
          <w:szCs w:val="24"/>
        </w:rPr>
        <w:t xml:space="preserve"> 12:11-12</w:t>
      </w:r>
      <w:r w:rsidRPr="007B52EA">
        <w:rPr>
          <w:rFonts w:ascii="標楷體" w:eastAsia="標楷體" w:hAnsi="標楷體" w:cs="Times" w:hint="eastAsia"/>
          <w:kern w:val="0"/>
          <w:szCs w:val="24"/>
        </w:rPr>
        <w:t>的預言實現。</w:t>
      </w:r>
    </w:p>
    <w:p w14:paraId="7D5B3822" w14:textId="3E651F88" w:rsidR="002C1C77" w:rsidRPr="007B52EA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>15:17</w:t>
      </w:r>
      <w:r w:rsidRPr="007B52EA">
        <w:rPr>
          <w:rFonts w:ascii="標楷體" w:eastAsia="標楷體" w:hAnsi="標楷體" w:cs="Times"/>
          <w:kern w:val="0"/>
          <w:szCs w:val="24"/>
        </w:rPr>
        <w:t xml:space="preserve">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到伯墨哈，就住下了</w:t>
      </w:r>
      <w:r w:rsidRPr="007B52EA">
        <w:rPr>
          <w:rFonts w:ascii="標楷體" w:eastAsia="標楷體" w:hAnsi="標楷體" w:cs="Times" w:hint="eastAsia"/>
          <w:kern w:val="0"/>
          <w:szCs w:val="24"/>
        </w:rPr>
        <w:t>：這地大概在耶路撒冷東面邊緣，靠近汲淪溪（參</w:t>
      </w:r>
      <w:r w:rsidRPr="007B52EA">
        <w:rPr>
          <w:rFonts w:ascii="標楷體" w:eastAsia="標楷體" w:hAnsi="標楷體" w:cs="Times"/>
          <w:kern w:val="0"/>
          <w:szCs w:val="24"/>
        </w:rPr>
        <w:t>23</w:t>
      </w:r>
      <w:r w:rsidR="00382E16">
        <w:rPr>
          <w:rFonts w:ascii="標楷體" w:eastAsia="標楷體" w:hAnsi="標楷體" w:cs="Times"/>
          <w:kern w:val="0"/>
          <w:szCs w:val="24"/>
        </w:rPr>
        <w:t>節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）。大衛在此稍作停留，以點閱跟隨者。</w:t>
      </w:r>
    </w:p>
    <w:p w14:paraId="32ABE4BF" w14:textId="321584CF" w:rsidR="002C1C77" w:rsidRPr="007B52EA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lastRenderedPageBreak/>
        <w:t>15:18</w:t>
      </w:r>
      <w:r w:rsidRPr="007B52EA">
        <w:rPr>
          <w:rFonts w:ascii="標楷體" w:eastAsia="標楷體" w:hAnsi="標楷體" w:cs="Times"/>
          <w:kern w:val="0"/>
          <w:szCs w:val="24"/>
        </w:rPr>
        <w:t xml:space="preserve">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基利提人、比利提人，就是從迦特跟隨王來的六百人</w:t>
      </w:r>
      <w:r w:rsidRPr="007B52EA">
        <w:rPr>
          <w:rFonts w:ascii="標楷體" w:eastAsia="標楷體" w:hAnsi="標楷體" w:cs="Times"/>
          <w:b/>
          <w:kern w:val="0"/>
          <w:szCs w:val="24"/>
        </w:rPr>
        <w:t>:</w:t>
      </w:r>
      <w:r w:rsidRPr="007B52EA">
        <w:rPr>
          <w:rFonts w:ascii="標楷體" w:eastAsia="標楷體" w:hAnsi="標楷體" w:cs="Arial" w:hint="eastAsia"/>
          <w:kern w:val="0"/>
          <w:szCs w:val="24"/>
        </w:rPr>
        <w:t>大衛軍中有許多非以色列籍的忠心勇士。從非利士迦特城而來的迦特人，是大衛逃避掃羅時所交的朋友。</w:t>
      </w:r>
      <w:r w:rsidRPr="00547E9A">
        <w:rPr>
          <w:rFonts w:ascii="標楷體" w:eastAsia="標楷體" w:hAnsi="標楷體" w:cs="Arial" w:hint="eastAsia"/>
          <w:kern w:val="0"/>
          <w:szCs w:val="24"/>
        </w:rPr>
        <w:t>基利提人和比利提人都住在非利士人的境內</w:t>
      </w:r>
      <w:r w:rsidR="00382E16" w:rsidRPr="00547E9A">
        <w:rPr>
          <w:rFonts w:ascii="標楷體" w:eastAsia="標楷體" w:hAnsi="標楷體" w:cs="Arial" w:hint="eastAsia"/>
          <w:kern w:val="0"/>
          <w:szCs w:val="24"/>
        </w:rPr>
        <w:t>。</w:t>
      </w:r>
      <w:r w:rsidRPr="007B52EA">
        <w:rPr>
          <w:rFonts w:ascii="標楷體" w:eastAsia="標楷體" w:hAnsi="標楷體" w:cs="Arial" w:hint="eastAsia"/>
          <w:kern w:val="0"/>
          <w:szCs w:val="24"/>
        </w:rPr>
        <w:t>這些從大衛面前走過去的都是他的功臣老將（參</w:t>
      </w:r>
      <w:r w:rsidRPr="007B52EA">
        <w:rPr>
          <w:rFonts w:ascii="標楷體" w:eastAsia="標楷體" w:hAnsi="標楷體" w:cs="Arial"/>
          <w:kern w:val="0"/>
          <w:szCs w:val="24"/>
        </w:rPr>
        <w:t>8</w:t>
      </w:r>
      <w:r w:rsidR="00382E16">
        <w:rPr>
          <w:rFonts w:ascii="標楷體" w:eastAsia="標楷體" w:hAnsi="標楷體" w:cs="Arial" w:hint="eastAsia"/>
          <w:kern w:val="0"/>
          <w:szCs w:val="24"/>
        </w:rPr>
        <w:t>:</w:t>
      </w:r>
      <w:r w:rsidRPr="007B52EA">
        <w:rPr>
          <w:rFonts w:ascii="標楷體" w:eastAsia="標楷體" w:hAnsi="標楷體" w:cs="Arial"/>
          <w:kern w:val="0"/>
          <w:szCs w:val="24"/>
        </w:rPr>
        <w:t>18</w:t>
      </w:r>
      <w:r w:rsidRPr="007B52EA">
        <w:rPr>
          <w:rFonts w:ascii="標楷體" w:eastAsia="標楷體" w:hAnsi="標楷體" w:cs="Arial" w:hint="eastAsia"/>
          <w:kern w:val="0"/>
          <w:szCs w:val="24"/>
        </w:rPr>
        <w:t>）</w:t>
      </w:r>
      <w:r w:rsidR="00382E16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28A886FE" w14:textId="3CE48B08" w:rsidR="000E1618" w:rsidRPr="007B52EA" w:rsidRDefault="007B52EA" w:rsidP="007624DC">
      <w:pPr>
        <w:adjustRightInd w:val="0"/>
        <w:ind w:left="720" w:hangingChars="300" w:hanging="720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 New Roman"/>
          <w:szCs w:val="24"/>
        </w:rPr>
        <w:t>15:19-21</w:t>
      </w:r>
      <w:r w:rsidRPr="007B52EA">
        <w:rPr>
          <w:rFonts w:ascii="標楷體" w:eastAsia="標楷體" w:hAnsi="標楷體" w:cs="Arial" w:hint="eastAsia"/>
          <w:kern w:val="0"/>
          <w:szCs w:val="24"/>
        </w:rPr>
        <w:t>以太是雇傭兵，毋須效忠大衛</w:t>
      </w:r>
      <w:r w:rsidR="00B62089">
        <w:rPr>
          <w:rFonts w:ascii="標楷體" w:eastAsia="標楷體" w:hAnsi="標楷體" w:cs="Arial" w:hint="eastAsia"/>
          <w:kern w:val="0"/>
          <w:szCs w:val="24"/>
        </w:rPr>
        <w:t>。</w:t>
      </w:r>
      <w:r w:rsidRPr="007B52EA">
        <w:rPr>
          <w:rFonts w:ascii="標楷體" w:eastAsia="標楷體" w:hAnsi="標楷體" w:cs="Times" w:hint="eastAsia"/>
          <w:kern w:val="0"/>
          <w:szCs w:val="24"/>
        </w:rPr>
        <w:t>大衛真的關心這些來自非利士的外國人</w:t>
      </w:r>
      <w:r w:rsidR="00B62089">
        <w:rPr>
          <w:rFonts w:ascii="標楷體" w:eastAsia="標楷體" w:hAnsi="標楷體" w:cs="Times" w:hint="eastAsia"/>
          <w:kern w:val="0"/>
          <w:szCs w:val="24"/>
        </w:rPr>
        <w:t>，</w:t>
      </w:r>
      <w:r w:rsidRPr="007B52EA">
        <w:rPr>
          <w:rFonts w:ascii="標楷體" w:eastAsia="標楷體" w:hAnsi="標楷體" w:cs="Times" w:hint="eastAsia"/>
          <w:kern w:val="0"/>
          <w:szCs w:val="24"/>
        </w:rPr>
        <w:t>他也在試驗他們的忠誠。現在是關鍵時刻，他只能留那些他可以完全信任的人與他同在。</w:t>
      </w:r>
    </w:p>
    <w:p w14:paraId="5CE3E734" w14:textId="3EC52188" w:rsidR="00236A5D" w:rsidRPr="007B52EA" w:rsidRDefault="007B52EA" w:rsidP="007624DC">
      <w:pPr>
        <w:adjustRightInd w:val="0"/>
        <w:ind w:left="720" w:hangingChars="300" w:hanging="720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/>
          <w:szCs w:val="24"/>
        </w:rPr>
        <w:t>15</w:t>
      </w:r>
      <w:r w:rsidRPr="007B52EA">
        <w:rPr>
          <w:rFonts w:ascii="標楷體" w:eastAsia="標楷體" w:hAnsi="標楷體" w:hint="eastAsia"/>
          <w:szCs w:val="24"/>
        </w:rPr>
        <w:t>：</w:t>
      </w:r>
      <w:r w:rsidRPr="007B52EA">
        <w:rPr>
          <w:rFonts w:ascii="標楷體" w:eastAsia="標楷體" w:hAnsi="標楷體"/>
          <w:szCs w:val="24"/>
        </w:rPr>
        <w:t>23</w:t>
      </w:r>
      <w:r w:rsidR="00B62089">
        <w:rPr>
          <w:rFonts w:ascii="標楷體" w:eastAsia="標楷體" w:hAnsi="標楷體" w:cs="Times" w:hint="eastAsia"/>
          <w:b/>
          <w:kern w:val="0"/>
          <w:szCs w:val="24"/>
        </w:rPr>
        <w:t>眾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民</w:t>
      </w:r>
      <w:r w:rsidRPr="007B52EA">
        <w:rPr>
          <w:rFonts w:ascii="標楷體" w:eastAsia="標楷體" w:hAnsi="標楷體" w:cs="Times" w:hint="eastAsia"/>
          <w:kern w:val="0"/>
          <w:szCs w:val="24"/>
        </w:rPr>
        <w:t>：跟隨大衛的人。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汲淪溪</w:t>
      </w:r>
      <w:r w:rsidRPr="007B52EA">
        <w:rPr>
          <w:rFonts w:ascii="標楷體" w:eastAsia="標楷體" w:hAnsi="標楷體" w:cs="Times" w:hint="eastAsia"/>
          <w:kern w:val="0"/>
          <w:szCs w:val="24"/>
        </w:rPr>
        <w:t>：字義是黑暗，是耶路撒冷東邊的一條小溪流。</w:t>
      </w:r>
    </w:p>
    <w:p w14:paraId="301EC01F" w14:textId="077FBF6A" w:rsidR="00DD32FA" w:rsidRPr="007B52EA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 xml:space="preserve">15:24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撒督</w:t>
      </w:r>
      <w:r w:rsidRPr="007B52EA">
        <w:rPr>
          <w:rFonts w:ascii="標楷體" w:eastAsia="標楷體" w:hAnsi="標楷體" w:cs="Times" w:hint="eastAsia"/>
          <w:kern w:val="0"/>
          <w:szCs w:val="24"/>
        </w:rPr>
        <w:t>：屬</w:t>
      </w:r>
      <w:r w:rsidRPr="007B52EA">
        <w:rPr>
          <w:rFonts w:ascii="標楷體" w:eastAsia="標楷體" w:hAnsi="標楷體" w:cs="Times"/>
          <w:kern w:val="0"/>
          <w:szCs w:val="24"/>
        </w:rPr>
        <w:t>亞倫的兒</w:t>
      </w:r>
      <w:r w:rsidRPr="007B52EA">
        <w:rPr>
          <w:rFonts w:ascii="標楷體" w:eastAsia="標楷體" w:hAnsi="標楷體" w:cs="Times" w:hint="eastAsia"/>
          <w:kern w:val="0"/>
          <w:szCs w:val="24"/>
        </w:rPr>
        <w:t>子以利</w:t>
      </w:r>
      <w:r w:rsidR="007624DC" w:rsidRPr="00793E84">
        <w:rPr>
          <w:rFonts w:ascii="標楷體" w:eastAsia="標楷體" w:hAnsi="標楷體" w:cs="Times" w:hint="eastAsia"/>
          <w:kern w:val="0"/>
          <w:szCs w:val="24"/>
        </w:rPr>
        <w:t>亞</w:t>
      </w:r>
      <w:r w:rsidRPr="007B52EA">
        <w:rPr>
          <w:rFonts w:ascii="標楷體" w:eastAsia="標楷體" w:hAnsi="標楷體" w:cs="Times" w:hint="eastAsia"/>
          <w:kern w:val="0"/>
          <w:szCs w:val="24"/>
        </w:rPr>
        <w:t>撒家族</w:t>
      </w:r>
      <w:r w:rsidR="00B62089">
        <w:rPr>
          <w:rFonts w:ascii="標楷體" w:eastAsia="標楷體" w:hAnsi="標楷體" w:cs="Times" w:hint="eastAsia"/>
          <w:kern w:val="0"/>
          <w:szCs w:val="24"/>
        </w:rPr>
        <w:t>，</w:t>
      </w:r>
      <w:r w:rsidRPr="007B52EA">
        <w:rPr>
          <w:rFonts w:ascii="標楷體" w:eastAsia="標楷體" w:hAnsi="標楷體" w:cs="Times" w:hint="eastAsia"/>
          <w:kern w:val="0"/>
          <w:szCs w:val="24"/>
        </w:rPr>
        <w:t>亞倫的第十代子孫。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亞比亞他</w:t>
      </w:r>
      <w:r w:rsidRPr="007B52EA">
        <w:rPr>
          <w:rFonts w:ascii="標楷體" w:eastAsia="標楷體" w:hAnsi="標楷體" w:cs="Times" w:hint="eastAsia"/>
          <w:kern w:val="0"/>
          <w:szCs w:val="24"/>
        </w:rPr>
        <w:t>：是屬</w:t>
      </w:r>
      <w:r w:rsidRPr="007B52EA">
        <w:rPr>
          <w:rFonts w:ascii="標楷體" w:eastAsia="標楷體" w:hAnsi="標楷體" w:cs="Times"/>
          <w:kern w:val="0"/>
          <w:szCs w:val="24"/>
        </w:rPr>
        <w:t>「以利」的後裔</w:t>
      </w:r>
      <w:r w:rsidR="00476221">
        <w:rPr>
          <w:rFonts w:ascii="標楷體" w:eastAsia="標楷體" w:hAnsi="標楷體" w:cs="Times" w:hint="eastAsia"/>
          <w:kern w:val="0"/>
          <w:szCs w:val="24"/>
        </w:rPr>
        <w:t>，亞希</w:t>
      </w:r>
      <w:r w:rsidRPr="007B52EA">
        <w:rPr>
          <w:rFonts w:ascii="標楷體" w:eastAsia="標楷體" w:hAnsi="標楷體" w:cs="Times" w:hint="eastAsia"/>
          <w:kern w:val="0"/>
          <w:szCs w:val="24"/>
        </w:rPr>
        <w:t>米勒的兒子（撒上</w:t>
      </w:r>
      <w:r w:rsidRPr="007B52EA">
        <w:rPr>
          <w:rFonts w:ascii="標楷體" w:eastAsia="標楷體" w:hAnsi="標楷體" w:cs="Times"/>
          <w:kern w:val="0"/>
          <w:szCs w:val="24"/>
        </w:rPr>
        <w:t>22</w:t>
      </w:r>
      <w:r w:rsidR="00B62089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>20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）。他們都是祭司。</w:t>
      </w:r>
    </w:p>
    <w:p w14:paraId="67C0F059" w14:textId="021766A0" w:rsidR="00246F3D" w:rsidRPr="007B52EA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>15</w:t>
      </w:r>
      <w:r w:rsidR="00B62089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>24-29</w:t>
      </w:r>
      <w:r w:rsidR="00B62089">
        <w:rPr>
          <w:rFonts w:ascii="標楷體" w:eastAsia="標楷體" w:hAnsi="標楷體" w:cs="Times"/>
          <w:kern w:val="0"/>
          <w:szCs w:val="24"/>
        </w:rPr>
        <w:t xml:space="preserve"> </w:t>
      </w:r>
      <w:r w:rsidRPr="007B52EA">
        <w:rPr>
          <w:rFonts w:ascii="標楷體" w:eastAsia="標楷體" w:hAnsi="標楷體" w:cs="Times" w:hint="eastAsia"/>
          <w:kern w:val="0"/>
          <w:szCs w:val="24"/>
        </w:rPr>
        <w:t>對大衛來說，約櫃是否在身邊不是得勝關鍵，至要緊是神的旨意。另一方面，約櫃留在京城有實際的功用，侍候的祭司可作內應，俟機通風報信。</w:t>
      </w:r>
    </w:p>
    <w:p w14:paraId="3A85CE85" w14:textId="0678FC9B" w:rsidR="00B62089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>15</w:t>
      </w:r>
      <w:r w:rsidR="00B62089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 xml:space="preserve">30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蒙頭赤脚</w:t>
      </w:r>
      <w:r w:rsidR="00B62089" w:rsidRPr="00B62089">
        <w:rPr>
          <w:rFonts w:ascii="標楷體" w:eastAsia="標楷體" w:hAnsi="標楷體" w:cs="Times" w:hint="eastAsia"/>
          <w:kern w:val="0"/>
          <w:szCs w:val="24"/>
        </w:rPr>
        <w:t>：</w:t>
      </w:r>
      <w:r w:rsidR="00382E16">
        <w:rPr>
          <w:rFonts w:ascii="標楷體" w:eastAsia="標楷體" w:hAnsi="標楷體" w:cs="Times" w:hint="eastAsia"/>
          <w:kern w:val="0"/>
          <w:szCs w:val="24"/>
        </w:rPr>
        <w:t>為</w:t>
      </w:r>
      <w:r w:rsidRPr="007B52EA">
        <w:rPr>
          <w:rFonts w:ascii="標楷體" w:eastAsia="標楷體" w:hAnsi="標楷體" w:cs="Times" w:hint="eastAsia"/>
          <w:kern w:val="0"/>
          <w:szCs w:val="24"/>
        </w:rPr>
        <w:t>極度悲慟的標志（見撒下</w:t>
      </w:r>
      <w:r w:rsidRPr="007B52EA">
        <w:rPr>
          <w:rFonts w:ascii="標楷體" w:eastAsia="標楷體" w:hAnsi="標楷體" w:cs="Times"/>
          <w:kern w:val="0"/>
          <w:szCs w:val="24"/>
        </w:rPr>
        <w:t>19:4</w:t>
      </w:r>
      <w:r w:rsidRPr="007B52EA">
        <w:rPr>
          <w:rFonts w:ascii="標楷體" w:eastAsia="標楷體" w:hAnsi="標楷體" w:cs="Times" w:hint="eastAsia"/>
          <w:kern w:val="0"/>
          <w:szCs w:val="24"/>
        </w:rPr>
        <w:t>；斯</w:t>
      </w:r>
      <w:r w:rsidRPr="007B52EA">
        <w:rPr>
          <w:rFonts w:ascii="標楷體" w:eastAsia="標楷體" w:hAnsi="標楷體" w:cs="Times"/>
          <w:kern w:val="0"/>
          <w:szCs w:val="24"/>
        </w:rPr>
        <w:t>6:12</w:t>
      </w:r>
      <w:r w:rsidRPr="007B52EA">
        <w:rPr>
          <w:rFonts w:ascii="標楷體" w:eastAsia="標楷體" w:hAnsi="標楷體" w:cs="Times" w:hint="eastAsia"/>
          <w:kern w:val="0"/>
          <w:szCs w:val="24"/>
        </w:rPr>
        <w:t>；耶</w:t>
      </w:r>
      <w:r w:rsidRPr="007B52EA">
        <w:rPr>
          <w:rFonts w:ascii="標楷體" w:eastAsia="標楷體" w:hAnsi="標楷體" w:cs="Times"/>
          <w:kern w:val="0"/>
          <w:szCs w:val="24"/>
        </w:rPr>
        <w:t>14:3</w:t>
      </w:r>
      <w:r w:rsidR="00B62089">
        <w:rPr>
          <w:rFonts w:ascii="標楷體" w:eastAsia="標楷體" w:hAnsi="標楷體" w:cs="Times" w:hint="eastAsia"/>
          <w:kern w:val="0"/>
          <w:szCs w:val="24"/>
        </w:rPr>
        <w:t>-</w:t>
      </w:r>
      <w:r w:rsidRPr="007B52EA">
        <w:rPr>
          <w:rFonts w:ascii="標楷體" w:eastAsia="標楷體" w:hAnsi="標楷體" w:cs="Times"/>
          <w:kern w:val="0"/>
          <w:szCs w:val="24"/>
        </w:rPr>
        <w:t>4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</w:t>
      </w:r>
    </w:p>
    <w:p w14:paraId="5C8521C5" w14:textId="2F953E9D" w:rsidR="00B62089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>15</w:t>
      </w:r>
      <w:r w:rsidR="00B62089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>33-34</w:t>
      </w:r>
      <w:r w:rsidRPr="007B52EA">
        <w:rPr>
          <w:rFonts w:ascii="標楷體" w:eastAsia="標楷體" w:hAnsi="標楷體" w:cs="Times"/>
          <w:b/>
          <w:kern w:val="0"/>
          <w:szCs w:val="24"/>
        </w:rPr>
        <w:t xml:space="preserve">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亞基人戶篩</w:t>
      </w:r>
      <w:r w:rsidR="00B62089" w:rsidRPr="00B62089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 w:hint="eastAsia"/>
          <w:kern w:val="0"/>
          <w:szCs w:val="24"/>
        </w:rPr>
        <w:t>亞基在以法蓮屬地南界地方，戶篩的出現表示大衛的祈禱（</w:t>
      </w:r>
      <w:r w:rsidRPr="007B52EA">
        <w:rPr>
          <w:rFonts w:ascii="標楷體" w:eastAsia="標楷體" w:hAnsi="標楷體" w:cs="Times"/>
          <w:kern w:val="0"/>
          <w:szCs w:val="24"/>
        </w:rPr>
        <w:t>31</w:t>
      </w:r>
      <w:r w:rsidR="00A747A9">
        <w:rPr>
          <w:rFonts w:ascii="標楷體" w:eastAsia="標楷體" w:hAnsi="標楷體" w:cs="Times"/>
          <w:kern w:val="0"/>
          <w:szCs w:val="24"/>
        </w:rPr>
        <w:t>節</w:t>
      </w:r>
      <w:r w:rsidRPr="007B52EA">
        <w:rPr>
          <w:rFonts w:ascii="標楷體" w:eastAsia="標楷體" w:hAnsi="標楷體" w:cs="Times" w:hint="eastAsia"/>
          <w:kern w:val="0"/>
          <w:szCs w:val="24"/>
        </w:rPr>
        <w:t>）得蒙應允，能使亞希多弗的計謀受阻撓（</w:t>
      </w:r>
      <w:r w:rsidRPr="007B52EA">
        <w:rPr>
          <w:rFonts w:ascii="標楷體" w:eastAsia="標楷體" w:hAnsi="標楷體" w:cs="Times"/>
          <w:kern w:val="0"/>
          <w:szCs w:val="24"/>
        </w:rPr>
        <w:t>17:7</w:t>
      </w:r>
      <w:r w:rsidRPr="007B52EA">
        <w:rPr>
          <w:rFonts w:ascii="標楷體" w:eastAsia="標楷體" w:hAnsi="標楷體" w:cs="Times" w:hint="eastAsia"/>
          <w:kern w:val="0"/>
          <w:szCs w:val="24"/>
        </w:rPr>
        <w:t>）。</w:t>
      </w:r>
    </w:p>
    <w:p w14:paraId="42487B0E" w14:textId="6A7F8C24" w:rsidR="00B62089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>15</w:t>
      </w:r>
      <w:r w:rsidR="00B62089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 xml:space="preserve">37 </w:t>
      </w:r>
      <w:r w:rsidRPr="007B52EA">
        <w:rPr>
          <w:rFonts w:ascii="標楷體" w:eastAsia="標楷體" w:hAnsi="標楷體" w:cs="Times" w:hint="eastAsia"/>
          <w:b/>
          <w:kern w:val="0"/>
          <w:szCs w:val="24"/>
        </w:rPr>
        <w:t>大衛的朋友戶篩</w:t>
      </w:r>
      <w:r w:rsidR="00B62089" w:rsidRPr="00B62089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Times" w:hint="eastAsia"/>
          <w:kern w:val="0"/>
          <w:szCs w:val="24"/>
        </w:rPr>
        <w:t>一般猜測是類似「資政」、「顧問」一類的職位。代上</w:t>
      </w:r>
      <w:r w:rsidRPr="007B52EA">
        <w:rPr>
          <w:rFonts w:ascii="標楷體" w:eastAsia="標楷體" w:hAnsi="標楷體" w:cs="Times"/>
          <w:kern w:val="0"/>
          <w:szCs w:val="24"/>
        </w:rPr>
        <w:t xml:space="preserve"> 27:33 </w:t>
      </w:r>
      <w:r w:rsidRPr="007B52EA">
        <w:rPr>
          <w:rFonts w:ascii="標楷體" w:eastAsia="標楷體" w:hAnsi="標楷體" w:cs="Times" w:hint="eastAsia"/>
          <w:kern w:val="0"/>
          <w:szCs w:val="24"/>
        </w:rPr>
        <w:t>稱他</w:t>
      </w:r>
      <w:r w:rsidR="00382E16">
        <w:rPr>
          <w:rFonts w:ascii="標楷體" w:eastAsia="標楷體" w:hAnsi="標楷體" w:cs="Times" w:hint="eastAsia"/>
          <w:kern w:val="0"/>
          <w:szCs w:val="24"/>
        </w:rPr>
        <w:t>為</w:t>
      </w:r>
      <w:r w:rsidRPr="007B52EA">
        <w:rPr>
          <w:rFonts w:ascii="標楷體" w:eastAsia="標楷體" w:hAnsi="標楷體" w:cs="Times" w:hint="eastAsia"/>
          <w:kern w:val="0"/>
          <w:szCs w:val="24"/>
        </w:rPr>
        <w:t>「王的陪伴」。</w:t>
      </w:r>
    </w:p>
    <w:p w14:paraId="3B81A317" w14:textId="71A5AD89" w:rsidR="00B70327" w:rsidRPr="007B52EA" w:rsidRDefault="007B52EA" w:rsidP="007624DC">
      <w:pPr>
        <w:widowControl/>
        <w:autoSpaceDE w:val="0"/>
        <w:autoSpaceDN w:val="0"/>
        <w:adjustRightInd w:val="0"/>
        <w:ind w:left="708" w:hangingChars="295" w:hanging="708"/>
        <w:rPr>
          <w:rFonts w:ascii="標楷體" w:eastAsia="標楷體" w:hAnsi="標楷體" w:cs="Times"/>
          <w:kern w:val="0"/>
          <w:szCs w:val="24"/>
        </w:rPr>
      </w:pPr>
      <w:r w:rsidRPr="007B52EA">
        <w:rPr>
          <w:rFonts w:ascii="標楷體" w:eastAsia="標楷體" w:hAnsi="標楷體" w:cs="Times"/>
          <w:kern w:val="0"/>
          <w:szCs w:val="24"/>
        </w:rPr>
        <w:t>15</w:t>
      </w:r>
      <w:r w:rsidR="00B62089">
        <w:rPr>
          <w:rFonts w:ascii="標楷體" w:eastAsia="標楷體" w:hAnsi="標楷體" w:cs="Times" w:hint="eastAsia"/>
          <w:kern w:val="0"/>
          <w:szCs w:val="24"/>
        </w:rPr>
        <w:t>:</w:t>
      </w:r>
      <w:r w:rsidRPr="007B52EA">
        <w:rPr>
          <w:rFonts w:ascii="標楷體" w:eastAsia="標楷體" w:hAnsi="標楷體" w:cs="Times"/>
          <w:kern w:val="0"/>
          <w:szCs w:val="24"/>
        </w:rPr>
        <w:t xml:space="preserve">35-37 </w:t>
      </w:r>
      <w:r w:rsidRPr="007B52EA">
        <w:rPr>
          <w:rFonts w:ascii="標楷體" w:eastAsia="標楷體" w:hAnsi="標楷體" w:cs="Arial" w:hint="eastAsia"/>
          <w:kern w:val="0"/>
          <w:szCs w:val="24"/>
        </w:rPr>
        <w:t>大衛指定的聯絡人</w:t>
      </w:r>
      <w:r w:rsidR="00B62089" w:rsidRPr="00B62089">
        <w:rPr>
          <w:rFonts w:ascii="標楷體" w:eastAsia="標楷體" w:hAnsi="標楷體" w:cs="Times" w:hint="eastAsia"/>
          <w:kern w:val="0"/>
          <w:szCs w:val="24"/>
        </w:rPr>
        <w:t>：</w:t>
      </w:r>
      <w:r w:rsidRPr="007B52EA">
        <w:rPr>
          <w:rFonts w:ascii="標楷體" w:eastAsia="標楷體" w:hAnsi="標楷體" w:cs="Arial" w:hint="eastAsia"/>
          <w:kern w:val="0"/>
          <w:szCs w:val="24"/>
        </w:rPr>
        <w:t>戶篩</w:t>
      </w:r>
      <w:r w:rsidR="00B62089">
        <w:rPr>
          <w:rFonts w:ascii="標楷體" w:eastAsia="標楷體" w:hAnsi="標楷體" w:cs="Arial" w:hint="eastAsia"/>
          <w:kern w:val="0"/>
          <w:szCs w:val="24"/>
        </w:rPr>
        <w:t>、</w:t>
      </w:r>
      <w:r w:rsidRPr="007B52EA">
        <w:rPr>
          <w:rFonts w:ascii="標楷體" w:eastAsia="標楷體" w:hAnsi="標楷體" w:cs="Arial" w:hint="eastAsia"/>
          <w:kern w:val="0"/>
          <w:szCs w:val="24"/>
        </w:rPr>
        <w:t>撒督</w:t>
      </w:r>
      <w:r w:rsidR="00B62089">
        <w:rPr>
          <w:rFonts w:ascii="標楷體" w:eastAsia="標楷體" w:hAnsi="標楷體" w:cs="Arial" w:hint="eastAsia"/>
          <w:kern w:val="0"/>
          <w:szCs w:val="24"/>
        </w:rPr>
        <w:t>、</w:t>
      </w:r>
      <w:r w:rsidRPr="007B52EA">
        <w:rPr>
          <w:rFonts w:ascii="標楷體" w:eastAsia="標楷體" w:hAnsi="標楷體" w:cs="Arial" w:hint="eastAsia"/>
          <w:kern w:val="0"/>
          <w:szCs w:val="24"/>
        </w:rPr>
        <w:t>亞比亞他</w:t>
      </w:r>
      <w:r w:rsidR="00B62089">
        <w:rPr>
          <w:rFonts w:ascii="標楷體" w:eastAsia="標楷體" w:hAnsi="標楷體" w:cs="Arial" w:hint="eastAsia"/>
          <w:kern w:val="0"/>
          <w:szCs w:val="24"/>
        </w:rPr>
        <w:t>、</w:t>
      </w:r>
      <w:r w:rsidRPr="007B52EA">
        <w:rPr>
          <w:rFonts w:ascii="標楷體" w:eastAsia="標楷體" w:hAnsi="標楷體" w:cs="Arial" w:hint="eastAsia"/>
          <w:kern w:val="0"/>
          <w:szCs w:val="24"/>
        </w:rPr>
        <w:t>亞希瑪斯</w:t>
      </w:r>
      <w:r w:rsidR="00B62089">
        <w:rPr>
          <w:rFonts w:ascii="標楷體" w:eastAsia="標楷體" w:hAnsi="標楷體" w:cs="Arial" w:hint="eastAsia"/>
          <w:kern w:val="0"/>
          <w:szCs w:val="24"/>
        </w:rPr>
        <w:t>、</w:t>
      </w:r>
      <w:r w:rsidRPr="007B52EA">
        <w:rPr>
          <w:rFonts w:ascii="標楷體" w:eastAsia="標楷體" w:hAnsi="標楷體" w:cs="Arial" w:hint="eastAsia"/>
          <w:kern w:val="0"/>
          <w:szCs w:val="24"/>
        </w:rPr>
        <w:t>約拿單</w:t>
      </w:r>
      <w:r w:rsidR="00B62089">
        <w:rPr>
          <w:rFonts w:ascii="標楷體" w:eastAsia="標楷體" w:hAnsi="標楷體" w:cs="Arial" w:hint="eastAsia"/>
          <w:kern w:val="0"/>
          <w:szCs w:val="24"/>
        </w:rPr>
        <w:t>。</w:t>
      </w:r>
      <w:r w:rsidRPr="007B52EA">
        <w:rPr>
          <w:rFonts w:ascii="標楷體" w:eastAsia="標楷體" w:hAnsi="標楷體" w:cs="Arial" w:hint="eastAsia"/>
          <w:kern w:val="0"/>
          <w:szCs w:val="24"/>
        </w:rPr>
        <w:t>大衛需要在押沙龍朝中安置內應，好得知押沙龍的計謀。他差派戶篩等</w:t>
      </w:r>
      <w:r w:rsidR="00B62089">
        <w:rPr>
          <w:rFonts w:ascii="標楷體" w:eastAsia="標楷體" w:hAnsi="標楷體" w:cs="Arial" w:hint="eastAsia"/>
          <w:kern w:val="0"/>
          <w:szCs w:val="24"/>
        </w:rPr>
        <w:t>人</w:t>
      </w:r>
      <w:r w:rsidRPr="007B52EA">
        <w:rPr>
          <w:rFonts w:ascii="標楷體" w:eastAsia="標楷體" w:hAnsi="標楷體" w:cs="Arial" w:hint="eastAsia"/>
          <w:kern w:val="0"/>
          <w:szCs w:val="24"/>
        </w:rPr>
        <w:t>去押沙龍那</w:t>
      </w:r>
      <w:r w:rsidR="00B62089">
        <w:rPr>
          <w:rFonts w:ascii="標楷體" w:eastAsia="標楷體" w:hAnsi="標楷體" w:cs="Arial" w:hint="eastAsia"/>
          <w:kern w:val="0"/>
          <w:szCs w:val="24"/>
        </w:rPr>
        <w:t>裡</w:t>
      </w:r>
      <w:r w:rsidRPr="007B52EA">
        <w:rPr>
          <w:rFonts w:ascii="標楷體" w:eastAsia="標楷體" w:hAnsi="標楷體" w:cs="Arial" w:hint="eastAsia"/>
          <w:kern w:val="0"/>
          <w:szCs w:val="24"/>
        </w:rPr>
        <w:t>，</w:t>
      </w:r>
      <w:r w:rsidR="00B62089">
        <w:rPr>
          <w:rFonts w:ascii="標楷體" w:eastAsia="標楷體" w:hAnsi="標楷體" w:cs="Arial" w:hint="eastAsia"/>
          <w:kern w:val="0"/>
          <w:szCs w:val="24"/>
        </w:rPr>
        <w:t>並出主意破壞亞希多弗的計畫</w:t>
      </w:r>
      <w:r w:rsidRPr="007B52EA"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7E2FC687" w14:textId="77777777" w:rsidR="00C23363" w:rsidRPr="008754C2" w:rsidRDefault="00C23363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642EE7E7" w14:textId="75C0E04D" w:rsidR="00B62089" w:rsidRDefault="007B52EA" w:rsidP="001C6582">
      <w:pPr>
        <w:adjustRightInd w:val="0"/>
        <w:ind w:left="780" w:hangingChars="300" w:hanging="7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B52EA">
        <w:rPr>
          <w:rFonts w:ascii="標楷體" w:eastAsia="標楷體" w:hAnsi="標楷體" w:hint="eastAsia"/>
          <w:b/>
          <w:szCs w:val="24"/>
        </w:rPr>
        <w:t>【問題】</w:t>
      </w:r>
      <w:r w:rsidRPr="007B52EA">
        <w:rPr>
          <w:rFonts w:ascii="標楷體" w:eastAsia="標楷體" w:hAnsi="標楷體" w:hint="eastAsia"/>
          <w:szCs w:val="24"/>
        </w:rPr>
        <w:t>經文的哪些地方看出，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大衛在王位被奪，生命難保的情景下仍對神有絕對的信心</w:t>
      </w:r>
      <w:r w:rsidR="00B62089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？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這些閃光點，對我們面臨信仰危機帶來哪些幫助？</w:t>
      </w:r>
    </w:p>
    <w:p w14:paraId="2C4B582B" w14:textId="7997C8B4" w:rsidR="00B62089" w:rsidRDefault="007B52EA" w:rsidP="001C6582">
      <w:pPr>
        <w:adjustRightInd w:val="0"/>
        <w:ind w:left="780" w:hangingChars="300" w:hanging="7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B52EA">
        <w:rPr>
          <w:rFonts w:ascii="標楷體" w:eastAsia="標楷體" w:hAnsi="標楷體" w:hint="eastAsia"/>
          <w:b/>
          <w:szCs w:val="24"/>
        </w:rPr>
        <w:t>【問題】</w:t>
      </w:r>
      <w:r w:rsidRPr="007B52EA">
        <w:rPr>
          <w:rFonts w:ascii="標楷體" w:eastAsia="標楷體" w:hAnsi="標楷體" w:cs="Arial" w:hint="eastAsia"/>
          <w:kern w:val="0"/>
          <w:szCs w:val="24"/>
        </w:rPr>
        <w:t>在危難之中，大衛仍堅信約櫃</w:t>
      </w:r>
      <w:r w:rsidR="00B62089">
        <w:rPr>
          <w:rFonts w:ascii="標楷體" w:eastAsia="標楷體" w:hAnsi="標楷體" w:cs="Arial" w:hint="eastAsia"/>
          <w:kern w:val="0"/>
          <w:szCs w:val="24"/>
        </w:rPr>
        <w:t>並</w:t>
      </w:r>
      <w:r w:rsidRPr="007B52EA">
        <w:rPr>
          <w:rFonts w:ascii="標楷體" w:eastAsia="標楷體" w:hAnsi="標楷體" w:cs="Arial" w:hint="eastAsia"/>
          <w:kern w:val="0"/>
          <w:szCs w:val="24"/>
        </w:rPr>
        <w:t>不代表神的保守，對此你有何看法？你對神的信心是否</w:t>
      </w:r>
      <w:r w:rsidR="00B62089">
        <w:rPr>
          <w:rFonts w:ascii="標楷體" w:eastAsia="標楷體" w:hAnsi="標楷體" w:cs="Arial" w:hint="eastAsia"/>
          <w:kern w:val="0"/>
          <w:szCs w:val="24"/>
        </w:rPr>
        <w:t>繫</w:t>
      </w:r>
      <w:r w:rsidR="00382E16">
        <w:rPr>
          <w:rFonts w:ascii="標楷體" w:eastAsia="標楷體" w:hAnsi="標楷體" w:cs="Arial" w:hint="eastAsia"/>
          <w:kern w:val="0"/>
          <w:szCs w:val="24"/>
        </w:rPr>
        <w:t>於</w:t>
      </w:r>
      <w:r w:rsidRPr="007B52EA">
        <w:rPr>
          <w:rFonts w:ascii="標楷體" w:eastAsia="標楷體" w:hAnsi="標楷體" w:cs="Arial" w:hint="eastAsia"/>
          <w:kern w:val="0"/>
          <w:szCs w:val="24"/>
        </w:rPr>
        <w:t>外在的事物或禮儀？</w:t>
      </w:r>
    </w:p>
    <w:p w14:paraId="45C9D015" w14:textId="6576FA40" w:rsidR="008754C2" w:rsidRDefault="007B52EA" w:rsidP="001C6582">
      <w:pPr>
        <w:adjustRightInd w:val="0"/>
        <w:ind w:left="780" w:hangingChars="300" w:hanging="780"/>
        <w:rPr>
          <w:rFonts w:ascii="標楷體" w:eastAsia="標楷體" w:hAnsi="標楷體" w:cs="Times New Roman"/>
          <w:szCs w:val="24"/>
        </w:rPr>
      </w:pPr>
      <w:r w:rsidRPr="007B52EA">
        <w:rPr>
          <w:rFonts w:ascii="標楷體" w:eastAsia="標楷體" w:hAnsi="標楷體" w:hint="eastAsia"/>
          <w:b/>
          <w:szCs w:val="24"/>
        </w:rPr>
        <w:t>【問題】</w:t>
      </w:r>
      <w:r w:rsidRPr="007B52EA">
        <w:rPr>
          <w:rFonts w:ascii="標楷體" w:eastAsia="標楷體" w:hAnsi="標楷體" w:hint="eastAsia"/>
          <w:szCs w:val="24"/>
        </w:rPr>
        <w:t>戶篩和以太</w:t>
      </w:r>
      <w:r w:rsidR="008754C2">
        <w:rPr>
          <w:rFonts w:ascii="標楷體" w:eastAsia="標楷體" w:hAnsi="標楷體" w:hint="eastAsia"/>
          <w:szCs w:val="24"/>
        </w:rPr>
        <w:t>向大衛</w:t>
      </w:r>
      <w:r w:rsidRPr="007B52EA">
        <w:rPr>
          <w:rFonts w:ascii="標楷體" w:eastAsia="標楷體" w:hAnsi="標楷體" w:hint="eastAsia"/>
          <w:szCs w:val="24"/>
        </w:rPr>
        <w:t>表態，</w:t>
      </w:r>
      <w:r w:rsidR="008754C2">
        <w:rPr>
          <w:rFonts w:ascii="標楷體" w:eastAsia="標楷體" w:hAnsi="標楷體" w:hint="eastAsia"/>
          <w:szCs w:val="24"/>
        </w:rPr>
        <w:t>以及</w:t>
      </w:r>
      <w:r w:rsidRPr="007B52EA">
        <w:rPr>
          <w:rFonts w:ascii="標楷體" w:eastAsia="標楷體" w:hAnsi="標楷體" w:hint="eastAsia"/>
          <w:szCs w:val="24"/>
        </w:rPr>
        <w:t>他們對大衛的忠心，給了你</w:t>
      </w:r>
      <w:r w:rsidR="008754C2">
        <w:rPr>
          <w:rFonts w:ascii="標楷體" w:eastAsia="標楷體" w:hAnsi="標楷體" w:hint="eastAsia"/>
          <w:szCs w:val="24"/>
        </w:rPr>
        <w:t>什麼感動</w:t>
      </w:r>
      <w:r w:rsidRPr="007B52EA">
        <w:rPr>
          <w:rFonts w:ascii="標楷體" w:eastAsia="標楷體" w:hAnsi="標楷體" w:hint="eastAsia"/>
          <w:szCs w:val="24"/>
        </w:rPr>
        <w:t>？這對</w:t>
      </w:r>
      <w:r w:rsidR="00382E16">
        <w:rPr>
          <w:rFonts w:ascii="標楷體" w:eastAsia="標楷體" w:hAnsi="標楷體" w:hint="eastAsia"/>
          <w:szCs w:val="24"/>
        </w:rPr>
        <w:t>於</w:t>
      </w:r>
      <w:r w:rsidRPr="007B52EA">
        <w:rPr>
          <w:rFonts w:ascii="標楷體" w:eastAsia="標楷體" w:hAnsi="標楷體" w:hint="eastAsia"/>
          <w:szCs w:val="24"/>
        </w:rPr>
        <w:t>你在教會</w:t>
      </w:r>
      <w:r w:rsidR="008754C2">
        <w:rPr>
          <w:rFonts w:ascii="標楷體" w:eastAsia="標楷體" w:hAnsi="標楷體" w:hint="eastAsia"/>
          <w:szCs w:val="24"/>
        </w:rPr>
        <w:t>、職場或家庭中，有何提醒</w:t>
      </w:r>
      <w:r w:rsidRPr="007B52EA">
        <w:rPr>
          <w:rFonts w:ascii="標楷體" w:eastAsia="標楷體" w:hAnsi="標楷體" w:hint="eastAsia"/>
          <w:szCs w:val="24"/>
        </w:rPr>
        <w:t>？</w:t>
      </w:r>
      <w:r w:rsidR="00E90C90" w:rsidRPr="007B52EA">
        <w:rPr>
          <w:rFonts w:ascii="標楷體" w:eastAsia="標楷體" w:hAnsi="標楷體" w:cs="Times New Roman"/>
          <w:szCs w:val="24"/>
        </w:rPr>
        <w:t xml:space="preserve"> </w:t>
      </w:r>
    </w:p>
    <w:p w14:paraId="4773FB4B" w14:textId="77777777" w:rsidR="008754C2" w:rsidRPr="008754C2" w:rsidRDefault="008754C2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5A72E38C" w14:textId="1D54A752" w:rsidR="008754C2" w:rsidRDefault="007B52EA" w:rsidP="001C6582">
      <w:pPr>
        <w:adjustRightInd w:val="0"/>
        <w:ind w:left="780" w:hangingChars="300" w:hanging="78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7B52EA">
        <w:rPr>
          <w:rFonts w:ascii="標楷體" w:eastAsia="標楷體" w:hAnsi="標楷體" w:cs="新細明體" w:hint="eastAsia"/>
          <w:b/>
          <w:color w:val="000000"/>
          <w:szCs w:val="24"/>
        </w:rPr>
        <w:t>結語：</w:t>
      </w:r>
      <w:r w:rsidRPr="007B52EA">
        <w:rPr>
          <w:rFonts w:ascii="標楷體" w:eastAsia="標楷體" w:hAnsi="標楷體" w:cs="新細明體" w:hint="eastAsia"/>
          <w:color w:val="000000"/>
          <w:szCs w:val="24"/>
        </w:rPr>
        <w:t>正如先知拿單預言的，先前大衛犯罪所帶來的結果，正在應驗著。此刻身處危難的大衛選擇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完全信靠神，敬拜神</w:t>
      </w:r>
      <w:r w:rsidR="0049726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他心</w:t>
      </w:r>
      <w:r w:rsidR="008754C2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裡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難過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卻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不灰心絕望，</w:t>
      </w:r>
      <w:r w:rsidR="0049726F" w:rsidRPr="007B52EA">
        <w:rPr>
          <w:rFonts w:ascii="標楷體" w:eastAsia="標楷體" w:hAnsi="標楷體" w:hint="eastAsia"/>
          <w:color w:val="000000"/>
          <w:szCs w:val="24"/>
        </w:rPr>
        <w:t>他</w:t>
      </w:r>
      <w:r w:rsidR="0049726F"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能臨危不亂，冷靜</w:t>
      </w:r>
      <w:r w:rsidR="0049726F">
        <w:rPr>
          <w:rFonts w:ascii="標楷體" w:eastAsia="標楷體" w:hAnsi="標楷體" w:hint="eastAsia"/>
          <w:color w:val="000000"/>
          <w:shd w:val="clear" w:color="auto" w:fill="FFFFFF"/>
        </w:rPr>
        <w:t>並</w:t>
      </w:r>
      <w:r w:rsidR="0049726F"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有智慧地謀略良策</w:t>
      </w:r>
      <w:r w:rsidR="0049726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，他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明白神在他身上定有美好的安排</w:t>
      </w:r>
      <w:r w:rsidR="0049726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願我們在苦難中，也懂得在</w:t>
      </w:r>
      <w:r w:rsidRPr="007B52EA">
        <w:rPr>
          <w:rFonts w:ascii="標楷體" w:eastAsia="標楷體" w:hAnsi="標楷體" w:cs="SimSun" w:hint="eastAsia"/>
          <w:color w:val="000000"/>
          <w:szCs w:val="24"/>
          <w:shd w:val="clear" w:color="auto" w:fill="FFFFFF"/>
        </w:rPr>
        <w:t>神</w:t>
      </w:r>
      <w:r w:rsidRPr="007B52EA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面前支取力量，明白神是唯一的出路與幫助。</w:t>
      </w:r>
    </w:p>
    <w:p w14:paraId="4F7DF43F" w14:textId="77777777" w:rsidR="0049726F" w:rsidRPr="008754C2" w:rsidRDefault="0049726F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0200BACC" w14:textId="65181CCD" w:rsidR="00F40C88" w:rsidRPr="008754C2" w:rsidRDefault="007B52EA" w:rsidP="001C6582">
      <w:pPr>
        <w:adjustRightInd w:val="0"/>
        <w:snapToGrid w:val="0"/>
        <w:ind w:left="910" w:hangingChars="300" w:hanging="910"/>
        <w:rPr>
          <w:rFonts w:ascii="標楷體" w:eastAsia="標楷體" w:hAnsi="標楷體"/>
          <w:color w:val="000000"/>
          <w:szCs w:val="24"/>
          <w:shd w:val="clear" w:color="auto" w:fill="FFFFFF"/>
        </w:rPr>
      </w:pPr>
      <w:r w:rsidRPr="00A747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詩歌：成</w:t>
      </w:r>
      <w:r w:rsidR="00382E16" w:rsidRPr="00A747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為</w:t>
      </w:r>
      <w:r w:rsidR="008754C2" w:rsidRPr="00A747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神蹟</w:t>
      </w:r>
      <w:r w:rsidRPr="00A747A9">
        <w:rPr>
          <w:rStyle w:val="Emphasis"/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的器皿</w:t>
      </w:r>
      <w:r w:rsidRPr="007B52EA">
        <w:rPr>
          <w:rStyle w:val="Emphasis"/>
          <w:rFonts w:ascii="標楷體" w:eastAsia="標楷體" w:hAnsi="標楷體" w:cs="Arial"/>
          <w:color w:val="000000" w:themeColor="text1"/>
          <w:szCs w:val="24"/>
        </w:rPr>
        <w:t xml:space="preserve">    </w:t>
      </w:r>
      <w:r w:rsidRPr="007B52EA">
        <w:rPr>
          <w:rStyle w:val="Emphasis"/>
          <w:rFonts w:ascii="標楷體" w:eastAsia="標楷體" w:hAnsi="標楷體" w:cs="Arial" w:hint="eastAsia"/>
          <w:color w:val="000000" w:themeColor="text1"/>
          <w:szCs w:val="24"/>
        </w:rPr>
        <w:t>（生命河靈糧堂</w:t>
      </w:r>
      <w:r w:rsidRPr="007B52EA">
        <w:rPr>
          <w:rStyle w:val="Emphasis"/>
          <w:rFonts w:ascii="標楷體" w:eastAsia="標楷體" w:hAnsi="標楷體" w:cs="Arial"/>
          <w:color w:val="000000" w:themeColor="text1"/>
          <w:szCs w:val="24"/>
        </w:rPr>
        <w:t>/</w:t>
      </w:r>
      <w:r w:rsidRPr="007B52EA">
        <w:rPr>
          <w:rStyle w:val="Emphasis"/>
          <w:rFonts w:ascii="標楷體" w:eastAsia="標楷體" w:hAnsi="標楷體" w:cs="Arial" w:hint="eastAsia"/>
          <w:color w:val="000000" w:themeColor="text1"/>
          <w:szCs w:val="24"/>
        </w:rPr>
        <w:t>如鷹展翅上騰專輯）</w:t>
      </w:r>
      <w:r w:rsidRPr="007B52EA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詞曲：施弘美</w:t>
      </w:r>
    </w:p>
    <w:p w14:paraId="5D0A5462" w14:textId="77777777" w:rsidR="008754C2" w:rsidRPr="008754C2" w:rsidRDefault="008754C2" w:rsidP="001C6582">
      <w:pPr>
        <w:adjustRightInd w:val="0"/>
        <w:ind w:left="650" w:hangingChars="300" w:hanging="650"/>
        <w:rPr>
          <w:rFonts w:ascii="標楷體" w:eastAsia="標楷體" w:hAnsi="標楷體" w:cs="新細明體"/>
          <w:b/>
          <w:color w:val="000000"/>
          <w:sz w:val="20"/>
          <w:szCs w:val="20"/>
        </w:rPr>
      </w:pPr>
    </w:p>
    <w:p w14:paraId="4B0759D0" w14:textId="674BEEEA" w:rsidR="00F40C88" w:rsidRPr="007B52EA" w:rsidRDefault="007B52EA" w:rsidP="007624DC">
      <w:pPr>
        <w:widowControl/>
        <w:autoSpaceDE w:val="0"/>
        <w:autoSpaceDN w:val="0"/>
        <w:adjustRightInd w:val="0"/>
        <w:rPr>
          <w:rFonts w:ascii="標楷體" w:eastAsia="標楷體" w:hAnsi="標楷體" w:cs="Courier"/>
          <w:color w:val="000000" w:themeColor="text1"/>
          <w:kern w:val="0"/>
          <w:szCs w:val="24"/>
        </w:rPr>
      </w:pP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主耶穌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祢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召我出黑暗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入奇妙光明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賞賜獨特的位分</w:t>
      </w:r>
    </w:p>
    <w:p w14:paraId="1B31CA59" w14:textId="4C5F23DF" w:rsidR="00F40C88" w:rsidRPr="007B52EA" w:rsidRDefault="007B52EA" w:rsidP="007624DC">
      <w:pPr>
        <w:widowControl/>
        <w:autoSpaceDE w:val="0"/>
        <w:autoSpaceDN w:val="0"/>
        <w:adjustRightInd w:val="0"/>
        <w:rPr>
          <w:rFonts w:ascii="標楷體" w:eastAsia="標楷體" w:hAnsi="標楷體" w:cs="Courier"/>
          <w:color w:val="000000" w:themeColor="text1"/>
          <w:kern w:val="0"/>
          <w:szCs w:val="24"/>
        </w:rPr>
      </w:pP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在基督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裡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我是新造的人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祢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看</w:t>
      </w:r>
      <w:r w:rsidR="00382E16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為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寶貴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獻上</w:t>
      </w:r>
      <w:r w:rsidR="00382E16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為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祢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所用</w:t>
      </w:r>
    </w:p>
    <w:p w14:paraId="175070A8" w14:textId="2D15E3E8" w:rsidR="00F40C88" w:rsidRPr="007B52EA" w:rsidRDefault="007B52EA" w:rsidP="007624DC">
      <w:pPr>
        <w:widowControl/>
        <w:autoSpaceDE w:val="0"/>
        <w:autoSpaceDN w:val="0"/>
        <w:adjustRightInd w:val="0"/>
        <w:rPr>
          <w:rFonts w:ascii="標楷體" w:eastAsia="標楷體" w:hAnsi="標楷體" w:cs="Courier"/>
          <w:color w:val="000000" w:themeColor="text1"/>
          <w:kern w:val="0"/>
          <w:szCs w:val="24"/>
        </w:rPr>
      </w:pP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讓我成</w:t>
      </w:r>
      <w:r w:rsidR="00382E16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為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祢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神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蹟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的器皿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被揀選族類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君尊的祭司</w:t>
      </w:r>
    </w:p>
    <w:p w14:paraId="71B4F4CD" w14:textId="31400096" w:rsidR="00F40C88" w:rsidRPr="007B52EA" w:rsidRDefault="007B52EA" w:rsidP="007624DC">
      <w:pPr>
        <w:widowControl/>
        <w:autoSpaceDE w:val="0"/>
        <w:autoSpaceDN w:val="0"/>
        <w:adjustRightInd w:val="0"/>
        <w:rPr>
          <w:rFonts w:ascii="標楷體" w:eastAsia="標楷體" w:hAnsi="標楷體" w:cs="Courier"/>
          <w:color w:val="000000" w:themeColor="text1"/>
          <w:kern w:val="0"/>
          <w:szCs w:val="24"/>
        </w:rPr>
      </w:pP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聖潔的國度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屬神的子民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來宣揚主耶穌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彰顯神的榮耀</w:t>
      </w:r>
    </w:p>
    <w:p w14:paraId="6DBBA3D1" w14:textId="776D2561" w:rsidR="00F40C88" w:rsidRPr="007B52EA" w:rsidRDefault="007B52EA" w:rsidP="007624DC">
      <w:pPr>
        <w:widowControl/>
        <w:autoSpaceDE w:val="0"/>
        <w:autoSpaceDN w:val="0"/>
        <w:adjustRightInd w:val="0"/>
        <w:rPr>
          <w:rFonts w:ascii="標楷體" w:eastAsia="標楷體" w:hAnsi="標楷體" w:cs="Courier"/>
          <w:color w:val="000000" w:themeColor="text1"/>
          <w:kern w:val="0"/>
          <w:szCs w:val="24"/>
        </w:rPr>
      </w:pP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讓我成</w:t>
      </w:r>
      <w:r w:rsidR="00382E16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為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祢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神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蹟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的器皿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以信心的眼睛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看見新的盼望</w:t>
      </w:r>
    </w:p>
    <w:p w14:paraId="12DB07FC" w14:textId="4CB1C82C" w:rsidR="002D7098" w:rsidRPr="007B52EA" w:rsidRDefault="007B52EA" w:rsidP="007624DC">
      <w:pPr>
        <w:widowControl/>
        <w:autoSpaceDE w:val="0"/>
        <w:autoSpaceDN w:val="0"/>
        <w:adjustRightInd w:val="0"/>
        <w:rPr>
          <w:rFonts w:ascii="標楷體" w:eastAsia="標楷體" w:hAnsi="標楷體" w:cs="Courier"/>
          <w:color w:val="000000" w:themeColor="text1"/>
          <w:kern w:val="0"/>
          <w:szCs w:val="24"/>
        </w:rPr>
      </w:pP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用</w:t>
      </w:r>
      <w:r w:rsidR="008754C2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祢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的大能和愛來充滿我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我要傳揚主的愛</w:t>
      </w:r>
      <w:r w:rsidRPr="007B52EA">
        <w:rPr>
          <w:rFonts w:ascii="標楷體" w:eastAsia="標楷體" w:hAnsi="標楷體" w:cs="Courier"/>
          <w:color w:val="000000" w:themeColor="text1"/>
          <w:kern w:val="0"/>
          <w:szCs w:val="24"/>
        </w:rPr>
        <w:t xml:space="preserve"> </w:t>
      </w:r>
      <w:r w:rsidRPr="007B52EA">
        <w:rPr>
          <w:rFonts w:ascii="標楷體" w:eastAsia="標楷體" w:hAnsi="標楷體" w:cs="Courier" w:hint="eastAsia"/>
          <w:color w:val="000000" w:themeColor="text1"/>
          <w:kern w:val="0"/>
          <w:szCs w:val="24"/>
        </w:rPr>
        <w:t>讓世界更美好</w:t>
      </w:r>
    </w:p>
    <w:sectPr w:rsidR="002D7098" w:rsidRPr="007B52EA" w:rsidSect="00A747A9">
      <w:footerReference w:type="default" r:id="rId8"/>
      <w:pgSz w:w="11906" w:h="16838" w:code="9"/>
      <w:pgMar w:top="113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7CD82" w14:textId="77777777" w:rsidR="00F80EEE" w:rsidRDefault="00F80EEE" w:rsidP="00471023">
      <w:r>
        <w:separator/>
      </w:r>
    </w:p>
  </w:endnote>
  <w:endnote w:type="continuationSeparator" w:id="0">
    <w:p w14:paraId="2A52E710" w14:textId="77777777" w:rsidR="00F80EEE" w:rsidRDefault="00F80EEE" w:rsidP="004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059506"/>
      <w:docPartObj>
        <w:docPartGallery w:val="Page Numbers (Bottom of Page)"/>
        <w:docPartUnique/>
      </w:docPartObj>
    </w:sdtPr>
    <w:sdtEndPr/>
    <w:sdtContent>
      <w:p w14:paraId="423AF3D7" w14:textId="77777777" w:rsidR="00EF7022" w:rsidRDefault="00EF702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582" w:rsidRPr="001C6582">
          <w:rPr>
            <w:noProof/>
            <w:lang w:val="zh-TW"/>
          </w:rPr>
          <w:t>1</w:t>
        </w:r>
        <w:r>
          <w:fldChar w:fldCharType="end"/>
        </w:r>
      </w:p>
    </w:sdtContent>
  </w:sdt>
  <w:p w14:paraId="6AA95678" w14:textId="77777777" w:rsidR="00EF7022" w:rsidRDefault="00EF70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C6500" w14:textId="77777777" w:rsidR="00F80EEE" w:rsidRDefault="00F80EEE" w:rsidP="00471023">
      <w:r>
        <w:separator/>
      </w:r>
    </w:p>
  </w:footnote>
  <w:footnote w:type="continuationSeparator" w:id="0">
    <w:p w14:paraId="5D072ACC" w14:textId="77777777" w:rsidR="00F80EEE" w:rsidRDefault="00F80EEE" w:rsidP="0047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7C65C5E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B9C5778"/>
    <w:multiLevelType w:val="hybridMultilevel"/>
    <w:tmpl w:val="E0D4CD7E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SimSun" w:eastAsia="SimSun" w:hAnsi="SimSu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5F6AA3"/>
    <w:multiLevelType w:val="hybridMultilevel"/>
    <w:tmpl w:val="9AD8E26A"/>
    <w:lvl w:ilvl="0" w:tplc="6DB661BE">
      <w:start w:val="2"/>
      <w:numFmt w:val="chineseCountingThousand"/>
      <w:lvlText w:val="%1、"/>
      <w:lvlJc w:val="left"/>
      <w:pPr>
        <w:ind w:left="480" w:hanging="480"/>
      </w:pPr>
      <w:rPr>
        <w:rFonts w:ascii="SimSun" w:eastAsia="SimSun" w:hAnsi="SimSu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725AA"/>
    <w:multiLevelType w:val="hybridMultilevel"/>
    <w:tmpl w:val="B6AECE40"/>
    <w:lvl w:ilvl="0" w:tplc="A08E0DE6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7CE4DB5"/>
    <w:multiLevelType w:val="hybridMultilevel"/>
    <w:tmpl w:val="AB72C2DC"/>
    <w:lvl w:ilvl="0" w:tplc="46C42688">
      <w:start w:val="1"/>
      <w:numFmt w:val="decimal"/>
      <w:lvlText w:val="%1，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735FBB"/>
    <w:multiLevelType w:val="hybridMultilevel"/>
    <w:tmpl w:val="2498397C"/>
    <w:lvl w:ilvl="0" w:tplc="D102C11E">
      <w:start w:val="1"/>
      <w:numFmt w:val="decimal"/>
      <w:lvlText w:val="%1，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lowerLetter"/>
      <w:lvlText w:val="%5)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lowerLetter"/>
      <w:lvlText w:val="%8)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3AA1F2C"/>
    <w:multiLevelType w:val="hybridMultilevel"/>
    <w:tmpl w:val="CA1AC770"/>
    <w:lvl w:ilvl="0" w:tplc="27A40344">
      <w:start w:val="1"/>
      <w:numFmt w:val="decimal"/>
      <w:lvlText w:val="%1，"/>
      <w:lvlJc w:val="left"/>
      <w:pPr>
        <w:ind w:left="15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lowerLetter"/>
      <w:lvlText w:val="%5)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lowerLetter"/>
      <w:lvlText w:val="%8)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444F3C7F"/>
    <w:multiLevelType w:val="hybridMultilevel"/>
    <w:tmpl w:val="46DE03FE"/>
    <w:lvl w:ilvl="0" w:tplc="A3C40C4E">
      <w:numFmt w:val="bullet"/>
      <w:lvlText w:val="–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82A082D"/>
    <w:multiLevelType w:val="hybridMultilevel"/>
    <w:tmpl w:val="01F8C554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ascii="SimSun" w:eastAsia="SimSun" w:hAnsi="SimSun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8F"/>
    <w:rsid w:val="000115AE"/>
    <w:rsid w:val="00025D18"/>
    <w:rsid w:val="000426ED"/>
    <w:rsid w:val="00076539"/>
    <w:rsid w:val="00083C21"/>
    <w:rsid w:val="00092E0C"/>
    <w:rsid w:val="000A587D"/>
    <w:rsid w:val="000C45CF"/>
    <w:rsid w:val="000D2723"/>
    <w:rsid w:val="000E1618"/>
    <w:rsid w:val="001035B2"/>
    <w:rsid w:val="00124993"/>
    <w:rsid w:val="00151590"/>
    <w:rsid w:val="00154534"/>
    <w:rsid w:val="00164416"/>
    <w:rsid w:val="00190B82"/>
    <w:rsid w:val="001A1D3E"/>
    <w:rsid w:val="001C003D"/>
    <w:rsid w:val="001C6582"/>
    <w:rsid w:val="001D4F18"/>
    <w:rsid w:val="00202B78"/>
    <w:rsid w:val="00202CFA"/>
    <w:rsid w:val="00231E95"/>
    <w:rsid w:val="00236A5D"/>
    <w:rsid w:val="00246F3D"/>
    <w:rsid w:val="002579C9"/>
    <w:rsid w:val="00270582"/>
    <w:rsid w:val="002833A3"/>
    <w:rsid w:val="002C1C77"/>
    <w:rsid w:val="002D7098"/>
    <w:rsid w:val="00305488"/>
    <w:rsid w:val="00382E16"/>
    <w:rsid w:val="00393951"/>
    <w:rsid w:val="003A6300"/>
    <w:rsid w:val="0042775B"/>
    <w:rsid w:val="004340E2"/>
    <w:rsid w:val="00435381"/>
    <w:rsid w:val="00437055"/>
    <w:rsid w:val="00443D75"/>
    <w:rsid w:val="00471023"/>
    <w:rsid w:val="00476221"/>
    <w:rsid w:val="0049726F"/>
    <w:rsid w:val="004A1895"/>
    <w:rsid w:val="004B2F73"/>
    <w:rsid w:val="004B7090"/>
    <w:rsid w:val="00514248"/>
    <w:rsid w:val="00535440"/>
    <w:rsid w:val="0054061B"/>
    <w:rsid w:val="00547E9A"/>
    <w:rsid w:val="00574645"/>
    <w:rsid w:val="005C20AF"/>
    <w:rsid w:val="005D5BA9"/>
    <w:rsid w:val="006053A3"/>
    <w:rsid w:val="006245DF"/>
    <w:rsid w:val="00634A0C"/>
    <w:rsid w:val="00653664"/>
    <w:rsid w:val="00670C8A"/>
    <w:rsid w:val="00675BF2"/>
    <w:rsid w:val="006F0231"/>
    <w:rsid w:val="00703E9E"/>
    <w:rsid w:val="00706F92"/>
    <w:rsid w:val="00716565"/>
    <w:rsid w:val="00734FB8"/>
    <w:rsid w:val="00755FB1"/>
    <w:rsid w:val="007624DC"/>
    <w:rsid w:val="00772D74"/>
    <w:rsid w:val="007909CD"/>
    <w:rsid w:val="00793E84"/>
    <w:rsid w:val="007A1113"/>
    <w:rsid w:val="007A3EEB"/>
    <w:rsid w:val="007A4AF0"/>
    <w:rsid w:val="007B17AA"/>
    <w:rsid w:val="007B52EA"/>
    <w:rsid w:val="007F0C15"/>
    <w:rsid w:val="00813760"/>
    <w:rsid w:val="00813DCD"/>
    <w:rsid w:val="00824C9E"/>
    <w:rsid w:val="00830943"/>
    <w:rsid w:val="00831C89"/>
    <w:rsid w:val="00873752"/>
    <w:rsid w:val="008754C2"/>
    <w:rsid w:val="008B0E9D"/>
    <w:rsid w:val="0093183C"/>
    <w:rsid w:val="00951CD7"/>
    <w:rsid w:val="0095378A"/>
    <w:rsid w:val="00960E3B"/>
    <w:rsid w:val="0099254A"/>
    <w:rsid w:val="009D37FC"/>
    <w:rsid w:val="009D6B65"/>
    <w:rsid w:val="009D7E1F"/>
    <w:rsid w:val="009E45F3"/>
    <w:rsid w:val="00A139FD"/>
    <w:rsid w:val="00A14192"/>
    <w:rsid w:val="00A16CE1"/>
    <w:rsid w:val="00A22502"/>
    <w:rsid w:val="00A32E2F"/>
    <w:rsid w:val="00A62F57"/>
    <w:rsid w:val="00A65FA1"/>
    <w:rsid w:val="00A747A9"/>
    <w:rsid w:val="00A854FE"/>
    <w:rsid w:val="00A903CD"/>
    <w:rsid w:val="00AC1031"/>
    <w:rsid w:val="00AC618B"/>
    <w:rsid w:val="00AD794A"/>
    <w:rsid w:val="00B15F8F"/>
    <w:rsid w:val="00B41860"/>
    <w:rsid w:val="00B45D6F"/>
    <w:rsid w:val="00B47E33"/>
    <w:rsid w:val="00B62089"/>
    <w:rsid w:val="00B70327"/>
    <w:rsid w:val="00B7458D"/>
    <w:rsid w:val="00B80FFA"/>
    <w:rsid w:val="00B86EF3"/>
    <w:rsid w:val="00BA6C9D"/>
    <w:rsid w:val="00BF4D3A"/>
    <w:rsid w:val="00BF5F12"/>
    <w:rsid w:val="00C116B2"/>
    <w:rsid w:val="00C23363"/>
    <w:rsid w:val="00C81293"/>
    <w:rsid w:val="00CE60E6"/>
    <w:rsid w:val="00D002CA"/>
    <w:rsid w:val="00D31B9F"/>
    <w:rsid w:val="00D36865"/>
    <w:rsid w:val="00D413A8"/>
    <w:rsid w:val="00D427CA"/>
    <w:rsid w:val="00D74253"/>
    <w:rsid w:val="00D86473"/>
    <w:rsid w:val="00D958AC"/>
    <w:rsid w:val="00DA4144"/>
    <w:rsid w:val="00DB1159"/>
    <w:rsid w:val="00DD1C78"/>
    <w:rsid w:val="00DD26BD"/>
    <w:rsid w:val="00DD2F4A"/>
    <w:rsid w:val="00DD32FA"/>
    <w:rsid w:val="00DE57AD"/>
    <w:rsid w:val="00DF0C11"/>
    <w:rsid w:val="00E22F99"/>
    <w:rsid w:val="00E335A3"/>
    <w:rsid w:val="00E55609"/>
    <w:rsid w:val="00E60CA9"/>
    <w:rsid w:val="00E810C8"/>
    <w:rsid w:val="00E90C90"/>
    <w:rsid w:val="00ED097A"/>
    <w:rsid w:val="00ED0EDE"/>
    <w:rsid w:val="00ED287C"/>
    <w:rsid w:val="00EF7022"/>
    <w:rsid w:val="00F004F9"/>
    <w:rsid w:val="00F12E8F"/>
    <w:rsid w:val="00F339B5"/>
    <w:rsid w:val="00F40C88"/>
    <w:rsid w:val="00F428BB"/>
    <w:rsid w:val="00F55671"/>
    <w:rsid w:val="00F70FEE"/>
    <w:rsid w:val="00F73B14"/>
    <w:rsid w:val="00F80EEE"/>
    <w:rsid w:val="00FB54AD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E38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8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102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1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1023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097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ED097A"/>
  </w:style>
  <w:style w:type="paragraph" w:styleId="ListBullet">
    <w:name w:val="List Bullet"/>
    <w:basedOn w:val="Normal"/>
    <w:uiPriority w:val="99"/>
    <w:unhideWhenUsed/>
    <w:rsid w:val="00B7458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2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7AD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rsid w:val="005354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440"/>
    <w:rPr>
      <w:rFonts w:ascii="細明體" w:eastAsia="細明體" w:hAnsi="細明體" w:cs="細明體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734FB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E8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102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71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1023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ED097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ED097A"/>
  </w:style>
  <w:style w:type="paragraph" w:styleId="ListBullet">
    <w:name w:val="List Bullet"/>
    <w:basedOn w:val="Normal"/>
    <w:uiPriority w:val="99"/>
    <w:unhideWhenUsed/>
    <w:rsid w:val="00B7458D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2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57AD"/>
    <w:pPr>
      <w:ind w:firstLineChars="200" w:firstLine="420"/>
    </w:pPr>
  </w:style>
  <w:style w:type="paragraph" w:styleId="HTMLPreformatted">
    <w:name w:val="HTML Preformatted"/>
    <w:basedOn w:val="Normal"/>
    <w:link w:val="HTMLPreformattedChar"/>
    <w:uiPriority w:val="99"/>
    <w:rsid w:val="005354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440"/>
    <w:rPr>
      <w:rFonts w:ascii="細明體" w:eastAsia="細明體" w:hAnsi="細明體" w:cs="細明體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734FB8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yclin</dc:creator>
  <cp:lastModifiedBy>Ming Ling Liu</cp:lastModifiedBy>
  <cp:revision>2</cp:revision>
  <cp:lastPrinted>2018-03-21T14:53:00Z</cp:lastPrinted>
  <dcterms:created xsi:type="dcterms:W3CDTF">2018-03-21T14:54:00Z</dcterms:created>
  <dcterms:modified xsi:type="dcterms:W3CDTF">2018-03-21T14:54:00Z</dcterms:modified>
</cp:coreProperties>
</file>