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81F5" w14:textId="77777777" w:rsidR="00B515BB" w:rsidRPr="00EC2A8F" w:rsidRDefault="00B515BB" w:rsidP="0008700D">
      <w:pPr>
        <w:snapToGrid w:val="0"/>
        <w:ind w:left="910" w:hangingChars="300" w:hanging="910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EC2A8F">
        <w:rPr>
          <w:rFonts w:ascii="標楷體" w:hAnsi="標楷體" w:hint="eastAsia"/>
          <w:b/>
          <w:sz w:val="28"/>
          <w:szCs w:val="28"/>
        </w:rPr>
        <w:t>撒母耳記下第12章 大衛認罪</w:t>
      </w:r>
    </w:p>
    <w:p w14:paraId="6E096B11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7A5D6DEC" w14:textId="77777777" w:rsidR="00B515BB" w:rsidRPr="00EC2A8F" w:rsidRDefault="00B515BB" w:rsidP="0008700D">
      <w:pPr>
        <w:ind w:left="780" w:hangingChars="300" w:hanging="780"/>
        <w:rPr>
          <w:rFonts w:ascii="標楷體" w:hAnsi="標楷體"/>
        </w:rPr>
      </w:pPr>
      <w:r w:rsidRPr="00EC2A8F">
        <w:rPr>
          <w:rFonts w:ascii="標楷體" w:hAnsi="標楷體" w:hint="eastAsia"/>
          <w:b/>
        </w:rPr>
        <w:t>引題：</w:t>
      </w:r>
      <w:r w:rsidRPr="00EC2A8F">
        <w:rPr>
          <w:rFonts w:ascii="標楷體" w:hAnsi="標楷體" w:hint="eastAsia"/>
        </w:rPr>
        <w:t xml:space="preserve">當你發現身邊的不良行為或不正之風時，你會怎麼做？ </w:t>
      </w:r>
    </w:p>
    <w:p w14:paraId="6D4EF596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09306944" w14:textId="77777777" w:rsidR="00B515BB" w:rsidRPr="00EC2A8F" w:rsidRDefault="00B515BB" w:rsidP="0008700D">
      <w:pPr>
        <w:ind w:left="780" w:hangingChars="300" w:hanging="780"/>
        <w:rPr>
          <w:rFonts w:ascii="標楷體" w:hAnsi="標楷體"/>
        </w:rPr>
      </w:pPr>
      <w:r w:rsidRPr="00EC2A8F">
        <w:rPr>
          <w:rFonts w:ascii="標楷體" w:hAnsi="標楷體" w:hint="eastAsia"/>
          <w:b/>
        </w:rPr>
        <w:t>前言：</w:t>
      </w:r>
      <w:r w:rsidRPr="00EC2A8F">
        <w:rPr>
          <w:rFonts w:ascii="標楷體" w:hAnsi="標楷體" w:hint="eastAsia"/>
        </w:rPr>
        <w:t>大衛得到神的保守，戰功輝煌，治國有術，其君王政績也似乎漸入佳境。但他在不知不覺間卸下了靈裡的軍裝，上一章記載，他退出戰場，留在皇宮，看見拔示巴沐浴，色心大起，與她姦淫，又殺夫奪妻，犯下滔天大罪，這使耶和華甚不喜悅。</w:t>
      </w:r>
    </w:p>
    <w:p w14:paraId="21430D3A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245F3467" w14:textId="77777777" w:rsidR="00B515BB" w:rsidRPr="00EC2A8F" w:rsidRDefault="00B515BB" w:rsidP="0008700D">
      <w:pPr>
        <w:ind w:left="780" w:hangingChars="300" w:hanging="780"/>
        <w:rPr>
          <w:rFonts w:ascii="標楷體" w:hAnsi="標楷體"/>
        </w:rPr>
      </w:pPr>
      <w:r w:rsidRPr="00EC2A8F">
        <w:rPr>
          <w:rFonts w:ascii="標楷體" w:hAnsi="標楷體" w:hint="eastAsia"/>
          <w:b/>
        </w:rPr>
        <w:t>分段：</w:t>
      </w:r>
      <w:r w:rsidRPr="00EC2A8F">
        <w:rPr>
          <w:rFonts w:ascii="標楷體" w:hAnsi="標楷體" w:hint="eastAsia"/>
        </w:rPr>
        <w:t>一. 拿單斥責大衛及大衛的悔改（12:1-15上）</w:t>
      </w:r>
    </w:p>
    <w:p w14:paraId="736A0E16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      二. 大衛孩子的夭折（12:15-23）</w:t>
      </w:r>
    </w:p>
    <w:p w14:paraId="46AB4473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      三. 所羅門的誕生（12:24-25）</w:t>
      </w:r>
    </w:p>
    <w:p w14:paraId="336DBD54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      四. 大衛攻取拉巴（12:26-31）</w:t>
      </w:r>
    </w:p>
    <w:p w14:paraId="14051948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22A7A9DD" w14:textId="35123415" w:rsidR="00B515BB" w:rsidRPr="00EC2A8F" w:rsidRDefault="0035020E" w:rsidP="0035020E">
      <w:pPr>
        <w:jc w:val="center"/>
        <w:rPr>
          <w:rFonts w:ascii="標楷體" w:hAnsi="標楷體"/>
          <w:b/>
        </w:rPr>
      </w:pPr>
      <w:r w:rsidRPr="00EC2A8F">
        <w:rPr>
          <w:rFonts w:ascii="標楷體" w:hAnsi="標楷體" w:hint="eastAsia"/>
          <w:b/>
        </w:rPr>
        <w:t xml:space="preserve">一. </w:t>
      </w:r>
      <w:r w:rsidR="00B515BB" w:rsidRPr="00EC2A8F">
        <w:rPr>
          <w:rFonts w:ascii="標楷體" w:hAnsi="標楷體" w:hint="eastAsia"/>
          <w:b/>
        </w:rPr>
        <w:t>拿單斥責大衛及大衛的悔改（12:1-15上）</w:t>
      </w:r>
    </w:p>
    <w:p w14:paraId="152C3A6F" w14:textId="77777777" w:rsidR="006B6E88" w:rsidRPr="00EC2A8F" w:rsidRDefault="006B6E88" w:rsidP="0035020E">
      <w:pPr>
        <w:rPr>
          <w:rFonts w:ascii="標楷體" w:hAnsi="標楷體"/>
          <w:b/>
        </w:rPr>
      </w:pPr>
    </w:p>
    <w:p w14:paraId="5CCA822C" w14:textId="77777777" w:rsidR="006B6E88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12:1  神差遣拿單到大衛那裡傳達神責備的信息，試圖使犯錯的王認識到他所犯的罪重大並且要悔改。</w:t>
      </w:r>
    </w:p>
    <w:p w14:paraId="5FF0C79F" w14:textId="77777777" w:rsidR="006B6E88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12:1-4</w:t>
      </w:r>
      <w:r w:rsidRPr="00EC2A8F">
        <w:rPr>
          <w:rFonts w:ascii="標楷體" w:hAnsi="標楷體" w:hint="eastAsia"/>
          <w:b/>
        </w:rPr>
        <w:t>富戶：</w:t>
      </w:r>
      <w:r w:rsidRPr="00EC2A8F">
        <w:rPr>
          <w:rFonts w:ascii="標楷體" w:hAnsi="標楷體" w:hint="eastAsia"/>
        </w:rPr>
        <w:t>指大衛。</w:t>
      </w:r>
      <w:r w:rsidRPr="00EC2A8F">
        <w:rPr>
          <w:rFonts w:ascii="標楷體" w:hAnsi="標楷體" w:hint="eastAsia"/>
          <w:b/>
        </w:rPr>
        <w:t>窮人：</w:t>
      </w:r>
      <w:r w:rsidRPr="00EC2A8F">
        <w:rPr>
          <w:rFonts w:ascii="標楷體" w:hAnsi="標楷體" w:hint="eastAsia"/>
        </w:rPr>
        <w:t>指烏利亞。</w:t>
      </w:r>
      <w:r w:rsidRPr="00EC2A8F">
        <w:rPr>
          <w:rFonts w:ascii="標楷體" w:hAnsi="標楷體" w:hint="eastAsia"/>
          <w:b/>
        </w:rPr>
        <w:t>捨不得：</w:t>
      </w:r>
      <w:r w:rsidRPr="00EC2A8F">
        <w:rPr>
          <w:rFonts w:ascii="標楷體" w:hAnsi="標楷體" w:hint="eastAsia"/>
        </w:rPr>
        <w:t>即不願意。</w:t>
      </w:r>
    </w:p>
    <w:p w14:paraId="3326FF58" w14:textId="1D27E078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12:5-6</w:t>
      </w:r>
      <w:r w:rsidRPr="00EC2A8F">
        <w:rPr>
          <w:rFonts w:ascii="標楷體" w:hAnsi="標楷體" w:hint="eastAsia"/>
          <w:b/>
        </w:rPr>
        <w:t>四倍：</w:t>
      </w:r>
      <w:r w:rsidRPr="00EC2A8F">
        <w:rPr>
          <w:rFonts w:ascii="標楷體" w:hAnsi="標楷體" w:hint="eastAsia"/>
        </w:rPr>
        <w:t>大衛根據摩西律法認為那人應該賠償（出22:1）。</w:t>
      </w:r>
      <w:r w:rsidRPr="00EC2A8F">
        <w:rPr>
          <w:rFonts w:ascii="標楷體" w:hAnsi="標楷體" w:hint="eastAsia"/>
          <w:b/>
        </w:rPr>
        <w:t>該死：</w:t>
      </w:r>
      <w:r w:rsidRPr="00EC2A8F">
        <w:rPr>
          <w:rFonts w:ascii="標楷體" w:hAnsi="標楷體" w:hint="eastAsia"/>
        </w:rPr>
        <w:t>他以一個莊嚴的誓詞宣布了對那個人的判決。他實際上做的是對他自己的死亡判</w:t>
      </w:r>
      <w:r w:rsidR="00795D67" w:rsidRPr="00EC2A8F">
        <w:rPr>
          <w:rFonts w:ascii="標楷體" w:hAnsi="標楷體" w:hint="eastAsia"/>
        </w:rPr>
        <w:t>決</w:t>
      </w:r>
      <w:r w:rsidR="0035020E" w:rsidRPr="00EC2A8F">
        <w:rPr>
          <w:rFonts w:ascii="標楷體" w:hAnsi="標楷體" w:hint="eastAsia"/>
        </w:rPr>
        <w:t>，</w:t>
      </w:r>
      <w:r w:rsidRPr="00EC2A8F">
        <w:rPr>
          <w:rFonts w:ascii="標楷體" w:hAnsi="標楷體" w:hint="eastAsia"/>
        </w:rPr>
        <w:t>大衛本身因犯了姦淫（利20:10）和謀殺（利24:17）罪而該判死刑。</w:t>
      </w:r>
    </w:p>
    <w:p w14:paraId="7A1EB1F9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12:8  </w:t>
      </w:r>
      <w:r w:rsidRPr="00EC2A8F">
        <w:rPr>
          <w:rFonts w:ascii="標楷體" w:hAnsi="標楷體" w:hint="eastAsia"/>
          <w:b/>
        </w:rPr>
        <w:t>膏你…救你…給你…交在你懷裡…賜給你：</w:t>
      </w:r>
      <w:r w:rsidRPr="00EC2A8F">
        <w:rPr>
          <w:rFonts w:ascii="標楷體" w:hAnsi="標楷體" w:hint="eastAsia"/>
        </w:rPr>
        <w:t>連續5次強調神向大衛所施的恩典。</w:t>
      </w:r>
      <w:r w:rsidRPr="00EC2A8F">
        <w:rPr>
          <w:rFonts w:ascii="標楷體" w:hAnsi="標楷體" w:hint="eastAsia"/>
          <w:b/>
        </w:rPr>
        <w:t>將你主人的妻交在你懷裡：</w:t>
      </w:r>
      <w:r w:rsidRPr="00EC2A8F">
        <w:rPr>
          <w:rFonts w:ascii="標楷體" w:hAnsi="標楷體" w:hint="eastAsia"/>
        </w:rPr>
        <w:t>歷史沒有記載大衛把掃羅遺下的妻妾收娶入宮，但按當時風俗，君王有權承受先王遺下的妃嬪。</w:t>
      </w:r>
    </w:p>
    <w:p w14:paraId="069EA9F4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12:9  神指出大衛的罪名：1.藐視神的律法是大衛的根本罪行；2.與有夫之婦拔示巴行姦淫（11:4，出20:14），為了隱瞞事實又謀殺她的丈夫烏利亞（11:15,17，出20:13）；3.搶奪拔示巴作為自己的妻子（11:27，出20:17）。</w:t>
      </w:r>
    </w:p>
    <w:p w14:paraId="0FEA98EF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12:10-12 神向大衛宣告祂的懲罰：1.刀劍的災難—押沙龍為妹報仇殺暗嫩（13:28-29），押沙龍向大衛叛變（15-18章），亞多尼雅被治死（王上2:13-25）。2.大衛家的災禍—押沙龍造反被殺（18:9-17），亞多尼雅與所羅門爭奪王位（王上1:5-2:25）。3.大衛的妃嬪們在白晝遭羞辱（16:22）。4.大衛與拔示巴姦淫所生的孩子會夭折（14節，18節）。</w:t>
      </w:r>
    </w:p>
    <w:p w14:paraId="35F9D181" w14:textId="386FE80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12:13 </w:t>
      </w:r>
      <w:r w:rsidRPr="00EC2A8F">
        <w:rPr>
          <w:rFonts w:ascii="標楷體" w:hAnsi="標楷體" w:hint="eastAsia"/>
          <w:b/>
        </w:rPr>
        <w:t>我得罪：</w:t>
      </w:r>
      <w:r w:rsidRPr="00EC2A8F">
        <w:rPr>
          <w:rFonts w:ascii="標楷體" w:hAnsi="標楷體" w:hint="eastAsia"/>
        </w:rPr>
        <w:t>雖是簡單的一句話，但卻是凝結了大衛真誠的悔改和認罪，為此他寫了詩篇51和32篇（詩32:5;51:4）。</w:t>
      </w:r>
      <w:r w:rsidRPr="00EC2A8F">
        <w:rPr>
          <w:rFonts w:ascii="標楷體" w:hAnsi="標楷體" w:hint="eastAsia"/>
          <w:b/>
        </w:rPr>
        <w:t>耶和華已經除掉你的罪：</w:t>
      </w:r>
      <w:r w:rsidRPr="00EC2A8F">
        <w:rPr>
          <w:rFonts w:ascii="標楷體" w:hAnsi="標楷體" w:hint="eastAsia"/>
        </w:rPr>
        <w:t>大衛的懺悔和神赦罪的恩典同時成就。這表明在大衛懺悔之前，神已期待他回心轉意，徹底的悔改（路15:20）。</w:t>
      </w:r>
    </w:p>
    <w:p w14:paraId="4BE7230B" w14:textId="61B27414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12:14 </w:t>
      </w:r>
      <w:r w:rsidRPr="00EC2A8F">
        <w:rPr>
          <w:rFonts w:ascii="標楷體" w:hAnsi="標楷體" w:hint="eastAsia"/>
          <w:b/>
        </w:rPr>
        <w:t>耶和華的仇敵：</w:t>
      </w:r>
      <w:r w:rsidRPr="00EC2A8F">
        <w:rPr>
          <w:rFonts w:ascii="標楷體" w:hAnsi="標楷體" w:hint="eastAsia"/>
        </w:rPr>
        <w:t>這裡沒有指出是哪些特定的敵人，可能是外邦人和以色列中的不信者。</w:t>
      </w:r>
      <w:r w:rsidRPr="00EC2A8F">
        <w:rPr>
          <w:rFonts w:ascii="標楷體" w:hAnsi="標楷體" w:hint="eastAsia"/>
          <w:b/>
        </w:rPr>
        <w:t>孩子必定要死：</w:t>
      </w:r>
      <w:r w:rsidR="00334347" w:rsidRPr="00EC2A8F">
        <w:rPr>
          <w:rFonts w:ascii="標楷體" w:hAnsi="標楷體" w:hint="eastAsia"/>
        </w:rPr>
        <w:t>神赦免大衛，與他</w:t>
      </w:r>
      <w:r w:rsidRPr="00EC2A8F">
        <w:rPr>
          <w:rFonts w:ascii="標楷體" w:hAnsi="標楷體" w:hint="eastAsia"/>
        </w:rPr>
        <w:t>恢復關係，但是神並不會因此取消大衛因犯錯帶來的一切後果。</w:t>
      </w:r>
    </w:p>
    <w:p w14:paraId="7D384D63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73FDBA7C" w14:textId="3360DB3E" w:rsidR="00B515BB" w:rsidRDefault="00B515BB" w:rsidP="0008700D">
      <w:pPr>
        <w:ind w:left="780" w:hangingChars="300" w:hanging="780"/>
        <w:rPr>
          <w:rFonts w:ascii="標楷體" w:hAnsi="標楷體"/>
          <w:b/>
        </w:rPr>
      </w:pPr>
      <w:r w:rsidRPr="00A2002E">
        <w:rPr>
          <w:rFonts w:ascii="標楷體" w:hAnsi="標楷體" w:hint="eastAsia"/>
          <w:b/>
        </w:rPr>
        <w:t>【</w:t>
      </w:r>
      <w:r w:rsidR="0035020E" w:rsidRPr="00A2002E">
        <w:rPr>
          <w:rFonts w:ascii="標楷體" w:hAnsi="標楷體" w:hint="eastAsia"/>
          <w:b/>
        </w:rPr>
        <w:t>問題</w:t>
      </w:r>
      <w:r w:rsidRPr="00A2002E">
        <w:rPr>
          <w:rFonts w:ascii="標楷體" w:hAnsi="標楷體" w:hint="eastAsia"/>
          <w:b/>
        </w:rPr>
        <w:t>】從先知拿單出色完成神差派他任務的整個過程來看，你有何啟發？</w:t>
      </w:r>
    </w:p>
    <w:p w14:paraId="581B9AE4" w14:textId="1EC3B2DD" w:rsidR="007818A2" w:rsidRPr="00A2002E" w:rsidRDefault="007818A2" w:rsidP="0008700D">
      <w:pPr>
        <w:ind w:left="780" w:hangingChars="300" w:hanging="780"/>
        <w:rPr>
          <w:rFonts w:ascii="標楷體" w:hAnsi="標楷體"/>
          <w:b/>
        </w:rPr>
      </w:pPr>
      <w:r w:rsidRPr="00A2002E">
        <w:rPr>
          <w:rFonts w:ascii="標楷體" w:hAnsi="標楷體" w:hint="eastAsia"/>
          <w:b/>
        </w:rPr>
        <w:t>【問題】</w:t>
      </w:r>
      <w:r w:rsidR="00384973" w:rsidRPr="007818A2">
        <w:rPr>
          <w:rFonts w:ascii="標楷體" w:hAnsi="標楷體" w:hint="eastAsia"/>
          <w:b/>
        </w:rPr>
        <w:t>神透過先知對犯了罪的掃羅（撒上</w:t>
      </w:r>
      <w:r w:rsidR="00384973" w:rsidRPr="007818A2">
        <w:rPr>
          <w:rFonts w:ascii="標楷體" w:hAnsi="標楷體"/>
          <w:b/>
        </w:rPr>
        <w:t>13</w:t>
      </w:r>
      <w:r w:rsidR="00384973">
        <w:rPr>
          <w:rFonts w:ascii="標楷體" w:hAnsi="標楷體" w:hint="eastAsia"/>
          <w:b/>
        </w:rPr>
        <w:t>:</w:t>
      </w:r>
      <w:r w:rsidR="00384973" w:rsidRPr="007818A2">
        <w:rPr>
          <w:rFonts w:ascii="標楷體" w:hAnsi="標楷體"/>
          <w:b/>
        </w:rPr>
        <w:t>8-14</w:t>
      </w:r>
      <w:r w:rsidR="00384973" w:rsidRPr="007818A2">
        <w:rPr>
          <w:rFonts w:ascii="標楷體" w:hAnsi="標楷體" w:hint="eastAsia"/>
          <w:b/>
        </w:rPr>
        <w:t>，</w:t>
      </w:r>
      <w:r w:rsidR="00384973" w:rsidRPr="007818A2">
        <w:rPr>
          <w:rFonts w:ascii="標楷體" w:hAnsi="標楷體"/>
          <w:b/>
        </w:rPr>
        <w:t>15</w:t>
      </w:r>
      <w:r w:rsidR="00384973">
        <w:rPr>
          <w:rFonts w:ascii="標楷體" w:hAnsi="標楷體" w:hint="eastAsia"/>
          <w:b/>
        </w:rPr>
        <w:t>:</w:t>
      </w:r>
      <w:r w:rsidR="00384973" w:rsidRPr="007818A2">
        <w:rPr>
          <w:rFonts w:ascii="標楷體" w:hAnsi="標楷體"/>
          <w:b/>
        </w:rPr>
        <w:t>17-26</w:t>
      </w:r>
      <w:r w:rsidR="00384973" w:rsidRPr="007818A2">
        <w:rPr>
          <w:rFonts w:ascii="標楷體" w:hAnsi="標楷體" w:hint="eastAsia"/>
          <w:b/>
        </w:rPr>
        <w:t>）和大衛都傳講過信</w:t>
      </w:r>
      <w:r w:rsidR="00384973" w:rsidRPr="007818A2">
        <w:rPr>
          <w:rFonts w:ascii="標楷體" w:hAnsi="標楷體" w:hint="eastAsia"/>
          <w:b/>
        </w:rPr>
        <w:lastRenderedPageBreak/>
        <w:t>息，</w:t>
      </w:r>
      <w:r w:rsidR="00384973">
        <w:rPr>
          <w:rFonts w:ascii="標楷體" w:hAnsi="標楷體" w:hint="eastAsia"/>
          <w:b/>
        </w:rPr>
        <w:t>為</w:t>
      </w:r>
      <w:r w:rsidR="00384973" w:rsidRPr="007818A2">
        <w:rPr>
          <w:rFonts w:ascii="標楷體" w:hAnsi="標楷體" w:hint="eastAsia"/>
          <w:b/>
        </w:rPr>
        <w:t>何兩個人的結果會不同呢？你從中有看到不同的地方嗎？</w:t>
      </w:r>
      <w:r w:rsidR="00384973">
        <w:rPr>
          <w:rFonts w:ascii="標楷體" w:hAnsi="標楷體" w:hint="eastAsia"/>
          <w:b/>
        </w:rPr>
        <w:t>這對你有何提醒？</w:t>
      </w:r>
    </w:p>
    <w:p w14:paraId="635A0626" w14:textId="3DC53053" w:rsidR="0015609C" w:rsidRPr="00A2002E" w:rsidRDefault="0015609C" w:rsidP="0008700D">
      <w:pPr>
        <w:ind w:left="780" w:hangingChars="300" w:hanging="780"/>
        <w:rPr>
          <w:rFonts w:ascii="標楷體" w:hAnsi="標楷體"/>
          <w:b/>
        </w:rPr>
      </w:pPr>
      <w:r w:rsidRPr="00A2002E">
        <w:rPr>
          <w:rFonts w:ascii="標楷體" w:hAnsi="標楷體" w:hint="eastAsia"/>
          <w:b/>
        </w:rPr>
        <w:t>【問題】</w:t>
      </w:r>
      <w:r>
        <w:rPr>
          <w:rFonts w:ascii="標楷體" w:hAnsi="標楷體" w:hint="eastAsia"/>
          <w:b/>
        </w:rPr>
        <w:t>大衛雖然認罪，卻不免承受嚴重的後果，你認為是應該的嗎？你</w:t>
      </w:r>
      <w:r w:rsidR="000B358A">
        <w:rPr>
          <w:rFonts w:ascii="標楷體" w:hAnsi="標楷體" w:hint="eastAsia"/>
          <w:b/>
        </w:rPr>
        <w:t>看到人</w:t>
      </w:r>
      <w:r>
        <w:rPr>
          <w:rFonts w:ascii="標楷體" w:hAnsi="標楷體" w:hint="eastAsia"/>
          <w:b/>
        </w:rPr>
        <w:t>認罪之後，承受過什麼樣的後果？</w:t>
      </w:r>
    </w:p>
    <w:p w14:paraId="5D1BC1EF" w14:textId="77777777" w:rsidR="0035020E" w:rsidRPr="0015609C" w:rsidRDefault="0035020E" w:rsidP="0035020E">
      <w:pPr>
        <w:ind w:left="720" w:hangingChars="300" w:hanging="720"/>
        <w:rPr>
          <w:rFonts w:ascii="標楷體" w:hAnsi="標楷體"/>
        </w:rPr>
      </w:pPr>
    </w:p>
    <w:p w14:paraId="086FB13E" w14:textId="77777777" w:rsidR="00B515BB" w:rsidRPr="00EC2A8F" w:rsidRDefault="00B515BB" w:rsidP="0008700D">
      <w:pPr>
        <w:ind w:left="780" w:hangingChars="300" w:hanging="780"/>
        <w:jc w:val="center"/>
        <w:rPr>
          <w:rFonts w:ascii="標楷體" w:hAnsi="標楷體"/>
          <w:b/>
        </w:rPr>
      </w:pPr>
      <w:r w:rsidRPr="00EC2A8F">
        <w:rPr>
          <w:rFonts w:ascii="標楷體" w:hAnsi="標楷體" w:hint="eastAsia"/>
          <w:b/>
        </w:rPr>
        <w:t>二. 大衛孩子的夭折（12:15-23）</w:t>
      </w:r>
    </w:p>
    <w:p w14:paraId="3FEF460E" w14:textId="77777777" w:rsidR="00B515BB" w:rsidRPr="00EC2A8F" w:rsidRDefault="00B515BB" w:rsidP="006B6E88">
      <w:pPr>
        <w:rPr>
          <w:rFonts w:ascii="標楷體" w:hAnsi="標楷體"/>
        </w:rPr>
      </w:pPr>
    </w:p>
    <w:p w14:paraId="595F5935" w14:textId="4F9930ED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12:15 </w:t>
      </w:r>
      <w:r w:rsidRPr="00EC2A8F">
        <w:rPr>
          <w:rFonts w:ascii="標楷體" w:hAnsi="標楷體" w:hint="eastAsia"/>
          <w:b/>
        </w:rPr>
        <w:t>烏利亞妻：</w:t>
      </w:r>
      <w:r w:rsidRPr="00EC2A8F">
        <w:rPr>
          <w:rFonts w:ascii="標楷體" w:hAnsi="標楷體" w:hint="eastAsia"/>
        </w:rPr>
        <w:t>這裡聖經還是用「烏利亞妻」來描述拔示巴。直到12:24神第一階段懲罰完了大衛，才稱呼她為大衛的妻。</w:t>
      </w:r>
    </w:p>
    <w:p w14:paraId="7FC50537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12:20 </w:t>
      </w:r>
      <w:r w:rsidRPr="00EC2A8F">
        <w:rPr>
          <w:rFonts w:ascii="標楷體" w:hAnsi="標楷體" w:hint="eastAsia"/>
          <w:b/>
        </w:rPr>
        <w:t>沐浴、抹膏、換了：</w:t>
      </w:r>
      <w:r w:rsidRPr="00EC2A8F">
        <w:rPr>
          <w:rFonts w:ascii="標楷體" w:hAnsi="標楷體" w:hint="eastAsia"/>
        </w:rPr>
        <w:t>這是大衛要消除一切罪帶來的悲痛。</w:t>
      </w:r>
      <w:r w:rsidRPr="00EC2A8F">
        <w:rPr>
          <w:rFonts w:ascii="標楷體" w:hAnsi="標楷體" w:hint="eastAsia"/>
          <w:b/>
        </w:rPr>
        <w:t>敬拜…吃了</w:t>
      </w:r>
      <w:r w:rsidR="006B6E88" w:rsidRPr="00EC2A8F">
        <w:rPr>
          <w:rFonts w:ascii="標楷體" w:hAnsi="標楷體" w:hint="eastAsia"/>
        </w:rPr>
        <w:t>：在神的旨意面前完全順服。</w:t>
      </w:r>
    </w:p>
    <w:p w14:paraId="44660358" w14:textId="77777777" w:rsidR="00B515BB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12:22-23大衛的臣僕不曉得神已經向孩子宣告審判，因而誤解大衛的行動。有兩個方面說明大衛順服並承認神的主權：1.他成熟的信仰和祈禱（22節），2.生死觀（23節）。</w:t>
      </w:r>
      <w:r w:rsidRPr="00EC2A8F">
        <w:rPr>
          <w:rFonts w:ascii="標楷體" w:hAnsi="標楷體" w:hint="eastAsia"/>
          <w:b/>
        </w:rPr>
        <w:t>我必往他那裡去…這裡來：</w:t>
      </w:r>
      <w:r w:rsidRPr="00EC2A8F">
        <w:rPr>
          <w:rFonts w:ascii="標楷體" w:hAnsi="標楷體" w:hint="eastAsia"/>
        </w:rPr>
        <w:t>重點不是在人死後的情</w:t>
      </w:r>
      <w:r w:rsidR="00795D67" w:rsidRPr="00EC2A8F">
        <w:rPr>
          <w:rFonts w:ascii="標楷體" w:hAnsi="標楷體" w:hint="eastAsia"/>
        </w:rPr>
        <w:t>況</w:t>
      </w:r>
      <w:r w:rsidRPr="00EC2A8F">
        <w:rPr>
          <w:rFonts w:ascii="標楷體" w:hAnsi="標楷體" w:hint="eastAsia"/>
        </w:rPr>
        <w:t>，而是以此指出人不能改變死亡。小孩的死也預告了大衛即將承受拿單所說的所有懲罰（12:10-14）。</w:t>
      </w:r>
    </w:p>
    <w:p w14:paraId="547F3757" w14:textId="77777777" w:rsidR="00EC2A8F" w:rsidRPr="00EC2A8F" w:rsidRDefault="00EC2A8F" w:rsidP="00B515BB">
      <w:pPr>
        <w:ind w:left="720" w:hangingChars="300" w:hanging="720"/>
        <w:rPr>
          <w:rFonts w:ascii="標楷體" w:hAnsi="標楷體"/>
        </w:rPr>
      </w:pPr>
    </w:p>
    <w:p w14:paraId="189B2442" w14:textId="469BAF7F" w:rsidR="00B515BB" w:rsidRPr="00A2002E" w:rsidRDefault="003E704D" w:rsidP="0008700D">
      <w:pPr>
        <w:ind w:left="780" w:hangingChars="300" w:hanging="780"/>
        <w:rPr>
          <w:rFonts w:ascii="標楷體" w:hAnsi="標楷體"/>
          <w:b/>
        </w:rPr>
      </w:pPr>
      <w:r w:rsidRPr="00A2002E">
        <w:rPr>
          <w:rFonts w:ascii="標楷體" w:hAnsi="標楷體" w:hint="eastAsia"/>
          <w:b/>
        </w:rPr>
        <w:t>【</w:t>
      </w:r>
      <w:r w:rsidR="0035020E" w:rsidRPr="00A2002E">
        <w:rPr>
          <w:rFonts w:ascii="標楷體" w:hAnsi="標楷體" w:hint="eastAsia"/>
          <w:b/>
        </w:rPr>
        <w:t>問題</w:t>
      </w:r>
      <w:r w:rsidR="00B515BB" w:rsidRPr="00A2002E">
        <w:rPr>
          <w:rFonts w:ascii="標楷體" w:hAnsi="標楷體" w:hint="eastAsia"/>
          <w:b/>
        </w:rPr>
        <w:t>】神並未應允大衛的祈求，孩子的死是對大衛熱切祈求的嚴肅回答。請談談你從中看見神的哪些心意？</w:t>
      </w:r>
    </w:p>
    <w:p w14:paraId="04F22960" w14:textId="46B7D01E" w:rsidR="00B515BB" w:rsidRDefault="0015609C" w:rsidP="0008700D">
      <w:pPr>
        <w:ind w:left="780" w:hangingChars="300" w:hanging="780"/>
        <w:rPr>
          <w:rFonts w:ascii="標楷體" w:hAnsi="標楷體"/>
          <w:b/>
        </w:rPr>
      </w:pPr>
      <w:r w:rsidRPr="00A2002E">
        <w:rPr>
          <w:rFonts w:ascii="標楷體" w:hAnsi="標楷體" w:hint="eastAsia"/>
          <w:b/>
        </w:rPr>
        <w:t>【問題】</w:t>
      </w:r>
      <w:r>
        <w:rPr>
          <w:rFonts w:ascii="標楷體" w:hAnsi="標楷體" w:hint="eastAsia"/>
          <w:b/>
        </w:rPr>
        <w:t>大衛承認生命的主權在於神，討論到生命的議題，我應該怎樣面對家人的死亡？</w:t>
      </w:r>
    </w:p>
    <w:p w14:paraId="14B7ED16" w14:textId="77777777" w:rsidR="0015609C" w:rsidRPr="00EC2A8F" w:rsidRDefault="0015609C" w:rsidP="0015609C">
      <w:pPr>
        <w:ind w:left="720" w:hangingChars="300" w:hanging="720"/>
        <w:rPr>
          <w:rFonts w:ascii="標楷體" w:hAnsi="標楷體"/>
        </w:rPr>
      </w:pPr>
    </w:p>
    <w:p w14:paraId="592A00F8" w14:textId="77777777" w:rsidR="00B515BB" w:rsidRPr="00EC2A8F" w:rsidRDefault="00B515BB" w:rsidP="0008700D">
      <w:pPr>
        <w:ind w:left="780" w:hangingChars="300" w:hanging="780"/>
        <w:jc w:val="center"/>
        <w:rPr>
          <w:rFonts w:ascii="標楷體" w:hAnsi="標楷體"/>
          <w:b/>
        </w:rPr>
      </w:pPr>
      <w:r w:rsidRPr="00EC2A8F">
        <w:rPr>
          <w:rFonts w:ascii="標楷體" w:hAnsi="標楷體" w:hint="eastAsia"/>
          <w:b/>
        </w:rPr>
        <w:t>三. 所羅門的誕生（12:24-25）</w:t>
      </w:r>
    </w:p>
    <w:p w14:paraId="3B7413AB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6F235E56" w14:textId="1C2DC398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12:24-25</w:t>
      </w:r>
      <w:r w:rsidRPr="00EC2A8F">
        <w:rPr>
          <w:rFonts w:ascii="標楷體" w:hAnsi="標楷體" w:hint="eastAsia"/>
          <w:b/>
        </w:rPr>
        <w:t>所羅門：</w:t>
      </w:r>
      <w:r w:rsidRPr="00EC2A8F">
        <w:rPr>
          <w:rFonts w:ascii="標楷體" w:hAnsi="標楷體" w:hint="eastAsia"/>
        </w:rPr>
        <w:t>字義是「平安」的意思。</w:t>
      </w:r>
      <w:r w:rsidRPr="00EC2A8F">
        <w:rPr>
          <w:rFonts w:ascii="標楷體" w:hAnsi="標楷體" w:hint="eastAsia"/>
          <w:b/>
        </w:rPr>
        <w:t>耶底底亞：</w:t>
      </w:r>
      <w:r w:rsidRPr="00EC2A8F">
        <w:rPr>
          <w:rFonts w:ascii="標楷體" w:hAnsi="標楷體" w:hint="eastAsia"/>
        </w:rPr>
        <w:t>耶和華所愛的人。大衛晚年時，由祭司撒督膏立所羅門作王。（王上1:28-40）</w:t>
      </w:r>
    </w:p>
    <w:p w14:paraId="3AE6F391" w14:textId="77777777" w:rsidR="00B1323C" w:rsidRPr="00EC2A8F" w:rsidRDefault="00B1323C" w:rsidP="0008700D">
      <w:pPr>
        <w:ind w:left="780" w:hangingChars="300" w:hanging="780"/>
        <w:rPr>
          <w:rFonts w:ascii="標楷體" w:hAnsi="標楷體"/>
          <w:b/>
        </w:rPr>
      </w:pPr>
    </w:p>
    <w:p w14:paraId="24F4392E" w14:textId="2D215F1B" w:rsidR="00B515BB" w:rsidRDefault="0015609C" w:rsidP="0008700D">
      <w:pPr>
        <w:ind w:left="780" w:hangingChars="300" w:hanging="780"/>
        <w:rPr>
          <w:rFonts w:ascii="標楷體" w:hAnsi="標楷體"/>
          <w:b/>
        </w:rPr>
      </w:pPr>
      <w:r w:rsidRPr="00A2002E">
        <w:rPr>
          <w:rFonts w:ascii="標楷體" w:hAnsi="標楷體" w:hint="eastAsia"/>
          <w:b/>
        </w:rPr>
        <w:t>【問題】</w:t>
      </w:r>
      <w:r>
        <w:rPr>
          <w:rFonts w:ascii="標楷體" w:hAnsi="標楷體" w:hint="eastAsia"/>
          <w:b/>
        </w:rPr>
        <w:t>神饒恕大衛，賜給他一個神所喜愛的兒子</w:t>
      </w:r>
      <w:r>
        <w:rPr>
          <w:rFonts w:ascii="標楷體" w:hAnsi="標楷體"/>
          <w:b/>
        </w:rPr>
        <w:t>—</w:t>
      </w:r>
      <w:r>
        <w:rPr>
          <w:rFonts w:ascii="標楷體" w:hAnsi="標楷體" w:hint="eastAsia"/>
          <w:b/>
        </w:rPr>
        <w:t>所羅門，也安慰了拔示巴的心。</w:t>
      </w:r>
      <w:r w:rsidR="00F55413">
        <w:rPr>
          <w:rFonts w:ascii="標楷體" w:hAnsi="標楷體" w:hint="eastAsia"/>
          <w:b/>
        </w:rPr>
        <w:t>仔細想想，</w:t>
      </w:r>
      <w:r>
        <w:rPr>
          <w:rFonts w:ascii="標楷體" w:hAnsi="標楷體" w:hint="eastAsia"/>
          <w:b/>
        </w:rPr>
        <w:t>在你認罪之後，曾經歷</w:t>
      </w:r>
      <w:r w:rsidR="00F55413">
        <w:rPr>
          <w:rFonts w:ascii="標楷體" w:hAnsi="標楷體" w:hint="eastAsia"/>
          <w:b/>
        </w:rPr>
        <w:t>了</w:t>
      </w:r>
      <w:r>
        <w:rPr>
          <w:rFonts w:ascii="標楷體" w:hAnsi="標楷體" w:hint="eastAsia"/>
          <w:b/>
        </w:rPr>
        <w:t>神怎樣的恩典？</w:t>
      </w:r>
    </w:p>
    <w:p w14:paraId="0C0D3A86" w14:textId="77777777" w:rsidR="0015609C" w:rsidRPr="00EC2A8F" w:rsidRDefault="0015609C" w:rsidP="0015609C">
      <w:pPr>
        <w:ind w:left="720" w:hangingChars="300" w:hanging="720"/>
        <w:rPr>
          <w:rFonts w:ascii="標楷體" w:hAnsi="標楷體"/>
        </w:rPr>
      </w:pPr>
    </w:p>
    <w:p w14:paraId="48426982" w14:textId="77777777" w:rsidR="00B515BB" w:rsidRPr="00EC2A8F" w:rsidRDefault="00B515BB" w:rsidP="0008700D">
      <w:pPr>
        <w:ind w:left="780" w:hangingChars="300" w:hanging="780"/>
        <w:jc w:val="center"/>
        <w:rPr>
          <w:rFonts w:ascii="標楷體" w:hAnsi="標楷體"/>
          <w:b/>
        </w:rPr>
      </w:pPr>
      <w:r w:rsidRPr="00EC2A8F">
        <w:rPr>
          <w:rFonts w:ascii="標楷體" w:hAnsi="標楷體" w:hint="eastAsia"/>
          <w:b/>
        </w:rPr>
        <w:t>四. 大衛攻取拉巴（12:26-31）</w:t>
      </w:r>
    </w:p>
    <w:p w14:paraId="36D68B3A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5FA7F23B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12:26 約押圍攻拉巴的記述（撒下11:1）曾被大衛與拔示巴的記述打斷。由於大衛命令約押，在攻打拉巴城的戰役中失敗（11:16-17），現在又重新聚集兵力（11:25）攻陷拉巴城。</w:t>
      </w:r>
    </w:p>
    <w:p w14:paraId="4904AA2F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12:27 </w:t>
      </w:r>
      <w:r w:rsidRPr="00EC2A8F">
        <w:rPr>
          <w:rFonts w:ascii="標楷體" w:hAnsi="標楷體" w:hint="eastAsia"/>
          <w:b/>
        </w:rPr>
        <w:t>水城：</w:t>
      </w:r>
      <w:r w:rsidRPr="00EC2A8F">
        <w:rPr>
          <w:rFonts w:ascii="標楷體" w:hAnsi="標楷體" w:hint="eastAsia"/>
        </w:rPr>
        <w:t>京城拉巴在一個絕壁上，那個較低的市鎮叫作“水城”，自古以來攻取城市的辦法之一就是切斷水源。</w:t>
      </w:r>
    </w:p>
    <w:p w14:paraId="5301A45D" w14:textId="72A3F504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12:28 </w:t>
      </w:r>
      <w:r w:rsidRPr="00EC2A8F">
        <w:rPr>
          <w:rFonts w:ascii="標楷體" w:hAnsi="標楷體" w:hint="eastAsia"/>
          <w:b/>
        </w:rPr>
        <w:t>人就以我的名叫這城：</w:t>
      </w:r>
      <w:r w:rsidRPr="00EC2A8F">
        <w:rPr>
          <w:rFonts w:ascii="標楷體" w:hAnsi="標楷體" w:hint="eastAsia"/>
        </w:rPr>
        <w:t>通常都是以國君的名字來稱呼，當年大衛攻取了耶路撒冷時，它就被命名為“大衛的城”（撒下5:7,9）。似乎約押知道拉巴被奪取後，應該以大衛的名命名。</w:t>
      </w:r>
    </w:p>
    <w:p w14:paraId="010B7515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 xml:space="preserve">12:31 </w:t>
      </w:r>
      <w:r w:rsidRPr="00EC2A8F">
        <w:rPr>
          <w:rFonts w:ascii="標楷體" w:hAnsi="標楷體" w:hint="eastAsia"/>
          <w:b/>
        </w:rPr>
        <w:t>放在鋸下，或鐵耙下，或鐵斧下：</w:t>
      </w:r>
      <w:r w:rsidRPr="00EC2A8F">
        <w:rPr>
          <w:rFonts w:ascii="標楷體" w:hAnsi="標楷體" w:hint="eastAsia"/>
        </w:rPr>
        <w:t>這句話有兩種解釋：1.大衛叫這些俘虜服苦役；2.大衛用亞捫人的方法殺戰俘。聖經學者沒有一致的看法，前者叫俘虜使用不同的工</w:t>
      </w:r>
      <w:r w:rsidRPr="00EC2A8F">
        <w:rPr>
          <w:rFonts w:ascii="標楷體" w:hAnsi="標楷體" w:hint="eastAsia"/>
        </w:rPr>
        <w:lastRenderedPageBreak/>
        <w:t>具，顯示大衛在整個亞捫領土內定下了建築計畫，以修復交戰中受損的防禦工事。</w:t>
      </w:r>
    </w:p>
    <w:p w14:paraId="2F974C52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  <w:r w:rsidRPr="00EC2A8F">
        <w:rPr>
          <w:rFonts w:ascii="標楷體" w:hAnsi="標楷體" w:hint="eastAsia"/>
        </w:rPr>
        <w:t>12:26-31攻陷拉巴城的時間是所羅門出生之前的事件。因此本事件在時間順序上比24-25節提前。即烏利亞死後，拔示巴為他哀哭期間（11:26），可能就攻陷了拉巴城（代上20:1-3）。當時儘管大衛沒有悔改，神卻使以色列勝利，這是因為：1.成就大衛之約中“不被一切仇敵擾亂”的應許（7:11）。2.也是為了使大衛明白神的恩慈，領他悔改（羅2:4）。</w:t>
      </w:r>
    </w:p>
    <w:p w14:paraId="5A57A747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6FB92AB1" w14:textId="77777777" w:rsidR="00B515BB" w:rsidRPr="00EC2A8F" w:rsidRDefault="00B515BB" w:rsidP="0008700D">
      <w:pPr>
        <w:ind w:left="780" w:hangingChars="300" w:hanging="780"/>
        <w:rPr>
          <w:rFonts w:ascii="標楷體" w:hAnsi="標楷體"/>
        </w:rPr>
      </w:pPr>
      <w:r w:rsidRPr="00EC2A8F">
        <w:rPr>
          <w:rFonts w:ascii="標楷體" w:hAnsi="標楷體" w:hint="eastAsia"/>
          <w:b/>
        </w:rPr>
        <w:t>結語：</w:t>
      </w:r>
      <w:r w:rsidRPr="00EC2A8F">
        <w:rPr>
          <w:rFonts w:ascii="標楷體" w:hAnsi="標楷體" w:hint="eastAsia"/>
        </w:rPr>
        <w:t>神通過先知拿單尋找陷入罪中的大衛，並向他發出悔改的信息。大衛的人生從勝利到失敗，又從失敗到勝利，這一切都與他屬靈生命的境</w:t>
      </w:r>
      <w:r w:rsidR="00795D67" w:rsidRPr="00EC2A8F">
        <w:rPr>
          <w:rFonts w:ascii="標楷體" w:hAnsi="標楷體" w:hint="eastAsia"/>
        </w:rPr>
        <w:t>況</w:t>
      </w:r>
      <w:r w:rsidRPr="00EC2A8F">
        <w:rPr>
          <w:rFonts w:ascii="標楷體" w:hAnsi="標楷體" w:hint="eastAsia"/>
        </w:rPr>
        <w:t>息息相關。他犯罪的經歷讓我們看到遠離神遭致的惡果；同時，他陷入罪中的痛苦（詩51篇）和赦罪後的喜樂（詩32篇）也提醒我們，人的罪根本無法隱藏，唯有認罪悔改，回轉向神才能過真正得勝的生活。本章，我們不僅僅看到了一個悔改的、甦醒的、被更新的大衛，也更深地認識了神，神不僅是聖潔、公義、令人敬畏的神，祂也是嚴厲管教、恢復關係、守約施慈愛的神。所以我們更加要敬畏神，在神的同在中經歷生命的高峰與低谷。</w:t>
      </w:r>
    </w:p>
    <w:p w14:paraId="2DA7AD01" w14:textId="77777777" w:rsidR="00B515BB" w:rsidRPr="00EC2A8F" w:rsidRDefault="00B515BB" w:rsidP="00B515BB">
      <w:pPr>
        <w:ind w:left="720" w:hangingChars="300" w:hanging="720"/>
        <w:rPr>
          <w:rFonts w:ascii="標楷體" w:hAnsi="標楷體"/>
        </w:rPr>
      </w:pPr>
    </w:p>
    <w:p w14:paraId="13E5694A" w14:textId="77777777" w:rsidR="00B515BB" w:rsidRPr="00EC2A8F" w:rsidRDefault="00B515BB" w:rsidP="0008700D">
      <w:pPr>
        <w:snapToGrid w:val="0"/>
        <w:ind w:left="910" w:hangingChars="300" w:hanging="910"/>
        <w:rPr>
          <w:rFonts w:ascii="標楷體" w:hAnsi="標楷體"/>
        </w:rPr>
      </w:pPr>
      <w:r w:rsidRPr="00EC2A8F">
        <w:rPr>
          <w:rFonts w:ascii="標楷體" w:hAnsi="標楷體" w:hint="eastAsia"/>
          <w:b/>
          <w:sz w:val="28"/>
          <w:szCs w:val="28"/>
        </w:rPr>
        <w:t>詩歌：真實的悔改</w:t>
      </w:r>
      <w:r w:rsidRPr="00EC2A8F">
        <w:rPr>
          <w:rFonts w:ascii="標楷體" w:hAnsi="標楷體" w:hint="eastAsia"/>
        </w:rPr>
        <w:t xml:space="preserve">   （讚美之泉專輯：不要放棄，滿有能力）</w:t>
      </w:r>
    </w:p>
    <w:p w14:paraId="6304F3B4" w14:textId="77777777" w:rsidR="00B515BB" w:rsidRPr="00EC2A8F" w:rsidRDefault="00B515BB" w:rsidP="00AE1F5F">
      <w:pPr>
        <w:snapToGrid w:val="0"/>
        <w:ind w:left="720" w:hangingChars="300" w:hanging="720"/>
        <w:rPr>
          <w:rFonts w:ascii="標楷體" w:hAnsi="標楷體"/>
          <w:szCs w:val="24"/>
        </w:rPr>
      </w:pPr>
    </w:p>
    <w:p w14:paraId="50062698" w14:textId="77777777" w:rsidR="00B515BB" w:rsidRPr="00EC2A8F" w:rsidRDefault="00B515BB" w:rsidP="00AE1F5F">
      <w:pPr>
        <w:ind w:left="720" w:hangingChars="300" w:hanging="720"/>
        <w:rPr>
          <w:rFonts w:ascii="標楷體" w:hAnsi="標楷體"/>
          <w:szCs w:val="24"/>
        </w:rPr>
      </w:pPr>
      <w:r w:rsidRPr="00EC2A8F">
        <w:rPr>
          <w:rFonts w:ascii="標楷體" w:hAnsi="標楷體" w:hint="eastAsia"/>
          <w:szCs w:val="24"/>
        </w:rPr>
        <w:t>主祢已救贖我們，招聚我們為祢爭戰，主我們同心尋求祢的國度、祢的公義。</w:t>
      </w:r>
    </w:p>
    <w:p w14:paraId="170365C5" w14:textId="77777777" w:rsidR="00B515BB" w:rsidRPr="00EC2A8F" w:rsidRDefault="00B515BB" w:rsidP="00AE1F5F">
      <w:pPr>
        <w:ind w:left="720" w:hangingChars="300" w:hanging="720"/>
        <w:rPr>
          <w:rFonts w:ascii="標楷體" w:hAnsi="標楷體"/>
          <w:szCs w:val="24"/>
        </w:rPr>
      </w:pPr>
      <w:r w:rsidRPr="00EC2A8F">
        <w:rPr>
          <w:rFonts w:ascii="標楷體" w:hAnsi="標楷體" w:hint="eastAsia"/>
          <w:szCs w:val="24"/>
        </w:rPr>
        <w:t>求祢赦免我們得罪了祢，從今天起我們要順服祢旨意。</w:t>
      </w:r>
    </w:p>
    <w:p w14:paraId="7863F428" w14:textId="77777777" w:rsidR="00B515BB" w:rsidRPr="00EC2A8F" w:rsidRDefault="00B515BB" w:rsidP="00AE1F5F">
      <w:pPr>
        <w:snapToGrid w:val="0"/>
        <w:ind w:left="720" w:hangingChars="300" w:hanging="720"/>
        <w:rPr>
          <w:rFonts w:ascii="標楷體" w:hAnsi="標楷體"/>
          <w:szCs w:val="24"/>
        </w:rPr>
      </w:pPr>
    </w:p>
    <w:p w14:paraId="2D9A8836" w14:textId="77777777" w:rsidR="00B515BB" w:rsidRPr="00EC2A8F" w:rsidRDefault="00B515BB" w:rsidP="00AE1F5F">
      <w:pPr>
        <w:ind w:left="720" w:hangingChars="300" w:hanging="720"/>
        <w:rPr>
          <w:rFonts w:ascii="標楷體" w:hAnsi="標楷體"/>
          <w:szCs w:val="24"/>
        </w:rPr>
      </w:pPr>
      <w:r w:rsidRPr="00EC2A8F">
        <w:rPr>
          <w:rFonts w:ascii="標楷體" w:hAnsi="標楷體" w:hint="eastAsia"/>
          <w:szCs w:val="24"/>
        </w:rPr>
        <w:t>主我們真實的悔改，回轉到祢面前，求祢赦免我們的罪，潔淨我們的心。</w:t>
      </w:r>
    </w:p>
    <w:p w14:paraId="0A766BBE" w14:textId="77777777" w:rsidR="00F673ED" w:rsidRPr="00EC2A8F" w:rsidRDefault="00B515BB" w:rsidP="00AE1F5F">
      <w:pPr>
        <w:ind w:left="720" w:hangingChars="300" w:hanging="720"/>
        <w:rPr>
          <w:rFonts w:ascii="標楷體" w:hAnsi="標楷體"/>
          <w:szCs w:val="24"/>
        </w:rPr>
      </w:pPr>
      <w:r w:rsidRPr="00EC2A8F">
        <w:rPr>
          <w:rFonts w:ascii="標楷體" w:hAnsi="標楷體" w:hint="eastAsia"/>
          <w:szCs w:val="24"/>
        </w:rPr>
        <w:t>主再次賜下祢恩典，再次賜下憐憫，求祢塑造我們生命，</w:t>
      </w:r>
    </w:p>
    <w:p w14:paraId="1C6845D4" w14:textId="7C1008CC" w:rsidR="005A2AA6" w:rsidRPr="00EC2A8F" w:rsidRDefault="00B515BB" w:rsidP="00AE1F5F">
      <w:pPr>
        <w:ind w:left="720" w:hangingChars="300" w:hanging="720"/>
        <w:rPr>
          <w:rFonts w:ascii="標楷體" w:hAnsi="標楷體"/>
          <w:szCs w:val="24"/>
        </w:rPr>
      </w:pPr>
      <w:r w:rsidRPr="00EC2A8F">
        <w:rPr>
          <w:rFonts w:ascii="標楷體" w:hAnsi="標楷體" w:hint="eastAsia"/>
          <w:szCs w:val="24"/>
        </w:rPr>
        <w:t>為祢而活，一生討祢喜悅。</w:t>
      </w:r>
    </w:p>
    <w:sectPr w:rsidR="005A2AA6" w:rsidRPr="00EC2A8F" w:rsidSect="00795D67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1B70" w14:textId="77777777" w:rsidR="009E7941" w:rsidRDefault="009E7941" w:rsidP="00795D67">
      <w:r>
        <w:separator/>
      </w:r>
    </w:p>
  </w:endnote>
  <w:endnote w:type="continuationSeparator" w:id="0">
    <w:p w14:paraId="0635DB87" w14:textId="77777777" w:rsidR="009E7941" w:rsidRDefault="009E7941" w:rsidP="0079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26569"/>
      <w:docPartObj>
        <w:docPartGallery w:val="Page Numbers (Bottom of Page)"/>
        <w:docPartUnique/>
      </w:docPartObj>
    </w:sdtPr>
    <w:sdtEndPr/>
    <w:sdtContent>
      <w:p w14:paraId="75A4BE7A" w14:textId="77777777" w:rsidR="00795D67" w:rsidRDefault="00795D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0D" w:rsidRPr="0008700D">
          <w:rPr>
            <w:noProof/>
            <w:lang w:val="zh-TW"/>
          </w:rPr>
          <w:t>1</w:t>
        </w:r>
        <w:r>
          <w:fldChar w:fldCharType="end"/>
        </w:r>
      </w:p>
    </w:sdtContent>
  </w:sdt>
  <w:p w14:paraId="4C2C533E" w14:textId="77777777" w:rsidR="00795D67" w:rsidRDefault="00795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98CC" w14:textId="77777777" w:rsidR="009E7941" w:rsidRDefault="009E7941" w:rsidP="00795D67">
      <w:r>
        <w:separator/>
      </w:r>
    </w:p>
  </w:footnote>
  <w:footnote w:type="continuationSeparator" w:id="0">
    <w:p w14:paraId="0E910C30" w14:textId="77777777" w:rsidR="009E7941" w:rsidRDefault="009E7941" w:rsidP="0079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6763"/>
    <w:multiLevelType w:val="hybridMultilevel"/>
    <w:tmpl w:val="E230EFA4"/>
    <w:lvl w:ilvl="0" w:tplc="6672BB3E">
      <w:start w:val="1"/>
      <w:numFmt w:val="japaneseCount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B"/>
    <w:rsid w:val="00026AED"/>
    <w:rsid w:val="00037176"/>
    <w:rsid w:val="00037B9F"/>
    <w:rsid w:val="0008700D"/>
    <w:rsid w:val="000A6E84"/>
    <w:rsid w:val="000B358A"/>
    <w:rsid w:val="0015609C"/>
    <w:rsid w:val="00236451"/>
    <w:rsid w:val="003206F2"/>
    <w:rsid w:val="00334347"/>
    <w:rsid w:val="0035020E"/>
    <w:rsid w:val="00367E8D"/>
    <w:rsid w:val="00384973"/>
    <w:rsid w:val="003D5B51"/>
    <w:rsid w:val="003E704D"/>
    <w:rsid w:val="00474FD9"/>
    <w:rsid w:val="004C7656"/>
    <w:rsid w:val="004D1EB4"/>
    <w:rsid w:val="005B242F"/>
    <w:rsid w:val="006B6E88"/>
    <w:rsid w:val="00750E01"/>
    <w:rsid w:val="007818A2"/>
    <w:rsid w:val="00795D67"/>
    <w:rsid w:val="007A7DF9"/>
    <w:rsid w:val="00816ECC"/>
    <w:rsid w:val="0095161C"/>
    <w:rsid w:val="009E7941"/>
    <w:rsid w:val="009F401D"/>
    <w:rsid w:val="00A2002E"/>
    <w:rsid w:val="00AA34A5"/>
    <w:rsid w:val="00AE1F5F"/>
    <w:rsid w:val="00AE6116"/>
    <w:rsid w:val="00B1323C"/>
    <w:rsid w:val="00B515BB"/>
    <w:rsid w:val="00B662B1"/>
    <w:rsid w:val="00BA288E"/>
    <w:rsid w:val="00BB40AD"/>
    <w:rsid w:val="00BC34A0"/>
    <w:rsid w:val="00BF5B49"/>
    <w:rsid w:val="00C36999"/>
    <w:rsid w:val="00CC3936"/>
    <w:rsid w:val="00CE7A6C"/>
    <w:rsid w:val="00DC0A20"/>
    <w:rsid w:val="00DF0A92"/>
    <w:rsid w:val="00EC2A8F"/>
    <w:rsid w:val="00EE24F3"/>
    <w:rsid w:val="00F55413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5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95D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5D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B6E8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95D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5D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B6E8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2018-01-17T12:35:00Z</cp:lastPrinted>
  <dcterms:created xsi:type="dcterms:W3CDTF">2019-05-11T03:02:00Z</dcterms:created>
  <dcterms:modified xsi:type="dcterms:W3CDTF">2019-05-11T03:02:00Z</dcterms:modified>
</cp:coreProperties>
</file>