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73" w:rsidRPr="006E4DE8" w:rsidRDefault="00087073" w:rsidP="00B028BC">
      <w:pPr>
        <w:widowControl/>
        <w:snapToGrid w:val="0"/>
        <w:ind w:left="910" w:hangingChars="300" w:hanging="910"/>
        <w:jc w:val="center"/>
        <w:rPr>
          <w:rFonts w:ascii="標楷體" w:eastAsia="標楷體" w:hAnsi="標楷體" w:cs="細明體"/>
          <w:b/>
          <w:kern w:val="0"/>
          <w:sz w:val="28"/>
          <w:szCs w:val="28"/>
        </w:rPr>
      </w:pPr>
      <w:bookmarkStart w:id="0" w:name="_GoBack"/>
      <w:bookmarkEnd w:id="0"/>
      <w:r w:rsidRPr="006E4DE8">
        <w:rPr>
          <w:rFonts w:ascii="標楷體" w:eastAsia="標楷體" w:hAnsi="標楷體" w:cs="細明體" w:hint="eastAsia"/>
          <w:b/>
          <w:kern w:val="0"/>
          <w:sz w:val="28"/>
          <w:szCs w:val="28"/>
        </w:rPr>
        <w:t>撒母耳記下</w:t>
      </w:r>
      <w:r w:rsidRPr="006E4DE8">
        <w:rPr>
          <w:rFonts w:ascii="標楷體" w:eastAsia="標楷體" w:hAnsi="標楷體" w:hint="eastAsia"/>
          <w:b/>
        </w:rPr>
        <w:t>第</w:t>
      </w:r>
      <w:r w:rsidRPr="006E4DE8">
        <w:rPr>
          <w:rFonts w:ascii="標楷體" w:eastAsia="標楷體" w:hAnsi="標楷體"/>
          <w:b/>
        </w:rPr>
        <w:t>11</w:t>
      </w:r>
      <w:r w:rsidRPr="006E4DE8">
        <w:rPr>
          <w:rFonts w:ascii="標楷體" w:eastAsia="標楷體" w:hAnsi="標楷體" w:cs="細明體" w:hint="eastAsia"/>
          <w:b/>
          <w:kern w:val="0"/>
          <w:sz w:val="28"/>
          <w:szCs w:val="28"/>
        </w:rPr>
        <w:t>章</w:t>
      </w:r>
      <w:r w:rsidRPr="006E4DE8">
        <w:rPr>
          <w:rFonts w:ascii="標楷體" w:eastAsia="標楷體" w:hAnsi="標楷體" w:cs="細明體"/>
          <w:b/>
          <w:kern w:val="0"/>
          <w:sz w:val="28"/>
          <w:szCs w:val="28"/>
        </w:rPr>
        <w:t xml:space="preserve"> </w:t>
      </w:r>
      <w:r w:rsidRPr="006E4DE8">
        <w:rPr>
          <w:rFonts w:ascii="標楷體" w:eastAsia="標楷體" w:hAnsi="標楷體" w:cs="細明體" w:hint="eastAsia"/>
          <w:b/>
          <w:kern w:val="0"/>
          <w:sz w:val="28"/>
          <w:szCs w:val="28"/>
        </w:rPr>
        <w:t>大衛與拔示巴</w:t>
      </w: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引題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：回想一下，你是否曾經在關鍵的時刻作了一個抉擇，以致於事情的結果深深地影響了自己或是他人？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前言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：亞捫的新王哈嫩侮辱了大衛派往弔唁的使節，於是大衛派元帥約押率軍隊攻打亞捫人及他的同盟亞蘭人，並且獲得了勝利。亞捫人至終退回了拉巴的城內，約押也返回了耶路撒冷。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分段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：一</w:t>
      </w:r>
      <w:r w:rsidRPr="006E4DE8">
        <w:rPr>
          <w:rFonts w:ascii="標楷體" w:eastAsia="標楷體" w:hAnsi="標楷體" w:cs="細明體"/>
          <w:kern w:val="0"/>
          <w:szCs w:val="24"/>
        </w:rPr>
        <w:t xml:space="preserve">.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大衛與拔示巴犯姦淫</w:t>
      </w:r>
      <w:r w:rsidRPr="006E4DE8">
        <w:rPr>
          <w:rFonts w:ascii="標楷體" w:eastAsia="標楷體" w:hAnsi="標楷體" w:cs="細明體"/>
          <w:kern w:val="0"/>
          <w:szCs w:val="24"/>
        </w:rPr>
        <w:t xml:space="preserve">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（</w:t>
      </w:r>
      <w:r w:rsidRPr="006E4DE8">
        <w:rPr>
          <w:rFonts w:ascii="標楷體" w:eastAsia="標楷體" w:hAnsi="標楷體" w:cs="細明體"/>
          <w:kern w:val="0"/>
          <w:szCs w:val="24"/>
        </w:rPr>
        <w:t>11:1-5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）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/>
          <w:kern w:val="0"/>
          <w:szCs w:val="24"/>
        </w:rPr>
        <w:t xml:space="preserve">     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二</w:t>
      </w:r>
      <w:r w:rsidRPr="006E4DE8">
        <w:rPr>
          <w:rFonts w:ascii="標楷體" w:eastAsia="標楷體" w:hAnsi="標楷體" w:cs="細明體"/>
          <w:kern w:val="0"/>
          <w:szCs w:val="24"/>
        </w:rPr>
        <w:t xml:space="preserve">.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大衛試圖遮掩犯罪的後果（</w:t>
      </w:r>
      <w:r w:rsidRPr="006E4DE8">
        <w:rPr>
          <w:rFonts w:ascii="標楷體" w:eastAsia="標楷體" w:hAnsi="標楷體" w:cs="細明體"/>
          <w:kern w:val="0"/>
          <w:szCs w:val="24"/>
        </w:rPr>
        <w:t>11:6-13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）</w:t>
      </w:r>
      <w:r w:rsidRPr="006E4DE8">
        <w:rPr>
          <w:rFonts w:ascii="標楷體" w:eastAsia="標楷體" w:hAnsi="標楷體" w:cs="細明體"/>
          <w:kern w:val="0"/>
          <w:szCs w:val="24"/>
        </w:rPr>
        <w:t xml:space="preserve"> 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/>
          <w:kern w:val="0"/>
          <w:szCs w:val="24"/>
        </w:rPr>
        <w:t xml:space="preserve">     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三</w:t>
      </w:r>
      <w:r w:rsidRPr="006E4DE8">
        <w:rPr>
          <w:rFonts w:ascii="標楷體" w:eastAsia="標楷體" w:hAnsi="標楷體" w:cs="細明體"/>
          <w:kern w:val="0"/>
          <w:szCs w:val="24"/>
        </w:rPr>
        <w:t xml:space="preserve">.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大衛設計殺害烏利亞（</w:t>
      </w:r>
      <w:r w:rsidRPr="006E4DE8">
        <w:rPr>
          <w:rFonts w:ascii="標楷體" w:eastAsia="標楷體" w:hAnsi="標楷體" w:cs="細明體"/>
          <w:kern w:val="0"/>
          <w:szCs w:val="24"/>
        </w:rPr>
        <w:t>11:14-25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）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/>
          <w:kern w:val="0"/>
          <w:szCs w:val="24"/>
        </w:rPr>
        <w:t xml:space="preserve">     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四</w:t>
      </w:r>
      <w:r w:rsidRPr="006E4DE8">
        <w:rPr>
          <w:rFonts w:ascii="標楷體" w:eastAsia="標楷體" w:hAnsi="標楷體" w:cs="細明體"/>
          <w:kern w:val="0"/>
          <w:szCs w:val="24"/>
        </w:rPr>
        <w:t xml:space="preserve">.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大衛娶拔示巴為妻（</w:t>
      </w:r>
      <w:r w:rsidRPr="006E4DE8">
        <w:rPr>
          <w:rFonts w:ascii="標楷體" w:eastAsia="標楷體" w:hAnsi="標楷體" w:cs="細明體"/>
          <w:kern w:val="0"/>
          <w:szCs w:val="24"/>
        </w:rPr>
        <w:t>11:26-27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）</w:t>
      </w:r>
    </w:p>
    <w:p w:rsidR="00087073" w:rsidRPr="006E4DE8" w:rsidRDefault="00087073" w:rsidP="00087073">
      <w:pPr>
        <w:widowControl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087073">
      <w:pPr>
        <w:widowControl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一</w:t>
      </w:r>
      <w:r w:rsidRPr="006E4DE8">
        <w:rPr>
          <w:rFonts w:ascii="標楷體" w:eastAsia="標楷體" w:hAnsi="標楷體" w:cs="細明體"/>
          <w:b/>
          <w:kern w:val="0"/>
          <w:szCs w:val="24"/>
        </w:rPr>
        <w:t xml:space="preserve">. 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大衛與拔示巴犯姦淫（</w:t>
      </w:r>
      <w:r w:rsidRPr="006E4DE8">
        <w:rPr>
          <w:rFonts w:ascii="標楷體" w:eastAsia="標楷體" w:hAnsi="標楷體" w:cs="細明體"/>
          <w:b/>
          <w:kern w:val="0"/>
          <w:szCs w:val="24"/>
        </w:rPr>
        <w:t>11:1-5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）</w:t>
      </w:r>
    </w:p>
    <w:p w:rsidR="00087073" w:rsidRPr="006E4DE8" w:rsidRDefault="00087073" w:rsidP="00087073">
      <w:pPr>
        <w:widowControl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/>
          <w:kern w:val="0"/>
          <w:szCs w:val="24"/>
        </w:rPr>
        <w:t xml:space="preserve">11:1 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當季節進入冬季時，爭戰之事會暫時停止，直到來年的春天再戰。這裡的“過了一年”應是指弔唁事件隔年的春天。大元帥約押奉命率兵出征亞捫人，攻打他們的京城拉巴。（參</w:t>
      </w:r>
      <w:r w:rsidRPr="006E4DE8">
        <w:rPr>
          <w:rFonts w:ascii="標楷體" w:eastAsia="標楷體" w:hAnsi="標楷體" w:cs="細明體"/>
          <w:kern w:val="0"/>
          <w:szCs w:val="24"/>
        </w:rPr>
        <w:t xml:space="preserve">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代上</w:t>
      </w:r>
      <w:r w:rsidRPr="006E4DE8">
        <w:rPr>
          <w:rFonts w:ascii="標楷體" w:eastAsia="標楷體" w:hAnsi="標楷體" w:cs="細明體"/>
          <w:kern w:val="0"/>
          <w:szCs w:val="24"/>
        </w:rPr>
        <w:t>20:1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）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/>
          <w:kern w:val="0"/>
          <w:szCs w:val="24"/>
        </w:rPr>
        <w:t xml:space="preserve">11:2 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眼目及肉體的情慾在大衛的心中醖釀，形成了犯罪的思想，大衛並沒有警醒逃避，於是與拔示巴犯了姦淫的罪。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/>
          <w:kern w:val="0"/>
          <w:szCs w:val="24"/>
        </w:rPr>
        <w:t xml:space="preserve">11:4 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拔示巴的月經才得潔淨是暗喻當她見大衛時並未懷孕。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hint="eastAsia"/>
          <w:b/>
          <w:bCs/>
          <w:color w:val="000000"/>
          <w:szCs w:val="24"/>
        </w:rPr>
        <w:t>【問題】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你認為此時的大衛為何會陷入如此的過犯當中？</w:t>
      </w:r>
    </w:p>
    <w:p w:rsidR="00E50335" w:rsidRPr="006E4DE8" w:rsidRDefault="00E50335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hint="eastAsia"/>
          <w:b/>
          <w:bCs/>
          <w:color w:val="000000"/>
          <w:szCs w:val="24"/>
        </w:rPr>
        <w:t>【問題】此時的拔示巴要面對什麼樣的艱難處境</w:t>
      </w:r>
      <w:r w:rsidR="006E4DE8" w:rsidRPr="006E4DE8">
        <w:rPr>
          <w:rFonts w:ascii="標楷體" w:eastAsia="標楷體" w:hAnsi="標楷體" w:hint="eastAsia"/>
          <w:b/>
          <w:bCs/>
          <w:color w:val="000000"/>
          <w:szCs w:val="24"/>
        </w:rPr>
        <w:t>？</w:t>
      </w:r>
    </w:p>
    <w:p w:rsidR="00E50335" w:rsidRPr="006E4DE8" w:rsidRDefault="00E50335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二</w:t>
      </w:r>
      <w:r w:rsidRPr="006E4DE8">
        <w:rPr>
          <w:rFonts w:ascii="標楷體" w:eastAsia="標楷體" w:hAnsi="標楷體" w:cs="細明體"/>
          <w:b/>
          <w:kern w:val="0"/>
          <w:szCs w:val="24"/>
        </w:rPr>
        <w:t xml:space="preserve">. 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大衛試圖遮掩犯罪的後果（</w:t>
      </w:r>
      <w:r w:rsidRPr="006E4DE8">
        <w:rPr>
          <w:rFonts w:ascii="標楷體" w:eastAsia="標楷體" w:hAnsi="標楷體" w:cs="細明體"/>
          <w:b/>
          <w:kern w:val="0"/>
          <w:szCs w:val="24"/>
        </w:rPr>
        <w:t>11:6-13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）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/>
          <w:kern w:val="0"/>
          <w:szCs w:val="24"/>
          <w:lang w:eastAsia="zh-CN"/>
        </w:rPr>
        <w:t xml:space="preserve">11:11 </w:t>
      </w:r>
      <w:r w:rsidRPr="006E4DE8">
        <w:rPr>
          <w:rFonts w:ascii="標楷體" w:eastAsia="標楷體" w:hAnsi="標楷體" w:cs="細明體" w:hint="eastAsia"/>
          <w:b/>
          <w:kern w:val="0"/>
          <w:szCs w:val="24"/>
          <w:lang w:eastAsia="zh-CN"/>
        </w:rPr>
        <w:t>指着王和王的性命起誓：</w:t>
      </w:r>
      <w:r w:rsidRPr="006E4DE8">
        <w:rPr>
          <w:rFonts w:ascii="標楷體" w:eastAsia="標楷體" w:hAnsi="標楷體" w:cs="細明體" w:hint="eastAsia"/>
          <w:kern w:val="0"/>
          <w:szCs w:val="24"/>
          <w:lang w:eastAsia="zh-CN"/>
        </w:rPr>
        <w:t>意指我在王的面前起誓。</w:t>
      </w:r>
      <w:bookmarkStart w:id="1" w:name="_Hlk502728391"/>
      <w:r w:rsidRPr="006E4DE8">
        <w:rPr>
          <w:rFonts w:ascii="標楷體" w:eastAsia="標楷體" w:hAnsi="標楷體" w:cs="細明體" w:hint="eastAsia"/>
          <w:b/>
          <w:kern w:val="0"/>
          <w:szCs w:val="24"/>
        </w:rPr>
        <w:t>“</w:t>
      </w:r>
      <w:bookmarkEnd w:id="1"/>
      <w:r w:rsidRPr="006E4DE8">
        <w:rPr>
          <w:rFonts w:ascii="標楷體" w:eastAsia="標楷體" w:hAnsi="標楷體" w:cs="細明體" w:hint="eastAsia"/>
          <w:b/>
          <w:kern w:val="0"/>
          <w:szCs w:val="24"/>
        </w:rPr>
        <w:t>赫人”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表明烏利亞並非神立約的子民，卻忠於上帝和以色列的君王，並與他一起作戰事的同袍。大衛試圖遮掩拔示巴懷孕的事實，用計謀將烏利亞從戰場中召回，誘使他與妻子拔示巴同寢，以掩蓋事情的真相，但大衛的計謀反倒顯出烏利亞忠貞的決心和品格。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hint="eastAsia"/>
          <w:b/>
          <w:bCs/>
          <w:color w:val="000000"/>
          <w:szCs w:val="24"/>
        </w:rPr>
        <w:t>【問題】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大衛得知拔示巴懷孕時，他的心態如何？他有悔意嗎？</w:t>
      </w:r>
    </w:p>
    <w:p w:rsidR="00E50335" w:rsidRPr="006E4DE8" w:rsidRDefault="00E50335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hint="eastAsia"/>
          <w:b/>
          <w:bCs/>
          <w:color w:val="000000"/>
          <w:szCs w:val="24"/>
        </w:rPr>
        <w:t>【問題】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試將大衛和烏利亞的對話與撒上</w:t>
      </w:r>
      <w:r w:rsidRPr="006E4DE8">
        <w:rPr>
          <w:rFonts w:ascii="標楷體" w:eastAsia="標楷體" w:hAnsi="標楷體" w:cs="細明體"/>
          <w:b/>
          <w:kern w:val="0"/>
          <w:szCs w:val="24"/>
        </w:rPr>
        <w:t>24:10-19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中大衛與掃羅的對話加以比較，你觀察到了什麼？</w:t>
      </w: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</w:p>
    <w:p w:rsidR="00087073" w:rsidRPr="006E4DE8" w:rsidRDefault="00087073" w:rsidP="00087073">
      <w:pPr>
        <w:widowControl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cs="細明體" w:hint="eastAsia"/>
          <w:b/>
          <w:kern w:val="0"/>
          <w:szCs w:val="24"/>
        </w:rPr>
        <w:lastRenderedPageBreak/>
        <w:t>三</w:t>
      </w:r>
      <w:r w:rsidRPr="006E4DE8">
        <w:rPr>
          <w:rFonts w:ascii="標楷體" w:eastAsia="標楷體" w:hAnsi="標楷體" w:cs="細明體"/>
          <w:b/>
          <w:kern w:val="0"/>
          <w:szCs w:val="24"/>
        </w:rPr>
        <w:t xml:space="preserve">. 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大衛設計殺害烏利亞（</w:t>
      </w:r>
      <w:r w:rsidRPr="006E4DE8">
        <w:rPr>
          <w:rFonts w:ascii="標楷體" w:eastAsia="標楷體" w:hAnsi="標楷體" w:cs="細明體"/>
          <w:b/>
          <w:kern w:val="0"/>
          <w:szCs w:val="24"/>
        </w:rPr>
        <w:t>11:14-25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）</w:t>
      </w:r>
    </w:p>
    <w:p w:rsidR="00087073" w:rsidRPr="006E4DE8" w:rsidRDefault="00087073" w:rsidP="00087073">
      <w:pPr>
        <w:widowControl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/>
          <w:kern w:val="0"/>
          <w:szCs w:val="24"/>
        </w:rPr>
        <w:t xml:space="preserve">11:17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大衛指示元帥約押用計使烏利亞在戰爭中死亡，一切似乎是完美地隱藏了事情的真相。大衛一人犯罪，使得他人受害，烏利亞為忠貞付出了生命的代價，更有多人也因此喪失了生命。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/>
          <w:kern w:val="0"/>
          <w:szCs w:val="24"/>
        </w:rPr>
        <w:t xml:space="preserve">11:21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約押教導差役，引述一段發生在士師時代，基甸的庶子亞比米勒在提備斯被殺的事件，來傳達給大衛，以暗喻有關烏利亞死亡，所交付任務完成的消息。（參閱士師記</w:t>
      </w:r>
      <w:r w:rsidRPr="006E4DE8">
        <w:rPr>
          <w:rFonts w:ascii="標楷體" w:eastAsia="標楷體" w:hAnsi="標楷體" w:cs="細明體"/>
          <w:kern w:val="0"/>
          <w:szCs w:val="24"/>
        </w:rPr>
        <w:t>9:50-57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）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hint="eastAsia"/>
          <w:b/>
          <w:bCs/>
          <w:color w:val="000000"/>
          <w:szCs w:val="24"/>
        </w:rPr>
        <w:t>【問題】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如果你是約押，你會如何處理大衛的指示？在實際的生活中</w:t>
      </w:r>
      <w:r w:rsidR="00E50335" w:rsidRPr="006E4DE8">
        <w:rPr>
          <w:rFonts w:ascii="標楷體" w:eastAsia="標楷體" w:hAnsi="標楷體" w:cs="細明體" w:hint="eastAsia"/>
          <w:b/>
          <w:kern w:val="0"/>
          <w:szCs w:val="24"/>
        </w:rPr>
        <w:t>，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你有過類似的經歷嗎</w:t>
      </w:r>
      <w:r w:rsidR="00E50335" w:rsidRPr="006E4DE8">
        <w:rPr>
          <w:rFonts w:ascii="標楷體" w:eastAsia="標楷體" w:hAnsi="標楷體" w:cs="細明體" w:hint="eastAsia"/>
          <w:b/>
          <w:kern w:val="0"/>
          <w:szCs w:val="24"/>
        </w:rPr>
        <w:t>？</w:t>
      </w:r>
    </w:p>
    <w:p w:rsidR="00E50335" w:rsidRPr="006E4DE8" w:rsidRDefault="00E50335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hint="eastAsia"/>
          <w:b/>
          <w:bCs/>
          <w:color w:val="000000"/>
          <w:szCs w:val="24"/>
        </w:rPr>
        <w:t>【問題】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你如何評價此時的大衛？對我們有何警惕？</w:t>
      </w: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四</w:t>
      </w:r>
      <w:r w:rsidRPr="006E4DE8">
        <w:rPr>
          <w:rFonts w:ascii="標楷體" w:eastAsia="標楷體" w:hAnsi="標楷體" w:cs="細明體"/>
          <w:b/>
          <w:kern w:val="0"/>
          <w:szCs w:val="24"/>
        </w:rPr>
        <w:t xml:space="preserve">. 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大衛娶拔示巴為妻（</w:t>
      </w:r>
      <w:r w:rsidRPr="006E4DE8">
        <w:rPr>
          <w:rFonts w:ascii="標楷體" w:eastAsia="標楷體" w:hAnsi="標楷體" w:cs="細明體"/>
          <w:b/>
          <w:kern w:val="0"/>
          <w:szCs w:val="24"/>
        </w:rPr>
        <w:t>11:26-27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）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/>
          <w:kern w:val="0"/>
          <w:szCs w:val="24"/>
        </w:rPr>
        <w:t xml:space="preserve">11:27 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哀哭的日子：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一般來講</w:t>
      </w:r>
      <w:r w:rsidRPr="006E4DE8">
        <w:rPr>
          <w:rFonts w:ascii="標楷體" w:eastAsia="標楷體" w:hAnsi="標楷體" w:cs="細明體"/>
          <w:kern w:val="0"/>
          <w:szCs w:val="24"/>
        </w:rPr>
        <w:t>7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至</w:t>
      </w:r>
      <w:r w:rsidRPr="006E4DE8">
        <w:rPr>
          <w:rFonts w:ascii="標楷體" w:eastAsia="標楷體" w:hAnsi="標楷體" w:cs="細明體"/>
          <w:kern w:val="0"/>
          <w:szCs w:val="24"/>
        </w:rPr>
        <w:t>30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天為哀悼的時間。這事以後，大衛的日子似乎未受影響，但是耶和華神對大衛所行的事“甚不喜悅”。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b/>
          <w:kern w:val="0"/>
          <w:szCs w:val="24"/>
        </w:rPr>
      </w:pPr>
      <w:r w:rsidRPr="006E4DE8">
        <w:rPr>
          <w:rFonts w:ascii="標楷體" w:eastAsia="標楷體" w:hAnsi="標楷體" w:hint="eastAsia"/>
          <w:b/>
          <w:bCs/>
          <w:color w:val="000000"/>
          <w:szCs w:val="24"/>
        </w:rPr>
        <w:t>【問題】</w:t>
      </w: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什麼使得大衛從上帝的眼中“合我心意的人”落入了“甚不喜悅”的狀態中？有任何的解決之道嗎？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B028BC">
      <w:pPr>
        <w:widowControl/>
        <w:ind w:left="780" w:hangingChars="300" w:hanging="78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 w:hint="eastAsia"/>
          <w:b/>
          <w:kern w:val="0"/>
          <w:szCs w:val="24"/>
        </w:rPr>
        <w:t>結語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：坐在君王寶座上的大衛，立后妃、生兒女、迎耶和華的約櫃、有輝煌的戰果。神使以色列國興旺，大衛的一切是如此的成功，卻因情慾和驕傲使自己和他人付上了罪的代價。神是公義的，祂不將有罪的當作無罪，祂要追討大衛的罪，刑罰將快快來到。但感謝神為大衛和世人設立了救恩，賜給凡願意認罪悔改並接受救恩的人，有赦罪的恩典，可以重新站立。（賽</w:t>
      </w:r>
      <w:r w:rsidRPr="006E4DE8">
        <w:rPr>
          <w:rFonts w:ascii="標楷體" w:eastAsia="標楷體" w:hAnsi="標楷體" w:cs="細明體"/>
          <w:kern w:val="0"/>
          <w:szCs w:val="24"/>
        </w:rPr>
        <w:t>1:18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）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B028BC">
      <w:pPr>
        <w:widowControl/>
        <w:snapToGrid w:val="0"/>
        <w:ind w:left="910" w:hangingChars="300" w:hanging="910"/>
        <w:rPr>
          <w:rFonts w:ascii="標楷體" w:eastAsia="標楷體" w:hAnsi="標楷體" w:cs="細明體"/>
          <w:kern w:val="0"/>
          <w:szCs w:val="24"/>
        </w:rPr>
      </w:pPr>
      <w:r w:rsidRPr="006E4DE8">
        <w:rPr>
          <w:rFonts w:ascii="標楷體" w:eastAsia="標楷體" w:hAnsi="標楷體" w:cs="細明體" w:hint="eastAsia"/>
          <w:b/>
          <w:kern w:val="0"/>
          <w:sz w:val="28"/>
          <w:szCs w:val="28"/>
        </w:rPr>
        <w:t>詩歌：求祢為我造清潔的心</w:t>
      </w:r>
      <w:r w:rsidRPr="006E4DE8">
        <w:rPr>
          <w:rFonts w:ascii="標楷體" w:eastAsia="標楷體" w:hAnsi="標楷體" w:cs="細明體"/>
          <w:b/>
          <w:kern w:val="0"/>
          <w:szCs w:val="24"/>
        </w:rPr>
        <w:t xml:space="preserve">   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（生命河靈糧堂專輯：天開了）</w:t>
      </w:r>
      <w:r w:rsidRPr="006E4DE8">
        <w:rPr>
          <w:rFonts w:ascii="標楷體" w:eastAsia="標楷體" w:hAnsi="標楷體" w:cs="細明體"/>
          <w:kern w:val="0"/>
          <w:szCs w:val="24"/>
        </w:rPr>
        <w:t>—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詩篇</w:t>
      </w:r>
      <w:r w:rsidRPr="006E4DE8">
        <w:rPr>
          <w:rFonts w:ascii="標楷體" w:eastAsia="標楷體" w:hAnsi="標楷體" w:cs="細明體"/>
          <w:kern w:val="0"/>
          <w:szCs w:val="24"/>
        </w:rPr>
        <w:t>51</w:t>
      </w:r>
      <w:r w:rsidRPr="006E4DE8">
        <w:rPr>
          <w:rFonts w:ascii="標楷體" w:eastAsia="標楷體" w:hAnsi="標楷體" w:cs="細明體" w:hint="eastAsia"/>
          <w:kern w:val="0"/>
          <w:szCs w:val="24"/>
        </w:rPr>
        <w:t>篇</w:t>
      </w:r>
    </w:p>
    <w:p w:rsidR="00087073" w:rsidRPr="006E4DE8" w:rsidRDefault="00087073" w:rsidP="00087073">
      <w:pPr>
        <w:widowControl/>
        <w:ind w:left="720" w:hangingChars="300" w:hanging="720"/>
        <w:rPr>
          <w:rFonts w:ascii="標楷體" w:eastAsia="標楷體" w:hAnsi="標楷體" w:cs="細明體"/>
          <w:kern w:val="0"/>
          <w:szCs w:val="24"/>
        </w:rPr>
      </w:pPr>
    </w:p>
    <w:p w:rsidR="00087073" w:rsidRPr="006E4DE8" w:rsidRDefault="00087073" w:rsidP="00087073">
      <w:pPr>
        <w:ind w:left="720" w:hangingChars="300" w:hanging="720"/>
        <w:rPr>
          <w:rFonts w:ascii="標楷體" w:eastAsia="標楷體" w:hAnsi="標楷體"/>
          <w:szCs w:val="24"/>
        </w:rPr>
      </w:pPr>
      <w:r w:rsidRPr="006E4DE8">
        <w:rPr>
          <w:rFonts w:ascii="標楷體" w:eastAsia="標楷體" w:hAnsi="標楷體" w:hint="eastAsia"/>
          <w:szCs w:val="24"/>
        </w:rPr>
        <w:t>神啊！求祢為我造清潔的心，使我裡面重新有正直的靈。</w:t>
      </w:r>
    </w:p>
    <w:p w:rsidR="00087073" w:rsidRPr="006E4DE8" w:rsidRDefault="00087073" w:rsidP="00087073">
      <w:pPr>
        <w:ind w:left="720" w:hangingChars="300" w:hanging="720"/>
        <w:rPr>
          <w:rFonts w:ascii="標楷體" w:eastAsia="標楷體" w:hAnsi="標楷體"/>
          <w:szCs w:val="24"/>
        </w:rPr>
      </w:pPr>
      <w:r w:rsidRPr="006E4DE8">
        <w:rPr>
          <w:rFonts w:ascii="標楷體" w:eastAsia="標楷體" w:hAnsi="標楷體" w:hint="eastAsia"/>
          <w:szCs w:val="24"/>
        </w:rPr>
        <w:t>不要丟棄我，使我離開祢的面，不要從我收回祢聖靈。</w:t>
      </w:r>
    </w:p>
    <w:p w:rsidR="00087073" w:rsidRPr="006E4DE8" w:rsidRDefault="00087073" w:rsidP="00087073">
      <w:pPr>
        <w:ind w:left="720" w:hangingChars="300" w:hanging="720"/>
        <w:rPr>
          <w:rFonts w:ascii="標楷體" w:eastAsia="標楷體" w:hAnsi="標楷體"/>
          <w:szCs w:val="24"/>
        </w:rPr>
      </w:pPr>
    </w:p>
    <w:p w:rsidR="00087073" w:rsidRPr="006E4DE8" w:rsidRDefault="00087073" w:rsidP="00087073">
      <w:pPr>
        <w:ind w:left="720" w:hangingChars="300" w:hanging="720"/>
        <w:rPr>
          <w:rFonts w:ascii="標楷體" w:eastAsia="標楷體" w:hAnsi="標楷體"/>
          <w:szCs w:val="24"/>
        </w:rPr>
      </w:pPr>
      <w:r w:rsidRPr="006E4DE8">
        <w:rPr>
          <w:rFonts w:ascii="標楷體" w:eastAsia="標楷體" w:hAnsi="標楷體" w:hint="eastAsia"/>
          <w:szCs w:val="24"/>
        </w:rPr>
        <w:t>求祢使我仍得救恩之樂，賜我樂意的靈來扶持我，</w:t>
      </w:r>
    </w:p>
    <w:p w:rsidR="00087073" w:rsidRPr="006E4DE8" w:rsidRDefault="00087073" w:rsidP="00087073">
      <w:pPr>
        <w:ind w:left="720" w:hangingChars="300" w:hanging="720"/>
        <w:rPr>
          <w:rFonts w:ascii="標楷體" w:eastAsia="標楷體" w:hAnsi="標楷體"/>
          <w:szCs w:val="24"/>
          <w:lang w:eastAsia="zh-CN"/>
        </w:rPr>
      </w:pPr>
      <w:r w:rsidRPr="006E4DE8">
        <w:rPr>
          <w:rFonts w:ascii="標楷體" w:eastAsia="標楷體" w:hAnsi="標楷體" w:hint="eastAsia"/>
          <w:szCs w:val="24"/>
          <w:lang w:eastAsia="zh-CN"/>
        </w:rPr>
        <w:t>祢的杖、祢的竿領我到祢的面前，使我走正義路。</w:t>
      </w:r>
    </w:p>
    <w:p w:rsidR="00087073" w:rsidRPr="006E4DE8" w:rsidRDefault="00087073" w:rsidP="00087073">
      <w:pPr>
        <w:ind w:left="720" w:hangingChars="300" w:hanging="720"/>
        <w:rPr>
          <w:rFonts w:ascii="標楷體" w:eastAsia="標楷體" w:hAnsi="標楷體"/>
          <w:szCs w:val="24"/>
          <w:lang w:eastAsia="zh-CN"/>
        </w:rPr>
      </w:pPr>
    </w:p>
    <w:p w:rsidR="00087073" w:rsidRPr="006E4DE8" w:rsidRDefault="00087073" w:rsidP="00087073">
      <w:pPr>
        <w:ind w:left="720" w:hangingChars="300" w:hanging="720"/>
        <w:rPr>
          <w:rFonts w:ascii="標楷體" w:eastAsia="標楷體" w:hAnsi="標楷體"/>
          <w:szCs w:val="24"/>
          <w:lang w:eastAsia="zh-CN"/>
        </w:rPr>
      </w:pPr>
      <w:r w:rsidRPr="006E4DE8">
        <w:rPr>
          <w:rFonts w:ascii="標楷體" w:eastAsia="標楷體" w:hAnsi="標楷體" w:hint="eastAsia"/>
          <w:szCs w:val="24"/>
          <w:lang w:eastAsia="zh-CN"/>
        </w:rPr>
        <w:t>神啊！祢是拯救我的神，我的好處不在祢以外，</w:t>
      </w:r>
    </w:p>
    <w:p w:rsidR="005B168C" w:rsidRPr="006E4DE8" w:rsidRDefault="00087073" w:rsidP="00E50335">
      <w:pPr>
        <w:ind w:left="720" w:hangingChars="300" w:hanging="720"/>
        <w:rPr>
          <w:rFonts w:ascii="標楷體" w:eastAsia="標楷體" w:hAnsi="標楷體"/>
        </w:rPr>
      </w:pPr>
      <w:r w:rsidRPr="006E4DE8">
        <w:rPr>
          <w:rFonts w:ascii="標楷體" w:eastAsia="標楷體" w:hAnsi="標楷體" w:hint="eastAsia"/>
          <w:szCs w:val="24"/>
        </w:rPr>
        <w:t>我的舌頭高聲歌唱祢慈愛，我的口傳揚讚美祢的話。</w:t>
      </w:r>
    </w:p>
    <w:sectPr w:rsidR="005B168C" w:rsidRPr="006E4DE8" w:rsidSect="00993416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1B" w:rsidRDefault="00AD481B">
      <w:r>
        <w:separator/>
      </w:r>
    </w:p>
  </w:endnote>
  <w:endnote w:type="continuationSeparator" w:id="0">
    <w:p w:rsidR="00AD481B" w:rsidRDefault="00AD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16" w:rsidRDefault="0099341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028BC" w:rsidRPr="00B028BC">
      <w:rPr>
        <w:noProof/>
        <w:lang w:val="zh-TW"/>
      </w:rPr>
      <w:t>1</w:t>
    </w:r>
    <w:r>
      <w:fldChar w:fldCharType="end"/>
    </w:r>
  </w:p>
  <w:p w:rsidR="00993416" w:rsidRDefault="009934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1B" w:rsidRDefault="00AD481B">
      <w:r>
        <w:separator/>
      </w:r>
    </w:p>
  </w:footnote>
  <w:footnote w:type="continuationSeparator" w:id="0">
    <w:p w:rsidR="00AD481B" w:rsidRDefault="00AD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73"/>
    <w:rsid w:val="00053B5F"/>
    <w:rsid w:val="00087073"/>
    <w:rsid w:val="000D78B8"/>
    <w:rsid w:val="0029653D"/>
    <w:rsid w:val="005B168C"/>
    <w:rsid w:val="006E4DE8"/>
    <w:rsid w:val="00993416"/>
    <w:rsid w:val="00AD481B"/>
    <w:rsid w:val="00B028BC"/>
    <w:rsid w:val="00E5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7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7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087073"/>
    <w:rPr>
      <w:rFonts w:ascii="Calibri" w:eastAsia="新細明體" w:hAnsi="Calibri"/>
      <w:kern w:val="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7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7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087073"/>
    <w:rPr>
      <w:rFonts w:ascii="Calibri" w:eastAsia="新細明體" w:hAnsi="Calibri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Macintosh Word</Application>
  <DocSecurity>0</DocSecurity>
  <Lines>10</Lines>
  <Paragraphs>3</Paragraphs>
  <ScaleCrop>false</ScaleCrop>
  <Company>CMT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YFYGY</dc:creator>
  <cp:lastModifiedBy>Ming Ling Liu</cp:lastModifiedBy>
  <cp:revision>2</cp:revision>
  <cp:lastPrinted>2018-01-14T10:15:00Z</cp:lastPrinted>
  <dcterms:created xsi:type="dcterms:W3CDTF">2019-05-05T16:55:00Z</dcterms:created>
  <dcterms:modified xsi:type="dcterms:W3CDTF">2019-05-05T16:55:00Z</dcterms:modified>
</cp:coreProperties>
</file>