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6FA0" w14:textId="21F4128B" w:rsidR="009468CC" w:rsidRPr="00937321" w:rsidRDefault="00291B0F" w:rsidP="00B7678D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eastAsia="zh-TW"/>
        </w:rPr>
      </w:pPr>
      <w:bookmarkStart w:id="0" w:name="_GoBack"/>
      <w:bookmarkEnd w:id="0"/>
      <w:r w:rsidRPr="0093732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TW"/>
        </w:rPr>
        <w:t>撒母耳記上</w:t>
      </w:r>
      <w:r w:rsidRPr="00937321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eastAsia="zh-TW"/>
        </w:rPr>
        <w:t>11-12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TW"/>
        </w:rPr>
        <w:t>章</w:t>
      </w:r>
      <w:r w:rsidRPr="00937321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TW"/>
        </w:rPr>
        <w:t>掃羅王初戰告捷，撒母耳的臨別贈言</w:t>
      </w:r>
    </w:p>
    <w:p w14:paraId="7C1D430D" w14:textId="77777777" w:rsidR="00252A49" w:rsidRPr="00937321" w:rsidRDefault="00252A49" w:rsidP="00B7678D">
      <w:pPr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</w:p>
    <w:p w14:paraId="5BBE9FF4" w14:textId="113123F8" w:rsidR="00C243F7" w:rsidRPr="00937321" w:rsidRDefault="00291B0F" w:rsidP="00B7678D">
      <w:pPr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引題：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請分享，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你自己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“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人多好辦事，團結力量大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”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的經驗。</w:t>
      </w:r>
    </w:p>
    <w:p w14:paraId="3F49226B" w14:textId="77777777" w:rsidR="00252A49" w:rsidRPr="00937321" w:rsidRDefault="00252A49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</w:p>
    <w:p w14:paraId="4D017FDF" w14:textId="6D5E23F9" w:rsidR="003B76B6" w:rsidRPr="00937321" w:rsidRDefault="005938E8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</w:pPr>
      <w:r w:rsidRPr="00937321">
        <w:rPr>
          <w:rFonts w:ascii="標楷體" w:eastAsia="標楷體" w:hAnsi="標楷體" w:cs="Times New Roman"/>
          <w:noProof/>
          <w:color w:val="000000" w:themeColor="text1"/>
          <w:kern w:val="0"/>
          <w:lang w:eastAsia="en-US"/>
        </w:rPr>
        <w:drawing>
          <wp:anchor distT="0" distB="0" distL="114300" distR="114300" simplePos="0" relativeHeight="251658240" behindDoc="1" locked="0" layoutInCell="1" allowOverlap="1" wp14:anchorId="0D251EAE" wp14:editId="405AA6B2">
            <wp:simplePos x="0" y="0"/>
            <wp:positionH relativeFrom="column">
              <wp:posOffset>2776220</wp:posOffset>
            </wp:positionH>
            <wp:positionV relativeFrom="paragraph">
              <wp:posOffset>915670</wp:posOffset>
            </wp:positionV>
            <wp:extent cx="3333750" cy="3037205"/>
            <wp:effectExtent l="0" t="0" r="0" b="0"/>
            <wp:wrapThrough wrapText="bothSides">
              <wp:wrapPolygon edited="0">
                <wp:start x="0" y="0"/>
                <wp:lineTo x="0" y="21406"/>
                <wp:lineTo x="21477" y="21406"/>
                <wp:lineTo x="21477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amual14_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B0F"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前言：</w:t>
      </w:r>
      <w:r w:rsidR="00291B0F"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掃羅在拉瑪受撒母耳膏立（</w:t>
      </w:r>
      <w:r w:rsidR="00291B0F"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10:1</w:t>
      </w:r>
      <w:r w:rsidR="00291B0F"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），</w:t>
      </w:r>
      <w:r w:rsidR="00291B0F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然後</w:t>
      </w:r>
      <w:r w:rsidR="00291B0F"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在米斯巴被公開掣籤揀選（</w:t>
      </w:r>
      <w:r w:rsidR="00291B0F"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10:17-27</w:t>
      </w:r>
      <w:r w:rsidR="00291B0F"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）。但是，掃羅還沒有得人心，而且，</w:t>
      </w:r>
      <w:r w:rsidR="00291B0F"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以色列各支派之間的聯繫非常鬆散。神興起掃羅，透過與亞捫人的爭戰得勝，立定掃羅在以色列全境的統治管理地位，使得政權順利交到掃羅手上。</w:t>
      </w:r>
    </w:p>
    <w:p w14:paraId="6FB39801" w14:textId="4AEB9F2B" w:rsidR="003C71A4" w:rsidRPr="00937321" w:rsidRDefault="003C71A4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</w:p>
    <w:p w14:paraId="6BF15E7E" w14:textId="3627371B" w:rsidR="00F05F4B" w:rsidRPr="00937321" w:rsidRDefault="00291B0F" w:rsidP="00B7678D">
      <w:pPr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分段：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一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.</w:t>
      </w:r>
      <w:r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掃羅擊敗亞捫人（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11:1-15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）</w:t>
      </w:r>
    </w:p>
    <w:p w14:paraId="398ACB4C" w14:textId="3179A071" w:rsidR="00F05F4B" w:rsidRPr="00937321" w:rsidRDefault="00291B0F" w:rsidP="00B7678D">
      <w:pPr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      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二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.</w:t>
      </w:r>
      <w:r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撒母耳臨別贈言（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12:1-25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）</w:t>
      </w:r>
    </w:p>
    <w:p w14:paraId="43C3353B" w14:textId="77777777" w:rsidR="00252A49" w:rsidRPr="00937321" w:rsidRDefault="00252A49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</w:p>
    <w:p w14:paraId="7524E889" w14:textId="10E49D7F" w:rsidR="00E826F0" w:rsidRPr="00937321" w:rsidRDefault="00291B0F" w:rsidP="00B7678D">
      <w:pPr>
        <w:widowControl/>
        <w:jc w:val="left"/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一</w:t>
      </w:r>
      <w:r w:rsidRPr="00937321"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  <w:t xml:space="preserve">.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掃羅擊敗亞捫人（</w:t>
      </w:r>
      <w:r w:rsidRPr="00937321"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  <w:t>11:1-15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）</w:t>
      </w:r>
    </w:p>
    <w:p w14:paraId="1A992514" w14:textId="77777777" w:rsidR="00252A49" w:rsidRPr="00937321" w:rsidRDefault="00252A49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</w:p>
    <w:p w14:paraId="3C8DE3F3" w14:textId="24AE7DED" w:rsidR="005938E8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11:1</w:t>
      </w:r>
      <w:r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 xml:space="preserve">  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亞捫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人住在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約但河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東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（看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右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圖），與迦得支派為鄰，士師時代亞捫人曾經敗在耶弗他手下（士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11:1-33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）。可能因為他們看到以色列西邊有非利士人的威脅，因此想要趁機占據基列雅比，進而侵占以色列約但河東部。</w:t>
      </w:r>
    </w:p>
    <w:p w14:paraId="754B8824" w14:textId="175A6786" w:rsidR="005938E8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 xml:space="preserve">11:1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基列雅比：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在約但河以東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3.2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公里。基列雅比人是瑪拿西的後裔，士師記</w:t>
      </w:r>
      <w:r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19-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21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章記載基列雅比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400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位處女嫁給快要滅族的便雅憫族男子的事，可見他們與掃羅所屬的便雅憫族有姻盟關係。</w:t>
      </w:r>
    </w:p>
    <w:p w14:paraId="3BB8867B" w14:textId="6DE84173" w:rsidR="005938E8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 xml:space="preserve">11:1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立約</w:t>
      </w:r>
      <w:r w:rsidRPr="00937321"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  <w:t>…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服侍：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面對亞捫人大軍的侵略，基列雅比的長老根本無計可施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既沒想到耶和華，也沒想到新的王，完全不覺得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有抵抗能力，一心只想求和。</w:t>
      </w:r>
    </w:p>
    <w:p w14:paraId="52A37610" w14:textId="2BF588B9" w:rsidR="005938E8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11:2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剜出</w:t>
      </w:r>
      <w:r w:rsidRPr="00937321">
        <w:rPr>
          <w:rFonts w:ascii="標楷體" w:eastAsia="標楷體" w:hAnsi="標楷體" w:cs="Times New Roman"/>
          <w:b/>
          <w:color w:val="000000" w:themeColor="text1"/>
          <w:lang w:eastAsia="zh-TW"/>
        </w:rPr>
        <w:t>…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右眼：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這種剜出右眼的暴行是古代近東對付敵人的方式之一，有</w:t>
      </w:r>
      <w:r w:rsidR="008C026A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凌辱</w:t>
      </w:r>
      <w:r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的意思。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軍事上，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也使得戰士無法作戰，因為古時打仗，左眼用盾牌保護，右眼是攻擊、防禦時主要使用的眼睛。</w:t>
      </w:r>
      <w:r w:rsidR="008C026A" w:rsidRPr="008C026A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凌辱</w:t>
      </w:r>
      <w:r w:rsidRPr="008C026A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辱罵、毀謗。</w:t>
      </w:r>
    </w:p>
    <w:p w14:paraId="52075E42" w14:textId="49D12BAB" w:rsidR="006772A2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11:3  </w:t>
      </w:r>
      <w:r w:rsidRPr="009E757E">
        <w:rPr>
          <w:rFonts w:ascii="標楷體" w:eastAsia="標楷體" w:hAnsi="標楷體" w:cs="Times New Roman" w:hint="eastAsia"/>
          <w:color w:val="000000" w:themeColor="text1"/>
          <w:lang w:eastAsia="zh-TW"/>
        </w:rPr>
        <w:t>寬限七日</w:t>
      </w:r>
      <w:r w:rsidRPr="009E757E">
        <w:rPr>
          <w:rFonts w:ascii="標楷體" w:eastAsia="標楷體" w:hAnsi="標楷體" w:cs="Times New Roman"/>
          <w:color w:val="000000" w:themeColor="text1"/>
          <w:lang w:eastAsia="zh-TW"/>
        </w:rPr>
        <w:t>: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拿轄自認以色列沒有拯救者，也沒有人可以敵對他，這樣就進一步「羞辱」以色列人。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出來歸順：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是「開城投降」的另一種說法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。</w:t>
      </w:r>
    </w:p>
    <w:p w14:paraId="4E0194E0" w14:textId="074ECF13" w:rsidR="006772A2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11:4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基比亞：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距離基列雅比大約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67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公里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>，便雅憫族的分地。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以色列人聽見這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>羞辱的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消息，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>無計可施，就放聲大哭。</w:t>
      </w:r>
      <w:r w:rsidR="003B4E31"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</w:p>
    <w:p w14:paraId="6E1E40FE" w14:textId="120FCD48" w:rsidR="006772A2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shd w:val="clear" w:color="auto" w:fill="FFFFFF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11:5  </w:t>
      </w:r>
      <w:r w:rsidRPr="00937321">
        <w:rPr>
          <w:rFonts w:ascii="標楷體" w:eastAsia="標楷體" w:hAnsi="標楷體" w:cs="Times New Roman" w:hint="eastAsia"/>
          <w:color w:val="000000" w:themeColor="text1"/>
          <w:shd w:val="clear" w:color="auto" w:fill="FFFFFF"/>
          <w:lang w:eastAsia="zh-TW"/>
        </w:rPr>
        <w:t>掃羅被撒母耳膏立為王之後，不是立刻坐上王位，而是回去田間趕牛。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也可以看出以色列人其實還沒有真正接納掃羅為王。</w:t>
      </w:r>
      <w:r w:rsidRPr="00937321">
        <w:rPr>
          <w:rFonts w:ascii="標楷體" w:eastAsia="標楷體" w:hAnsi="標楷體" w:cs="Times New Roman" w:hint="eastAsia"/>
          <w:color w:val="000000" w:themeColor="text1"/>
          <w:shd w:val="clear" w:color="auto" w:fill="FFFFFF"/>
          <w:lang w:eastAsia="zh-TW"/>
        </w:rPr>
        <w:t>他要經過一場試驗後，才被以色列人擁立為王。</w:t>
      </w:r>
    </w:p>
    <w:p w14:paraId="2AB5097F" w14:textId="34F695EF" w:rsidR="006772A2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lastRenderedPageBreak/>
        <w:t xml:space="preserve">11:6  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神興起掃羅如同興起士師拯救以色列人一般。</w:t>
      </w:r>
    </w:p>
    <w:p w14:paraId="493248D5" w14:textId="494524BE" w:rsidR="005C0F03" w:rsidRPr="00937321" w:rsidRDefault="00291B0F" w:rsidP="00B7678D">
      <w:pPr>
        <w:widowControl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 xml:space="preserve">11:7  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掃羅仿效昔日士師時代某利未人的做法，激起全國人民救援同胞的熱誠（士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19:29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），且帶有嚴厲威嚇警告的意味。</w:t>
      </w:r>
    </w:p>
    <w:p w14:paraId="2034647C" w14:textId="4C3147C1" w:rsidR="00143E6E" w:rsidRPr="00937321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bCs/>
          <w:color w:val="000000" w:themeColor="text1"/>
          <w:sz w:val="24"/>
          <w:szCs w:val="24"/>
          <w:lang w:eastAsia="zh-TW"/>
        </w:rPr>
        <w:t xml:space="preserve">11:8 </w:t>
      </w:r>
      <w:r w:rsidRPr="00937321">
        <w:rPr>
          <w:rFonts w:ascii="標楷體" w:eastAsia="標楷體" w:hAnsi="標楷體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比色：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距離基列雅比大約</w:t>
      </w: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15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公里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，在約但河以西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。</w:t>
      </w:r>
    </w:p>
    <w:p w14:paraId="75668489" w14:textId="12F85183" w:rsidR="00143E6E" w:rsidRPr="000C079D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11:11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晨更：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當時的人把晚上分為三更，這裡就是指第三更，約為晚上兩點到清晨六點。這是敵人睡意正濃的時間，掃羅發動夜襲。</w:t>
      </w:r>
      <w:r w:rsidRPr="000C079D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掃羅帶領三十多萬軍隊整夜行軍，夜裡過河行軍不是一件易事。掃羅作戰懂得兵分三隊在晨更突擊亞捫人的營，可見掃羅不是泛泛之輩。</w:t>
      </w:r>
    </w:p>
    <w:p w14:paraId="0AF21EA4" w14:textId="77B9CCD8" w:rsidR="0001682A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bCs/>
          <w:color w:val="000000" w:themeColor="text1"/>
          <w:sz w:val="24"/>
          <w:szCs w:val="24"/>
          <w:lang w:eastAsia="zh-TW"/>
        </w:rPr>
        <w:t>11:14</w:t>
      </w:r>
      <w:r>
        <w:rPr>
          <w:rFonts w:ascii="標楷體" w:eastAsia="標楷體" w:hAnsi="標楷體" w:cs="Times New Roman"/>
          <w:bCs/>
          <w:color w:val="000000" w:themeColor="text1"/>
          <w:sz w:val="24"/>
          <w:szCs w:val="24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立國：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更新王權，更新國度。掃羅打敗亞捫人之後，民心歸向他，確定了他的王位，全體百姓此時都承認他的統治。</w:t>
      </w:r>
    </w:p>
    <w:p w14:paraId="64054530" w14:textId="77777777" w:rsidR="00ED15CA" w:rsidRPr="00937321" w:rsidRDefault="00ED15CA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</w:p>
    <w:p w14:paraId="01599066" w14:textId="7F65E2E4" w:rsidR="00ED15CA" w:rsidRPr="00937321" w:rsidRDefault="00291B0F" w:rsidP="00ED15CA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掃羅認定這次勝仗是耶和華所施行的拯救（</w:t>
      </w: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13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節），你覺得他是基於什麼原因？</w:t>
      </w:r>
      <w:r w:rsidR="00ED15CA"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 xml:space="preserve"> </w:t>
      </w:r>
    </w:p>
    <w:p w14:paraId="1D118567" w14:textId="40522584" w:rsidR="00ED15CA" w:rsidRPr="00937321" w:rsidRDefault="00291B0F" w:rsidP="00ED15CA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掃羅這次的表現有什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麼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可以讓我們學習的地方？</w:t>
      </w:r>
    </w:p>
    <w:p w14:paraId="60CD3B30" w14:textId="3A0A2180" w:rsidR="00D57EC4" w:rsidRPr="00937321" w:rsidRDefault="00291B0F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8F6D72">
        <w:rPr>
          <w:rFonts w:ascii="標楷體" w:eastAsia="標楷體" w:hAnsi="標楷體" w:hint="eastAsia"/>
          <w:color w:val="000000" w:themeColor="text1"/>
          <w:lang w:eastAsia="zh-TW"/>
        </w:rPr>
        <w:t>從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掃羅</w:t>
      </w:r>
      <w:r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成王的過程，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你是否相信神從不誤事，也不誤時？這對你有何鼓勵？</w:t>
      </w:r>
    </w:p>
    <w:p w14:paraId="10E2CAFF" w14:textId="70B9C9F0" w:rsidR="006772A2" w:rsidRPr="00ED15CA" w:rsidRDefault="00291B0F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ED15CA">
        <w:rPr>
          <w:rFonts w:ascii="標楷體" w:eastAsia="標楷體" w:hAnsi="標楷體" w:hint="eastAsia"/>
          <w:color w:val="000000" w:themeColor="text1"/>
          <w:lang w:eastAsia="zh-TW"/>
        </w:rPr>
        <w:t>等候神的時候</w:t>
      </w:r>
      <w:r w:rsidR="008C026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ED15CA">
        <w:rPr>
          <w:rFonts w:ascii="標楷體" w:eastAsia="標楷體" w:hAnsi="標楷體" w:hint="eastAsia"/>
          <w:color w:val="000000" w:themeColor="text1"/>
          <w:lang w:eastAsia="zh-TW"/>
        </w:rPr>
        <w:t>我們需要注意什</w:t>
      </w:r>
      <w:r>
        <w:rPr>
          <w:rFonts w:ascii="標楷體" w:eastAsia="標楷體" w:hAnsi="標楷體" w:hint="eastAsia"/>
          <w:color w:val="000000" w:themeColor="text1"/>
          <w:lang w:eastAsia="zh-TW"/>
        </w:rPr>
        <w:t>麼</w:t>
      </w:r>
      <w:r w:rsidRPr="00ED15CA">
        <w:rPr>
          <w:rFonts w:ascii="標楷體" w:eastAsia="標楷體" w:hAnsi="標楷體" w:hint="eastAsia"/>
          <w:color w:val="000000" w:themeColor="text1"/>
          <w:lang w:eastAsia="zh-TW"/>
        </w:rPr>
        <w:t>？</w:t>
      </w:r>
    </w:p>
    <w:p w14:paraId="1F117E13" w14:textId="77777777" w:rsidR="00ED15CA" w:rsidRDefault="00ED15CA" w:rsidP="00B7678D">
      <w:pPr>
        <w:widowControl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14:paraId="058E287D" w14:textId="052A02E9" w:rsidR="0001682A" w:rsidRPr="00937321" w:rsidRDefault="00291B0F" w:rsidP="00B7678D">
      <w:pPr>
        <w:widowControl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二</w:t>
      </w:r>
      <w:r w:rsidRPr="00937321">
        <w:rPr>
          <w:rFonts w:ascii="標楷體" w:eastAsia="標楷體" w:hAnsi="標楷體" w:cs="Times New Roman"/>
          <w:b/>
          <w:color w:val="000000" w:themeColor="text1"/>
          <w:lang w:eastAsia="zh-TW"/>
        </w:rPr>
        <w:t xml:space="preserve">.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撒母耳臨別</w:t>
      </w:r>
      <w:r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贈言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（</w:t>
      </w:r>
      <w:r w:rsidRPr="00937321">
        <w:rPr>
          <w:rFonts w:ascii="標楷體" w:eastAsia="標楷體" w:hAnsi="標楷體" w:cs="Times New Roman"/>
          <w:b/>
          <w:color w:val="000000" w:themeColor="text1"/>
          <w:lang w:eastAsia="zh-TW"/>
        </w:rPr>
        <w:t>12:1-25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）</w:t>
      </w:r>
    </w:p>
    <w:p w14:paraId="38403CDF" w14:textId="77777777" w:rsidR="006772A2" w:rsidRPr="00937321" w:rsidRDefault="006772A2" w:rsidP="00B7678D">
      <w:pPr>
        <w:widowControl/>
        <w:jc w:val="left"/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</w:pPr>
    </w:p>
    <w:p w14:paraId="50889EEE" w14:textId="0DA3A4BB" w:rsidR="0055397A" w:rsidRPr="00937321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1.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撒母耳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要求眾人指證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他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公正行事（</w:t>
      </w: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12:1-5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）</w:t>
      </w:r>
    </w:p>
    <w:p w14:paraId="4E983517" w14:textId="0D517180" w:rsidR="00432082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bCs/>
          <w:color w:val="000000" w:themeColor="text1"/>
          <w:sz w:val="24"/>
          <w:szCs w:val="24"/>
          <w:lang w:eastAsia="zh-TW"/>
        </w:rPr>
        <w:t xml:space="preserve">12:2  </w:t>
      </w:r>
      <w:r w:rsidRPr="00937321">
        <w:rPr>
          <w:rFonts w:ascii="標楷體" w:eastAsia="標楷體" w:hAnsi="標楷體" w:cs="Times New Roman" w:hint="eastAsia"/>
          <w:b/>
          <w:bCs/>
          <w:color w:val="000000" w:themeColor="text1"/>
          <w:sz w:val="24"/>
          <w:szCs w:val="24"/>
          <w:lang w:eastAsia="zh-TW"/>
        </w:rPr>
        <w:t>在你們前面行：</w:t>
      </w:r>
      <w:r w:rsidRPr="00937321">
        <w:rPr>
          <w:rFonts w:ascii="標楷體" w:eastAsia="標楷體" w:hAnsi="標楷體" w:cs="Times New Roman" w:hint="eastAsia"/>
          <w:bCs/>
          <w:color w:val="000000" w:themeColor="text1"/>
          <w:sz w:val="24"/>
          <w:szCs w:val="24"/>
          <w:lang w:eastAsia="zh-TW"/>
        </w:rPr>
        <w:t>有領導，帶領的意思。</w:t>
      </w:r>
    </w:p>
    <w:p w14:paraId="0DB0EEF5" w14:textId="7CABC1AA" w:rsidR="001637C3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12:3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他的受膏者：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指君王，即掃羅。以後這個詞變成專有名詞救贖主，音譯就是彌賽亞。</w:t>
      </w:r>
    </w:p>
    <w:p w14:paraId="716B0ECD" w14:textId="0C2A7E83" w:rsidR="001637C3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12:3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眼瞎：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原文是「遮住眼睛」，意指人受賄後對壞事視而不見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。</w:t>
      </w:r>
    </w:p>
    <w:p w14:paraId="564B9C9F" w14:textId="77777777" w:rsidR="009B4C67" w:rsidRPr="00937321" w:rsidRDefault="009B4C67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</w:p>
    <w:p w14:paraId="751ED5B0" w14:textId="0CDF8E8D" w:rsidR="0055397A" w:rsidRPr="00937321" w:rsidRDefault="00291B0F" w:rsidP="00B7678D">
      <w:pPr>
        <w:widowControl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2.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歷史的回顧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（</w:t>
      </w: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12:6-11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）：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撒母耳在短短五節之內，概述了八百至八百五十年的歷史，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陳述耶和華帶領以色列人出埃及，派遣士師拯救以色列人的事蹟。</w:t>
      </w:r>
    </w:p>
    <w:p w14:paraId="3C9E136D" w14:textId="0CF3D4E1" w:rsidR="001A52BF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12:7 </w:t>
      </w:r>
      <w:r w:rsidRPr="00937321">
        <w:rPr>
          <w:rFonts w:ascii="標楷體" w:eastAsia="標楷體" w:hAnsi="標楷體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講論：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辯護，抗辯。</w:t>
      </w:r>
    </w:p>
    <w:p w14:paraId="6806705D" w14:textId="11498752" w:rsidR="001A52BF" w:rsidRPr="00291B0F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12:9 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付與：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原文是賣，也就是交給的意思。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夏瑣將軍西西拉見士師記</w:t>
      </w:r>
      <w:r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4:1-24，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摩押王見士師記</w:t>
      </w:r>
      <w:r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3:12-30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。</w:t>
      </w:r>
    </w:p>
    <w:p w14:paraId="2787F666" w14:textId="4AEE05E8" w:rsidR="001A52BF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12:10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巴力，亞斯他錄：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迦南人拜的偶像。</w:t>
      </w:r>
    </w:p>
    <w:p w14:paraId="62337C0B" w14:textId="61D05224" w:rsidR="00C500AF" w:rsidRPr="00937321" w:rsidRDefault="00291B0F" w:rsidP="006D480A">
      <w:pPr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lang w:eastAsia="zh-TW"/>
        </w:rPr>
        <w:t>12:11</w:t>
      </w:r>
      <w:r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士師時代的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“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犯罪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-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受苦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-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哀求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-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拯救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”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的循環。耶路巴力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—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基甸，比但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—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巴拉。</w:t>
      </w:r>
    </w:p>
    <w:p w14:paraId="18C604E9" w14:textId="77777777" w:rsidR="00E770D9" w:rsidRPr="00937321" w:rsidRDefault="00E770D9" w:rsidP="00B7678D">
      <w:pPr>
        <w:jc w:val="left"/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</w:pPr>
    </w:p>
    <w:p w14:paraId="587CC414" w14:textId="7F988A89" w:rsidR="001A52BF" w:rsidRPr="00937321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>3.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以色列人厭棄神，要求立王。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既已立王，王和百姓必須順服上帝，否則上帝一定伸手攻擊以色列人。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（</w:t>
      </w: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>12:12-15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）</w:t>
      </w:r>
    </w:p>
    <w:p w14:paraId="1C5F4C96" w14:textId="77777777" w:rsidR="00937321" w:rsidRPr="00937321" w:rsidRDefault="00937321" w:rsidP="00B7678D">
      <w:pPr>
        <w:jc w:val="left"/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</w:pPr>
    </w:p>
    <w:p w14:paraId="1CB39102" w14:textId="6E7A5598" w:rsidR="006560A3" w:rsidRPr="00937321" w:rsidRDefault="00291B0F" w:rsidP="00B7678D">
      <w:pPr>
        <w:jc w:val="left"/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lastRenderedPageBreak/>
        <w:t>4.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先知能力的彰顯（</w:t>
      </w:r>
      <w:r w:rsidRPr="00937321">
        <w:rPr>
          <w:rFonts w:ascii="標楷體" w:eastAsia="標楷體" w:hAnsi="標楷體" w:cs="Times New Roman"/>
          <w:color w:val="000000" w:themeColor="text1"/>
          <w:kern w:val="0"/>
          <w:shd w:val="clear" w:color="auto" w:fill="FFFFFF"/>
          <w:lang w:eastAsia="zh-TW"/>
        </w:rPr>
        <w:t>12:16-19</w:t>
      </w:r>
      <w:r w:rsidRPr="00937321">
        <w:rPr>
          <w:rFonts w:ascii="標楷體" w:eastAsia="標楷體" w:hAnsi="標楷體" w:cs="Times New Roman" w:hint="eastAsia"/>
          <w:color w:val="000000" w:themeColor="text1"/>
          <w:kern w:val="0"/>
          <w:shd w:val="clear" w:color="auto" w:fill="FFFFFF"/>
          <w:lang w:eastAsia="zh-TW"/>
        </w:rPr>
        <w:t>）：</w:t>
      </w:r>
      <w:r w:rsidRPr="00937321">
        <w:rPr>
          <w:rFonts w:ascii="標楷體" w:eastAsia="標楷體" w:hAnsi="標楷體" w:cs="Times New Roman" w:hint="eastAsia"/>
          <w:color w:val="000000" w:themeColor="text1"/>
          <w:lang w:eastAsia="zh-TW"/>
        </w:rPr>
        <w:t>這個神蹟變成一種記號，讓以色列人清楚知道神的心意，也印證神賦予撒母耳先知的權柄，繼續做神的代言人。</w:t>
      </w:r>
    </w:p>
    <w:p w14:paraId="40B5F16F" w14:textId="726B8B89" w:rsidR="00B53772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12:17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割麥子的時候：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時間大約是四月中旬到六月中旬。此時進入旱季。</w:t>
      </w:r>
    </w:p>
    <w:p w14:paraId="543AD212" w14:textId="5E5C4AF3" w:rsidR="00C500AF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12:18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懼怕：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敬畏。</w:t>
      </w:r>
    </w:p>
    <w:p w14:paraId="30505D45" w14:textId="77777777" w:rsidR="00937321" w:rsidRPr="00937321" w:rsidRDefault="00937321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</w:p>
    <w:p w14:paraId="3208E03C" w14:textId="5714AF14" w:rsidR="006560A3" w:rsidRPr="00937321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>5.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禍福的原則與最後的勸勉（</w:t>
      </w: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>12:20-25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）：撒母耳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强調以色列人民和王都在神的律之下，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要求百姓盡心侍奉神，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只要百姓不偏離神，神永遠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不會撇棄以色列人。撒母耳也會為以色列人禱告，教導以色列人。不過如果以色列人執意作惡，必與自己的王一同滅亡。</w:t>
      </w:r>
    </w:p>
    <w:p w14:paraId="11597D4A" w14:textId="756C3B28" w:rsidR="00900404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>12:21</w:t>
      </w:r>
      <w:r w:rsidRPr="00937321">
        <w:rPr>
          <w:rFonts w:ascii="標楷體" w:eastAsia="標楷體" w:hAnsi="標楷體" w:cs="Times New Roman"/>
          <w:b/>
          <w:color w:val="000000" w:themeColor="text1"/>
          <w:sz w:val="24"/>
          <w:szCs w:val="24"/>
          <w:shd w:val="clear" w:color="auto" w:fill="FFFFFF"/>
          <w:lang w:eastAsia="zh-TW"/>
        </w:rPr>
        <w:t xml:space="preserve">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虛神：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虛空，虛幻。</w:t>
      </w:r>
    </w:p>
    <w:p w14:paraId="54667EEE" w14:textId="2CA11CCF" w:rsidR="00900404" w:rsidRPr="00937321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shd w:val="clear" w:color="auto" w:fill="FFFFFF"/>
          <w:lang w:eastAsia="zh-TW"/>
        </w:rPr>
        <w:t xml:space="preserve">12:22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大名：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偉大的名字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，存留到永世萬代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14:paraId="40BDADCA" w14:textId="1358FB56" w:rsidR="00B06D88" w:rsidRPr="00B7678D" w:rsidRDefault="00291B0F" w:rsidP="006D480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 xml:space="preserve">12:23 </w:t>
      </w:r>
      <w:r w:rsidRPr="00937321">
        <w:rPr>
          <w:rFonts w:ascii="標楷體" w:eastAsia="標楷體" w:hAnsi="標楷體" w:cs="Times New Roman" w:hint="eastAsia"/>
          <w:b/>
          <w:color w:val="000000" w:themeColor="text1"/>
          <w:sz w:val="24"/>
          <w:szCs w:val="24"/>
          <w:lang w:eastAsia="zh-TW"/>
        </w:rPr>
        <w:t>斷不停止為你們禱告，以致得罪耶和華：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先知的兩個職分：一是「為百姓禱告」，二是「教導百姓正道」。</w:t>
      </w:r>
      <w:r w:rsidRPr="00B7678D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撒母耳儘管不同意百姓立王之想，却向他們保證，他要不住地爲他們禱告，幷繼續教導他們。</w:t>
      </w:r>
    </w:p>
    <w:p w14:paraId="658172BD" w14:textId="77777777" w:rsidR="00B7678D" w:rsidRDefault="00B7678D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</w:p>
    <w:p w14:paraId="47C0E3FE" w14:textId="2E9E615F" w:rsidR="00B06D88" w:rsidRPr="00937321" w:rsidRDefault="00291B0F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【</w:t>
      </w:r>
      <w:r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思想</w:t>
      </w:r>
      <w:r w:rsidRPr="00937321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】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我們交接任何職分的時候，期許</w:t>
      </w:r>
      <w:r w:rsidRPr="00937321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也像撒母耳這樣的宣告</w:t>
      </w: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，對神沒有任何虧負。</w:t>
      </w:r>
    </w:p>
    <w:p w14:paraId="4DF7574C" w14:textId="34D6A905" w:rsidR="00B06D88" w:rsidRPr="00937321" w:rsidRDefault="00291B0F" w:rsidP="00B7678D">
      <w:pPr>
        <w:widowControl/>
        <w:jc w:val="left"/>
        <w:rPr>
          <w:rFonts w:ascii="標楷體" w:eastAsia="標楷體" w:hAnsi="標楷體" w:cs="Times New Roman"/>
          <w:bCs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937321">
        <w:rPr>
          <w:rFonts w:ascii="標楷體" w:eastAsia="標楷體" w:hAnsi="標楷體" w:cs="Times New Roman" w:hint="eastAsia"/>
          <w:bCs/>
          <w:color w:val="000000" w:themeColor="text1"/>
          <w:kern w:val="0"/>
          <w:lang w:eastAsia="zh-TW"/>
        </w:rPr>
        <w:t>從撒母耳身上找出三個領袖特質，可以成為我們（在家和教會）服事的榜樣和激勵？</w:t>
      </w:r>
    </w:p>
    <w:p w14:paraId="1E552B8F" w14:textId="4C676F39" w:rsidR="00937321" w:rsidRPr="008F6D72" w:rsidRDefault="00291B0F" w:rsidP="00B7678D">
      <w:pPr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hint="eastAsia"/>
          <w:b/>
          <w:color w:val="000000" w:themeColor="text1"/>
          <w:lang w:eastAsia="zh-TW"/>
        </w:rPr>
        <w:t>【問題】</w:t>
      </w:r>
      <w:r w:rsidRPr="008F6D72">
        <w:rPr>
          <w:rFonts w:ascii="標楷體" w:eastAsia="標楷體" w:hAnsi="標楷體" w:hint="eastAsia"/>
          <w:color w:val="000000" w:themeColor="text1"/>
          <w:lang w:eastAsia="zh-TW"/>
        </w:rPr>
        <w:t>學習撒母耳不停止代禱的志向，請問你對哪一方面的代禱有負擔？</w:t>
      </w:r>
    </w:p>
    <w:p w14:paraId="07B3A46D" w14:textId="77777777" w:rsidR="00ED15CA" w:rsidRDefault="00ED15CA" w:rsidP="00ED4DEE">
      <w:pPr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kern w:val="0"/>
          <w:lang w:eastAsia="zh-TW"/>
        </w:rPr>
      </w:pPr>
    </w:p>
    <w:p w14:paraId="76FD57B8" w14:textId="5FE49899" w:rsidR="007A05B7" w:rsidRPr="00937321" w:rsidRDefault="00291B0F" w:rsidP="00ED4DEE">
      <w:pPr>
        <w:ind w:left="780" w:hangingChars="300" w:hanging="780"/>
        <w:jc w:val="left"/>
        <w:rPr>
          <w:rFonts w:ascii="標楷體" w:eastAsia="標楷體" w:hAnsi="標楷體" w:cs="Times New Roman"/>
          <w:color w:val="000000" w:themeColor="text1"/>
          <w:kern w:val="0"/>
          <w:lang w:eastAsia="zh-TW"/>
        </w:rPr>
      </w:pPr>
      <w:r w:rsidRPr="00937321">
        <w:rPr>
          <w:rFonts w:ascii="標楷體" w:eastAsia="標楷體" w:hAnsi="標楷體" w:cs="Times New Roman" w:hint="eastAsia"/>
          <w:b/>
          <w:color w:val="000000" w:themeColor="text1"/>
          <w:kern w:val="0"/>
          <w:lang w:eastAsia="zh-TW"/>
        </w:rPr>
        <w:t>結語：</w:t>
      </w:r>
      <w:r w:rsidRPr="00937321">
        <w:rPr>
          <w:rFonts w:ascii="標楷體" w:eastAsia="標楷體" w:hAnsi="標楷體" w:cs="Times New Roman" w:hint="eastAsia"/>
          <w:bCs/>
          <w:color w:val="000000" w:themeColor="text1"/>
          <w:kern w:val="0"/>
          <w:lang w:eastAsia="zh-TW"/>
        </w:rPr>
        <w:t>掃羅由最小的支派，被神興起揀選為王，在未能得到全體百姓的擁戴之前，他順服聖靈的感動和帶領，等候神的時間，神使眾百姓也順服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lang w:eastAsia="zh-TW"/>
        </w:rPr>
        <w:t>掃羅</w:t>
      </w:r>
      <w:r w:rsidRPr="00937321">
        <w:rPr>
          <w:rFonts w:ascii="標楷體" w:eastAsia="標楷體" w:hAnsi="標楷體" w:cs="Times New Roman" w:hint="eastAsia"/>
          <w:bCs/>
          <w:color w:val="000000" w:themeColor="text1"/>
          <w:kern w:val="0"/>
          <w:lang w:eastAsia="zh-TW"/>
        </w:rPr>
        <w:t>的帶領，以致能爭戰得勝，順利榮登王位。我們得蒙神的揀選成為神的兒女，得以勝過黑暗，得以服事神，也在於主的時間和恩典，願我們也學習掃羅順服神、等候神的榜樣，在與敵人的爭戰上得勝。</w:t>
      </w:r>
    </w:p>
    <w:p w14:paraId="70D56018" w14:textId="77777777" w:rsidR="00937321" w:rsidRPr="00937321" w:rsidRDefault="00937321" w:rsidP="00B7678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</w:p>
    <w:sectPr w:rsidR="00937321" w:rsidRPr="00937321" w:rsidSect="00937321">
      <w:footerReference w:type="default" r:id="rId10"/>
      <w:pgSz w:w="11900" w:h="16840"/>
      <w:pgMar w:top="1134" w:right="1134" w:bottom="1134" w:left="1134" w:header="680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8CFBD" w14:textId="77777777" w:rsidR="001B19D9" w:rsidRDefault="001B19D9" w:rsidP="005938E8">
      <w:r>
        <w:separator/>
      </w:r>
    </w:p>
  </w:endnote>
  <w:endnote w:type="continuationSeparator" w:id="0">
    <w:p w14:paraId="1E7BAD98" w14:textId="77777777" w:rsidR="001B19D9" w:rsidRDefault="001B19D9" w:rsidP="0059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555401"/>
      <w:docPartObj>
        <w:docPartGallery w:val="Page Numbers (Bottom of Page)"/>
        <w:docPartUnique/>
      </w:docPartObj>
    </w:sdtPr>
    <w:sdtEndPr/>
    <w:sdtContent>
      <w:p w14:paraId="0D36285B" w14:textId="12E81863" w:rsidR="00FC3C17" w:rsidRDefault="00FC3C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EE" w:rsidRPr="00ED4DE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1AEB14E" w14:textId="77777777" w:rsidR="00FC3C17" w:rsidRDefault="00FC3C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66FBC" w14:textId="77777777" w:rsidR="001B19D9" w:rsidRDefault="001B19D9" w:rsidP="005938E8">
      <w:r>
        <w:separator/>
      </w:r>
    </w:p>
  </w:footnote>
  <w:footnote w:type="continuationSeparator" w:id="0">
    <w:p w14:paraId="5552BD8E" w14:textId="77777777" w:rsidR="001B19D9" w:rsidRDefault="001B19D9" w:rsidP="0059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B0A"/>
    <w:multiLevelType w:val="hybridMultilevel"/>
    <w:tmpl w:val="787CAC94"/>
    <w:lvl w:ilvl="0" w:tplc="71B4A9FA">
      <w:start w:val="1"/>
      <w:numFmt w:val="taiwaneseCountingThousand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A4197A"/>
    <w:multiLevelType w:val="hybridMultilevel"/>
    <w:tmpl w:val="2F10C06A"/>
    <w:lvl w:ilvl="0" w:tplc="A97C96F2">
      <w:start w:val="1"/>
      <w:numFmt w:val="japaneseCounting"/>
      <w:lvlText w:val="%1．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5551A3"/>
    <w:multiLevelType w:val="hybridMultilevel"/>
    <w:tmpl w:val="55FC0132"/>
    <w:lvl w:ilvl="0" w:tplc="16F64ADC">
      <w:start w:val="1"/>
      <w:numFmt w:val="taiwaneseCountingThousand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EF41E6"/>
    <w:multiLevelType w:val="hybridMultilevel"/>
    <w:tmpl w:val="CD5003A6"/>
    <w:lvl w:ilvl="0" w:tplc="A3F0C3D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FE"/>
    <w:rsid w:val="0001682A"/>
    <w:rsid w:val="00031066"/>
    <w:rsid w:val="00036D19"/>
    <w:rsid w:val="000951A3"/>
    <w:rsid w:val="000C079D"/>
    <w:rsid w:val="00143E6E"/>
    <w:rsid w:val="001637C3"/>
    <w:rsid w:val="00185D1A"/>
    <w:rsid w:val="001A52BF"/>
    <w:rsid w:val="001B19D9"/>
    <w:rsid w:val="001B43BA"/>
    <w:rsid w:val="00252A49"/>
    <w:rsid w:val="00291B0F"/>
    <w:rsid w:val="00316958"/>
    <w:rsid w:val="0039224B"/>
    <w:rsid w:val="003A2E1D"/>
    <w:rsid w:val="003A703E"/>
    <w:rsid w:val="003B4E31"/>
    <w:rsid w:val="003B76B6"/>
    <w:rsid w:val="003C71A4"/>
    <w:rsid w:val="00432082"/>
    <w:rsid w:val="00472823"/>
    <w:rsid w:val="0055397A"/>
    <w:rsid w:val="00572075"/>
    <w:rsid w:val="005938E8"/>
    <w:rsid w:val="005C0F03"/>
    <w:rsid w:val="006560A3"/>
    <w:rsid w:val="006772A2"/>
    <w:rsid w:val="006D480A"/>
    <w:rsid w:val="006E0BE4"/>
    <w:rsid w:val="00766440"/>
    <w:rsid w:val="007A05B7"/>
    <w:rsid w:val="008103BB"/>
    <w:rsid w:val="00864837"/>
    <w:rsid w:val="008812AD"/>
    <w:rsid w:val="008C026A"/>
    <w:rsid w:val="008F6D72"/>
    <w:rsid w:val="00900404"/>
    <w:rsid w:val="00937321"/>
    <w:rsid w:val="009468CC"/>
    <w:rsid w:val="00983ECF"/>
    <w:rsid w:val="009A1575"/>
    <w:rsid w:val="009B4C67"/>
    <w:rsid w:val="009E757E"/>
    <w:rsid w:val="00A05969"/>
    <w:rsid w:val="00A25067"/>
    <w:rsid w:val="00A772D1"/>
    <w:rsid w:val="00AC3A65"/>
    <w:rsid w:val="00B06D88"/>
    <w:rsid w:val="00B4737F"/>
    <w:rsid w:val="00B53772"/>
    <w:rsid w:val="00B55539"/>
    <w:rsid w:val="00B70D13"/>
    <w:rsid w:val="00B7678D"/>
    <w:rsid w:val="00BD63F4"/>
    <w:rsid w:val="00BE54FE"/>
    <w:rsid w:val="00C07551"/>
    <w:rsid w:val="00C243F7"/>
    <w:rsid w:val="00C34D85"/>
    <w:rsid w:val="00C500AF"/>
    <w:rsid w:val="00C5402D"/>
    <w:rsid w:val="00C605A8"/>
    <w:rsid w:val="00C660F9"/>
    <w:rsid w:val="00D17C5F"/>
    <w:rsid w:val="00D57EC4"/>
    <w:rsid w:val="00E215EC"/>
    <w:rsid w:val="00E770D9"/>
    <w:rsid w:val="00E825E1"/>
    <w:rsid w:val="00E826F0"/>
    <w:rsid w:val="00EB60DE"/>
    <w:rsid w:val="00ED15CA"/>
    <w:rsid w:val="00ED4DEE"/>
    <w:rsid w:val="00F05F4B"/>
    <w:rsid w:val="00F23E0D"/>
    <w:rsid w:val="00F67C8C"/>
    <w:rsid w:val="00F7583A"/>
    <w:rsid w:val="00FC220A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D53E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38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38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6A368-BA02-9548-BCF1-02BF1B96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Ling Liu</cp:lastModifiedBy>
  <cp:revision>2</cp:revision>
  <dcterms:created xsi:type="dcterms:W3CDTF">2019-01-25T02:39:00Z</dcterms:created>
  <dcterms:modified xsi:type="dcterms:W3CDTF">2019-01-25T02:39:00Z</dcterms:modified>
</cp:coreProperties>
</file>