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27" w:rsidRPr="00102081" w:rsidRDefault="008E1227" w:rsidP="00102081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102081">
        <w:rPr>
          <w:rFonts w:eastAsia="楷体" w:hint="eastAsia"/>
          <w:b/>
          <w:color w:val="000000" w:themeColor="text1"/>
          <w:sz w:val="28"/>
          <w:szCs w:val="28"/>
        </w:rPr>
        <w:t>第六讲</w:t>
      </w:r>
      <w:r w:rsidR="00102081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Pr="00102081">
        <w:rPr>
          <w:rFonts w:eastAsia="楷体" w:hint="eastAsia"/>
          <w:b/>
          <w:color w:val="000000" w:themeColor="text1"/>
          <w:sz w:val="28"/>
          <w:szCs w:val="28"/>
        </w:rPr>
        <w:t>敬虔与否的家庭关系</w:t>
      </w:r>
    </w:p>
    <w:p w:rsidR="008E1227" w:rsidRPr="00102081" w:rsidRDefault="008E1227" w:rsidP="00102081">
      <w:pPr>
        <w:jc w:val="center"/>
        <w:rPr>
          <w:rFonts w:eastAsia="楷体"/>
          <w:b/>
          <w:color w:val="000000" w:themeColor="text1"/>
          <w:sz w:val="28"/>
          <w:szCs w:val="28"/>
        </w:rPr>
      </w:pPr>
    </w:p>
    <w:p w:rsidR="008E1227" w:rsidRPr="00102081" w:rsidRDefault="008E1227" w:rsidP="00102081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102081">
        <w:rPr>
          <w:rFonts w:eastAsia="楷体" w:hint="eastAsia"/>
          <w:b/>
          <w:color w:val="000000" w:themeColor="text1"/>
          <w:sz w:val="28"/>
          <w:szCs w:val="28"/>
        </w:rPr>
        <w:t>宁</w:t>
      </w:r>
      <w:r w:rsidR="00102081"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102081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经文：</w:t>
      </w:r>
    </w:p>
    <w:p w:rsidR="008E1227" w:rsidRPr="00102081" w:rsidRDefault="00102081" w:rsidP="0010208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="008E1227" w:rsidRPr="00102081">
        <w:rPr>
          <w:rFonts w:eastAsia="楷体" w:hint="eastAsia"/>
          <w:color w:val="000000" w:themeColor="text1"/>
        </w:rPr>
        <w:t>创</w:t>
      </w:r>
      <w:r>
        <w:rPr>
          <w:rFonts w:eastAsia="楷体" w:hint="eastAsia"/>
          <w:color w:val="000000" w:themeColor="text1"/>
        </w:rPr>
        <w:t>》</w:t>
      </w:r>
      <w:r w:rsidR="008E1227" w:rsidRPr="00102081">
        <w:rPr>
          <w:rFonts w:eastAsia="楷体"/>
          <w:color w:val="000000" w:themeColor="text1"/>
        </w:rPr>
        <w:t>3</w:t>
      </w:r>
      <w:r>
        <w:rPr>
          <w:rFonts w:eastAsia="楷体" w:hint="eastAsia"/>
          <w:color w:val="000000" w:themeColor="text1"/>
        </w:rPr>
        <w:t>:</w:t>
      </w:r>
      <w:r w:rsidR="008E1227" w:rsidRPr="00102081">
        <w:rPr>
          <w:rFonts w:eastAsia="楷体"/>
          <w:color w:val="000000" w:themeColor="text1"/>
        </w:rPr>
        <w:t>8</w:t>
      </w:r>
      <w:r>
        <w:rPr>
          <w:rFonts w:eastAsia="楷体" w:hint="eastAsia"/>
          <w:color w:val="000000" w:themeColor="text1"/>
        </w:rPr>
        <w:t>-</w:t>
      </w:r>
      <w:r w:rsidR="008E1227" w:rsidRPr="00102081">
        <w:rPr>
          <w:rFonts w:eastAsia="楷体"/>
          <w:color w:val="000000" w:themeColor="text1"/>
        </w:rPr>
        <w:t>12</w:t>
      </w:r>
      <w:r>
        <w:rPr>
          <w:rFonts w:eastAsia="楷体"/>
          <w:color w:val="000000" w:themeColor="text1"/>
        </w:rPr>
        <w:t>,</w:t>
      </w:r>
      <w:r w:rsidR="008E1227" w:rsidRPr="00102081">
        <w:rPr>
          <w:rFonts w:eastAsia="楷体"/>
          <w:color w:val="000000" w:themeColor="text1"/>
        </w:rPr>
        <w:t>17</w:t>
      </w:r>
      <w:r>
        <w:rPr>
          <w:rFonts w:eastAsia="楷体" w:hint="eastAsia"/>
          <w:color w:val="000000" w:themeColor="text1"/>
        </w:rPr>
        <w:t>,</w:t>
      </w:r>
      <w:r w:rsidR="008E1227" w:rsidRPr="00102081">
        <w:rPr>
          <w:rFonts w:eastAsia="楷体"/>
          <w:color w:val="000000" w:themeColor="text1"/>
        </w:rPr>
        <w:t>23</w:t>
      </w:r>
      <w:r w:rsidR="008E1227" w:rsidRPr="00102081">
        <w:rPr>
          <w:rFonts w:eastAsia="楷体" w:hint="eastAsia"/>
          <w:color w:val="000000" w:themeColor="text1"/>
        </w:rPr>
        <w:t>（亚当犯罪：离开伊甸园。）</w:t>
      </w:r>
    </w:p>
    <w:p w:rsidR="008E1227" w:rsidRPr="00102081" w:rsidRDefault="00102081" w:rsidP="0010208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Pr="00102081">
        <w:rPr>
          <w:rFonts w:eastAsia="楷体" w:hint="eastAsia"/>
          <w:color w:val="000000" w:themeColor="text1"/>
        </w:rPr>
        <w:t>创</w:t>
      </w:r>
      <w:r>
        <w:rPr>
          <w:rFonts w:eastAsia="楷体" w:hint="eastAsia"/>
          <w:color w:val="000000" w:themeColor="text1"/>
        </w:rPr>
        <w:t>》</w:t>
      </w:r>
      <w:r w:rsidR="008E1227" w:rsidRPr="00102081">
        <w:rPr>
          <w:rFonts w:eastAsia="楷体"/>
          <w:color w:val="000000" w:themeColor="text1"/>
        </w:rPr>
        <w:t>4</w:t>
      </w:r>
      <w:r>
        <w:rPr>
          <w:rFonts w:eastAsia="楷体" w:hint="eastAsia"/>
          <w:color w:val="000000" w:themeColor="text1"/>
        </w:rPr>
        <w:t>:</w:t>
      </w:r>
      <w:r w:rsidR="008E1227" w:rsidRPr="00102081">
        <w:rPr>
          <w:rFonts w:eastAsia="楷体"/>
          <w:color w:val="000000" w:themeColor="text1"/>
        </w:rPr>
        <w:t>1</w:t>
      </w:r>
      <w:r>
        <w:rPr>
          <w:rFonts w:eastAsia="楷体" w:hint="eastAsia"/>
          <w:color w:val="000000" w:themeColor="text1"/>
        </w:rPr>
        <w:t>-</w:t>
      </w:r>
      <w:r w:rsidR="008E1227" w:rsidRPr="00102081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,</w:t>
      </w:r>
      <w:r w:rsidR="008E1227" w:rsidRPr="00102081">
        <w:rPr>
          <w:rFonts w:eastAsia="楷体"/>
          <w:color w:val="000000" w:themeColor="text1"/>
        </w:rPr>
        <w:t>8</w:t>
      </w:r>
      <w:r>
        <w:rPr>
          <w:rFonts w:eastAsia="楷体" w:hint="eastAsia"/>
          <w:color w:val="000000" w:themeColor="text1"/>
        </w:rPr>
        <w:t>-</w:t>
      </w:r>
      <w:r w:rsidR="008E1227" w:rsidRPr="00102081">
        <w:rPr>
          <w:rFonts w:eastAsia="楷体"/>
          <w:color w:val="000000" w:themeColor="text1"/>
        </w:rPr>
        <w:t>9</w:t>
      </w:r>
      <w:r>
        <w:rPr>
          <w:rFonts w:eastAsia="楷体" w:hint="eastAsia"/>
          <w:color w:val="000000" w:themeColor="text1"/>
        </w:rPr>
        <w:t>,</w:t>
      </w:r>
      <w:r w:rsidR="008E1227" w:rsidRPr="00102081">
        <w:rPr>
          <w:rFonts w:eastAsia="楷体"/>
          <w:color w:val="000000" w:themeColor="text1"/>
        </w:rPr>
        <w:t>13</w:t>
      </w:r>
      <w:r>
        <w:rPr>
          <w:rFonts w:eastAsia="楷体" w:hint="eastAsia"/>
          <w:color w:val="000000" w:themeColor="text1"/>
        </w:rPr>
        <w:t>-</w:t>
      </w:r>
      <w:r w:rsidR="008E1227" w:rsidRPr="00102081">
        <w:rPr>
          <w:rFonts w:eastAsia="楷体"/>
          <w:color w:val="000000" w:themeColor="text1"/>
        </w:rPr>
        <w:t>14</w:t>
      </w:r>
      <w:r w:rsidR="008E1227" w:rsidRPr="00102081">
        <w:rPr>
          <w:rFonts w:eastAsia="楷体" w:hint="eastAsia"/>
          <w:color w:val="000000" w:themeColor="text1"/>
        </w:rPr>
        <w:t>（该隐犯罪：离开耶和华的面。）</w:t>
      </w:r>
    </w:p>
    <w:p w:rsidR="008E1227" w:rsidRPr="00102081" w:rsidRDefault="00102081" w:rsidP="0010208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Pr="00102081">
        <w:rPr>
          <w:rFonts w:eastAsia="楷体" w:hint="eastAsia"/>
          <w:color w:val="000000" w:themeColor="text1"/>
        </w:rPr>
        <w:t>创</w:t>
      </w:r>
      <w:r>
        <w:rPr>
          <w:rFonts w:eastAsia="楷体" w:hint="eastAsia"/>
          <w:color w:val="000000" w:themeColor="text1"/>
        </w:rPr>
        <w:t>》</w:t>
      </w:r>
      <w:r w:rsidR="008E1227" w:rsidRPr="00102081">
        <w:rPr>
          <w:rFonts w:eastAsia="楷体"/>
          <w:color w:val="000000" w:themeColor="text1"/>
        </w:rPr>
        <w:t>4</w:t>
      </w:r>
      <w:r>
        <w:rPr>
          <w:rFonts w:eastAsia="楷体" w:hint="eastAsia"/>
          <w:color w:val="000000" w:themeColor="text1"/>
        </w:rPr>
        <w:t>:</w:t>
      </w:r>
      <w:r w:rsidR="008E1227" w:rsidRPr="00102081">
        <w:rPr>
          <w:rFonts w:eastAsia="楷体"/>
          <w:color w:val="000000" w:themeColor="text1"/>
        </w:rPr>
        <w:t>25</w:t>
      </w:r>
      <w:r>
        <w:rPr>
          <w:rFonts w:eastAsia="楷体" w:hint="eastAsia"/>
          <w:color w:val="000000" w:themeColor="text1"/>
        </w:rPr>
        <w:t>-</w:t>
      </w:r>
      <w:r w:rsidR="008E1227" w:rsidRPr="00102081">
        <w:rPr>
          <w:rFonts w:eastAsia="楷体"/>
          <w:color w:val="000000" w:themeColor="text1"/>
        </w:rPr>
        <w:t>26</w:t>
      </w:r>
      <w:r w:rsidR="008E1227" w:rsidRPr="00102081">
        <w:rPr>
          <w:rFonts w:eastAsia="楷体" w:hint="eastAsia"/>
          <w:color w:val="000000" w:themeColor="text1"/>
        </w:rPr>
        <w:t>（塞特的儿子以挪士出生：那时候人才求告耶和华的名。）</w:t>
      </w:r>
    </w:p>
    <w:p w:rsidR="008E1227" w:rsidRPr="00102081" w:rsidRDefault="00102081" w:rsidP="0010208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《</w:t>
      </w:r>
      <w:r w:rsidRPr="00102081">
        <w:rPr>
          <w:rFonts w:eastAsia="楷体" w:hint="eastAsia"/>
          <w:color w:val="000000" w:themeColor="text1"/>
        </w:rPr>
        <w:t>创</w:t>
      </w:r>
      <w:r>
        <w:rPr>
          <w:rFonts w:eastAsia="楷体" w:hint="eastAsia"/>
          <w:color w:val="000000" w:themeColor="text1"/>
        </w:rPr>
        <w:t>》</w:t>
      </w:r>
      <w:r w:rsidR="008E1227" w:rsidRPr="00102081">
        <w:rPr>
          <w:rFonts w:eastAsia="楷体"/>
          <w:color w:val="000000" w:themeColor="text1"/>
        </w:rPr>
        <w:t>5</w:t>
      </w:r>
      <w:r>
        <w:rPr>
          <w:rFonts w:eastAsia="楷体" w:hint="eastAsia"/>
          <w:color w:val="000000" w:themeColor="text1"/>
        </w:rPr>
        <w:t>:</w:t>
      </w:r>
      <w:r w:rsidR="008E1227" w:rsidRPr="00102081">
        <w:rPr>
          <w:rFonts w:eastAsia="楷体"/>
          <w:color w:val="000000" w:themeColor="text1"/>
        </w:rPr>
        <w:t>21</w:t>
      </w:r>
      <w:r>
        <w:rPr>
          <w:rFonts w:eastAsia="楷体" w:hint="eastAsia"/>
          <w:color w:val="000000" w:themeColor="text1"/>
        </w:rPr>
        <w:t>-</w:t>
      </w:r>
      <w:r w:rsidR="008E1227" w:rsidRPr="00102081">
        <w:rPr>
          <w:rFonts w:eastAsia="楷体"/>
          <w:color w:val="000000" w:themeColor="text1"/>
        </w:rPr>
        <w:t>24</w:t>
      </w:r>
      <w:r>
        <w:rPr>
          <w:rFonts w:eastAsia="楷体"/>
          <w:color w:val="000000" w:themeColor="text1"/>
        </w:rPr>
        <w:t xml:space="preserve">; </w:t>
      </w:r>
      <w:r w:rsidR="008E1227" w:rsidRPr="00102081">
        <w:rPr>
          <w:rFonts w:eastAsia="楷体"/>
          <w:color w:val="000000" w:themeColor="text1"/>
        </w:rPr>
        <w:t>6</w:t>
      </w:r>
      <w:r>
        <w:rPr>
          <w:rFonts w:eastAsia="楷体" w:hint="eastAsia"/>
          <w:color w:val="000000" w:themeColor="text1"/>
        </w:rPr>
        <w:t>:</w:t>
      </w:r>
      <w:r w:rsidR="008E1227" w:rsidRPr="00102081">
        <w:rPr>
          <w:rFonts w:eastAsia="楷体"/>
          <w:color w:val="000000" w:themeColor="text1"/>
        </w:rPr>
        <w:t>9</w:t>
      </w:r>
      <w:r>
        <w:rPr>
          <w:rFonts w:eastAsia="楷体" w:hint="eastAsia"/>
          <w:color w:val="000000" w:themeColor="text1"/>
        </w:rPr>
        <w:t>,</w:t>
      </w:r>
      <w:r w:rsidR="008E1227" w:rsidRPr="00102081">
        <w:rPr>
          <w:rFonts w:eastAsia="楷体"/>
          <w:color w:val="000000" w:themeColor="text1"/>
        </w:rPr>
        <w:t>12</w:t>
      </w:r>
      <w:r>
        <w:rPr>
          <w:rFonts w:eastAsia="楷体" w:hint="eastAsia"/>
          <w:color w:val="000000" w:themeColor="text1"/>
        </w:rPr>
        <w:t>-</w:t>
      </w:r>
      <w:r w:rsidR="008E1227" w:rsidRPr="00102081">
        <w:rPr>
          <w:rFonts w:eastAsia="楷体"/>
          <w:color w:val="000000" w:themeColor="text1"/>
        </w:rPr>
        <w:t>13</w:t>
      </w:r>
      <w:r>
        <w:rPr>
          <w:rFonts w:eastAsia="楷体" w:hint="eastAsia"/>
          <w:color w:val="000000" w:themeColor="text1"/>
        </w:rPr>
        <w:t>,</w:t>
      </w:r>
      <w:r w:rsidR="008E1227" w:rsidRPr="00102081">
        <w:rPr>
          <w:rFonts w:eastAsia="楷体"/>
          <w:color w:val="000000" w:themeColor="text1"/>
        </w:rPr>
        <w:t>18</w:t>
      </w:r>
      <w:r>
        <w:rPr>
          <w:rFonts w:eastAsia="楷体" w:hint="eastAsia"/>
          <w:color w:val="000000" w:themeColor="text1"/>
        </w:rPr>
        <w:t>-</w:t>
      </w:r>
      <w:r w:rsidR="008E1227" w:rsidRPr="00102081">
        <w:rPr>
          <w:rFonts w:eastAsia="楷体"/>
          <w:color w:val="000000" w:themeColor="text1"/>
        </w:rPr>
        <w:t>22</w:t>
      </w:r>
      <w:r w:rsidR="008E1227" w:rsidRPr="00102081">
        <w:rPr>
          <w:rFonts w:eastAsia="楷体" w:hint="eastAsia"/>
          <w:color w:val="000000" w:themeColor="text1"/>
        </w:rPr>
        <w:t>（以诺与神同行、挪亚与神同行）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102081" w:rsidP="0010208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="008E1227" w:rsidRPr="00102081">
        <w:rPr>
          <w:rFonts w:eastAsia="楷体" w:hint="eastAsia"/>
          <w:color w:val="000000" w:themeColor="text1"/>
        </w:rPr>
        <w:t>不信之罪：从离开伊甸园到离开耶和华的面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从罪的原始版到升级版：从亚当到该隐，从该隐到拉麦。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亚当犯罪被逐出伊甸园之后，生了两个儿子：该隐、亚伯，此时该隐和亚伯还可以见耶和华神的面。但这个第一家庭很快就出现了兄弟杀兄弟的血案，哥哥该隐因嫉妒杀了弟弟亚伯，杀人之后，面对耶和华的询问，该隐非但不思悔改，还顶撞欺骗。地因该隐之罪再次受到咒诅—地第一次受到咒诅是因亚当之罪，地长出荆棘和蒺藜来。（</w:t>
      </w:r>
      <w:r w:rsidR="00102081">
        <w:rPr>
          <w:rFonts w:eastAsia="楷体" w:hint="eastAsia"/>
          <w:color w:val="000000" w:themeColor="text1"/>
        </w:rPr>
        <w:t>《</w:t>
      </w:r>
      <w:r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3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18</w:t>
      </w:r>
      <w:r w:rsidRPr="00102081">
        <w:rPr>
          <w:rFonts w:eastAsia="楷体" w:hint="eastAsia"/>
          <w:color w:val="000000" w:themeColor="text1"/>
        </w:rPr>
        <w:t>），第二次受到咒诅是因该隐流无辜人的血，该隐就流离飘荡在地上，地不再给他效力，他也不得见耶和华的面（</w:t>
      </w:r>
      <w:r w:rsidR="00102081">
        <w:rPr>
          <w:rFonts w:eastAsia="楷体" w:hint="eastAsia"/>
          <w:color w:val="000000" w:themeColor="text1"/>
        </w:rPr>
        <w:t>《</w:t>
      </w:r>
      <w:r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4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14</w:t>
      </w:r>
      <w:r w:rsidRPr="00102081">
        <w:rPr>
          <w:rFonts w:eastAsia="楷体" w:hint="eastAsia"/>
          <w:color w:val="000000" w:themeColor="text1"/>
        </w:rPr>
        <w:t>）。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亚当不信神的话：神说吃的日子“必定要死”，魔鬼说“不一定死”，亚当选择信魔鬼的话，罪就这样进入了世界。</w:t>
      </w: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该隐不信神的话：他的献祭不蒙悦纳，就大大发怒，变了脸色。神已经警告他：你若行得不好，罪就伏在门前，他必恋慕你，你却要制服他。</w:t>
      </w: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拉麦（亚当从该隐延续下来的第七代孙）：心中无神，眼中无人。他不仅娶了两个妻子（这是多妻制的起头），而且残暴至极，公然宣称：“壮年人伤我，我把他杀了；少年人损我，我把他害了。若杀该隐，造报七倍；若杀拉麦，必遭报七十七倍。”（参见：</w:t>
      </w:r>
      <w:r w:rsidR="00102081">
        <w:rPr>
          <w:rFonts w:eastAsia="楷体" w:hint="eastAsia"/>
          <w:color w:val="000000" w:themeColor="text1"/>
        </w:rPr>
        <w:t>《</w:t>
      </w:r>
      <w:r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4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17</w:t>
      </w:r>
      <w:r w:rsidRPr="00102081">
        <w:rPr>
          <w:rFonts w:eastAsia="楷体" w:hint="eastAsia"/>
          <w:color w:val="000000" w:themeColor="text1"/>
        </w:rPr>
        <w:t>—</w:t>
      </w:r>
      <w:r w:rsidRPr="00102081">
        <w:rPr>
          <w:rFonts w:eastAsia="楷体"/>
          <w:color w:val="000000" w:themeColor="text1"/>
        </w:rPr>
        <w:t>25</w:t>
      </w:r>
      <w:r w:rsidRPr="00102081">
        <w:rPr>
          <w:rFonts w:eastAsia="楷体" w:hint="eastAsia"/>
          <w:color w:val="000000" w:themeColor="text1"/>
        </w:rPr>
        <w:t>）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pStyle w:val="a7"/>
        <w:numPr>
          <w:ilvl w:val="0"/>
          <w:numId w:val="7"/>
        </w:numPr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个人之罪（不信神的话），家庭之觞（嫉妒、凶杀、死亡、撒谎），世代之恶（心中无神，目中无人）。这一切导致天灾（自然之殃）、人祸（罪恶泛滥）。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从亚当、该隐、到拉麦，父亲的不信之罪潜伏在家族中，一代影响一代：从不听神的话开始，在推诿罪责中蔓延，在不思悔改中继续。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二、悔改之路：从求告耶和华的名到与神同行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耶和华将敬畏祂的人从罪恶世界中分别出来：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lastRenderedPageBreak/>
        <w:t>“亚伯也将羊群中头生的，和羊的脂油献给耶和华，耶和华看中了亚伯和他的供物。”（</w:t>
      </w:r>
      <w:r w:rsidR="00102081">
        <w:rPr>
          <w:rFonts w:eastAsia="楷体" w:hint="eastAsia"/>
          <w:color w:val="000000" w:themeColor="text1"/>
        </w:rPr>
        <w:t>《</w:t>
      </w:r>
      <w:r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4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4</w:t>
      </w:r>
      <w:r w:rsidRPr="00102081">
        <w:rPr>
          <w:rFonts w:eastAsia="楷体" w:hint="eastAsia"/>
          <w:color w:val="000000" w:themeColor="text1"/>
        </w:rPr>
        <w:t>）。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亚伯虽死，却因信仍然说话：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“塞特也生了一个儿子，起名叫以挪士。那时候人才求告耶和华的名。”（</w:t>
      </w:r>
      <w:r w:rsidR="00102081">
        <w:rPr>
          <w:rFonts w:eastAsia="楷体" w:hint="eastAsia"/>
          <w:color w:val="000000" w:themeColor="text1"/>
        </w:rPr>
        <w:t>《</w:t>
      </w:r>
      <w:r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4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26</w:t>
      </w:r>
      <w:r w:rsidRPr="00102081">
        <w:rPr>
          <w:rFonts w:eastAsia="楷体" w:hint="eastAsia"/>
          <w:color w:val="000000" w:themeColor="text1"/>
        </w:rPr>
        <w:t>）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这段记载也可帮助我们理解：塞特被立代替亚伯，究竟意味着什么。人虽犯罪离开耶和华的面，但耶和华的眼目并没有离开人。在罪人世界里，神依然在做分别为圣的工作，祂给人机会重新回到祂的面前，但这机会是给信祂的人。</w:t>
      </w: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敬虔的后裔回到神面前：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以诺与神同行</w:t>
      </w: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以诺是亚当从塞特而延续下来的第七代孙（亚当、塞特、以挪士、该南、玛勒列、雅列、以诺。）这是被神分别为圣的族裔（参见：</w:t>
      </w:r>
      <w:r w:rsidR="00102081">
        <w:rPr>
          <w:rFonts w:eastAsia="楷体" w:hint="eastAsia"/>
          <w:color w:val="000000" w:themeColor="text1"/>
        </w:rPr>
        <w:t>《</w:t>
      </w:r>
      <w:r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5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1</w:t>
      </w:r>
      <w:r w:rsidRPr="00102081">
        <w:rPr>
          <w:rFonts w:eastAsia="楷体" w:hint="eastAsia"/>
          <w:color w:val="000000" w:themeColor="text1"/>
        </w:rPr>
        <w:t>—</w:t>
      </w:r>
      <w:r w:rsidRPr="00102081">
        <w:rPr>
          <w:rFonts w:eastAsia="楷体"/>
          <w:color w:val="000000" w:themeColor="text1"/>
        </w:rPr>
        <w:t>24</w:t>
      </w:r>
      <w:r w:rsidRPr="00102081">
        <w:rPr>
          <w:rFonts w:eastAsia="楷体" w:hint="eastAsia"/>
          <w:color w:val="000000" w:themeColor="text1"/>
        </w:rPr>
        <w:t>），“以诺活到六十五岁，生了玛土撒拉。”（</w:t>
      </w:r>
      <w:r w:rsidR="00102081">
        <w:rPr>
          <w:rFonts w:eastAsia="楷体" w:hint="eastAsia"/>
          <w:color w:val="000000" w:themeColor="text1"/>
        </w:rPr>
        <w:t>《</w:t>
      </w:r>
      <w:r w:rsidR="00102081"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5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21</w:t>
      </w:r>
      <w:r w:rsidRPr="00102081">
        <w:rPr>
          <w:rFonts w:eastAsia="楷体" w:hint="eastAsia"/>
          <w:color w:val="000000" w:themeColor="text1"/>
        </w:rPr>
        <w:t>）“以诺生玛土撒拉之后，与神同行三百年，并且生儿养女。”（</w:t>
      </w:r>
      <w:r w:rsidR="00102081">
        <w:rPr>
          <w:rFonts w:eastAsia="楷体" w:hint="eastAsia"/>
          <w:color w:val="000000" w:themeColor="text1"/>
        </w:rPr>
        <w:t>《</w:t>
      </w:r>
      <w:r w:rsidR="00102081"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5</w:t>
      </w:r>
      <w:r w:rsidR="00102081">
        <w:rPr>
          <w:rFonts w:eastAsia="楷体" w:hint="eastAsia"/>
          <w:color w:val="000000" w:themeColor="text1"/>
        </w:rPr>
        <w:t>;</w:t>
      </w:r>
      <w:r w:rsidRPr="00102081">
        <w:rPr>
          <w:rFonts w:eastAsia="楷体"/>
          <w:color w:val="000000" w:themeColor="text1"/>
        </w:rPr>
        <w:t>22</w:t>
      </w:r>
      <w:r w:rsidRPr="00102081">
        <w:rPr>
          <w:rFonts w:eastAsia="楷体" w:hint="eastAsia"/>
          <w:color w:val="000000" w:themeColor="text1"/>
        </w:rPr>
        <w:t>）</w:t>
      </w: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以诺是生了玛土撒拉之后，才开始与神同行的。为什么圣经要详细记载这个时间节点？以诺与神同行，和玛土撒拉有什么关系？</w:t>
      </w: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以诺在六十五岁那年生了个儿子，以诺给那孩子取名“玛土撒拉”，“玛土撒拉”就是神的审判的意思，玛土撒拉活到</w:t>
      </w:r>
      <w:r w:rsidRPr="00102081">
        <w:rPr>
          <w:rFonts w:eastAsia="楷体"/>
          <w:color w:val="000000" w:themeColor="text1"/>
        </w:rPr>
        <w:t>187</w:t>
      </w:r>
      <w:r w:rsidRPr="00102081">
        <w:rPr>
          <w:rFonts w:eastAsia="楷体" w:hint="eastAsia"/>
          <w:color w:val="000000" w:themeColor="text1"/>
        </w:rPr>
        <w:t>岁生了拉麦（</w:t>
      </w:r>
      <w:r w:rsidR="00102081">
        <w:rPr>
          <w:rFonts w:eastAsia="楷体" w:hint="eastAsia"/>
          <w:color w:val="000000" w:themeColor="text1"/>
        </w:rPr>
        <w:t>《</w:t>
      </w:r>
      <w:r w:rsidR="00102081"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5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25</w:t>
      </w:r>
      <w:r w:rsidRPr="00102081">
        <w:rPr>
          <w:rFonts w:eastAsia="楷体" w:hint="eastAsia"/>
          <w:color w:val="000000" w:themeColor="text1"/>
        </w:rPr>
        <w:t>）。拉麦活到</w:t>
      </w:r>
      <w:r w:rsidRPr="00102081">
        <w:rPr>
          <w:rFonts w:eastAsia="楷体"/>
          <w:color w:val="000000" w:themeColor="text1"/>
        </w:rPr>
        <w:t>182</w:t>
      </w:r>
      <w:r w:rsidRPr="00102081">
        <w:rPr>
          <w:rFonts w:eastAsia="楷体" w:hint="eastAsia"/>
          <w:color w:val="000000" w:themeColor="text1"/>
        </w:rPr>
        <w:t>岁生了挪亚（参</w:t>
      </w:r>
      <w:r w:rsidR="00102081">
        <w:rPr>
          <w:rFonts w:eastAsia="楷体" w:hint="eastAsia"/>
          <w:color w:val="000000" w:themeColor="text1"/>
        </w:rPr>
        <w:t>《</w:t>
      </w:r>
      <w:r w:rsidR="00102081"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5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28</w:t>
      </w:r>
      <w:r w:rsidR="00102081">
        <w:rPr>
          <w:rFonts w:eastAsia="楷体" w:hint="eastAsia"/>
          <w:color w:val="000000" w:themeColor="text1"/>
        </w:rPr>
        <w:t>-</w:t>
      </w:r>
      <w:r w:rsidRPr="00102081">
        <w:rPr>
          <w:rFonts w:eastAsia="楷体"/>
          <w:color w:val="000000" w:themeColor="text1"/>
        </w:rPr>
        <w:t>29</w:t>
      </w:r>
      <w:r w:rsidRPr="00102081">
        <w:rPr>
          <w:rFonts w:eastAsia="楷体" w:hint="eastAsia"/>
          <w:color w:val="000000" w:themeColor="text1"/>
        </w:rPr>
        <w:t>）。挪亚</w:t>
      </w:r>
      <w:r w:rsidRPr="00102081">
        <w:rPr>
          <w:rFonts w:eastAsia="楷体"/>
          <w:color w:val="000000" w:themeColor="text1"/>
        </w:rPr>
        <w:t>600</w:t>
      </w:r>
      <w:r w:rsidRPr="00102081">
        <w:rPr>
          <w:rFonts w:eastAsia="楷体" w:hint="eastAsia"/>
          <w:color w:val="000000" w:themeColor="text1"/>
        </w:rPr>
        <w:t>岁那年审判的洪水来了（参</w:t>
      </w:r>
      <w:r w:rsidR="00102081">
        <w:rPr>
          <w:rFonts w:eastAsia="楷体" w:hint="eastAsia"/>
          <w:color w:val="000000" w:themeColor="text1"/>
        </w:rPr>
        <w:t>《</w:t>
      </w:r>
      <w:r w:rsidR="00102081"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7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11</w:t>
      </w:r>
      <w:r w:rsidRPr="00102081">
        <w:rPr>
          <w:rFonts w:eastAsia="楷体" w:hint="eastAsia"/>
          <w:color w:val="000000" w:themeColor="text1"/>
        </w:rPr>
        <w:t>）。圣经记载玛土撒拉活了</w:t>
      </w:r>
      <w:r w:rsidRPr="00102081">
        <w:rPr>
          <w:rFonts w:eastAsia="楷体"/>
          <w:color w:val="000000" w:themeColor="text1"/>
        </w:rPr>
        <w:t>969</w:t>
      </w:r>
      <w:r w:rsidRPr="00102081">
        <w:rPr>
          <w:rFonts w:eastAsia="楷体" w:hint="eastAsia"/>
          <w:color w:val="000000" w:themeColor="text1"/>
        </w:rPr>
        <w:t>年就死了（参</w:t>
      </w:r>
      <w:r w:rsidR="00102081">
        <w:rPr>
          <w:rFonts w:eastAsia="楷体" w:hint="eastAsia"/>
          <w:color w:val="000000" w:themeColor="text1"/>
        </w:rPr>
        <w:t>《</w:t>
      </w:r>
      <w:r w:rsidR="00102081"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5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27</w:t>
      </w:r>
      <w:r w:rsidRPr="00102081">
        <w:rPr>
          <w:rFonts w:eastAsia="楷体" w:hint="eastAsia"/>
          <w:color w:val="000000" w:themeColor="text1"/>
        </w:rPr>
        <w:t>），玛土撒拉死的那年，正是神用洪水审判世界的那年（</w:t>
      </w:r>
      <w:r w:rsidRPr="00102081">
        <w:rPr>
          <w:rFonts w:eastAsia="楷体"/>
          <w:color w:val="000000" w:themeColor="text1"/>
        </w:rPr>
        <w:t>187+182+600=969</w:t>
      </w:r>
      <w:r w:rsidRPr="00102081">
        <w:rPr>
          <w:rFonts w:eastAsia="楷体" w:hint="eastAsia"/>
          <w:color w:val="000000" w:themeColor="text1"/>
        </w:rPr>
        <w:t>），唯有挪亚和他的一家进入了方舟。</w:t>
      </w: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挪亚（以诺的曾孙）与神同行：（参</w:t>
      </w:r>
      <w:r w:rsidR="00102081">
        <w:rPr>
          <w:rFonts w:eastAsia="楷体" w:hint="eastAsia"/>
          <w:color w:val="000000" w:themeColor="text1"/>
        </w:rPr>
        <w:t>《</w:t>
      </w:r>
      <w:r w:rsidR="00102081"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6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9</w:t>
      </w:r>
      <w:r w:rsidRPr="00102081">
        <w:rPr>
          <w:rFonts w:eastAsia="楷体" w:hint="eastAsia"/>
          <w:color w:val="000000" w:themeColor="text1"/>
        </w:rPr>
        <w:t>—</w:t>
      </w:r>
      <w:r w:rsidRPr="00102081">
        <w:rPr>
          <w:rFonts w:eastAsia="楷体"/>
          <w:color w:val="000000" w:themeColor="text1"/>
        </w:rPr>
        <w:t>12</w:t>
      </w:r>
      <w:r w:rsidRPr="00102081">
        <w:rPr>
          <w:rFonts w:eastAsia="楷体" w:hint="eastAsia"/>
          <w:color w:val="000000" w:themeColor="text1"/>
        </w:rPr>
        <w:t>）</w:t>
      </w: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挪亚生活在一个充满罪恶的世代，但挪亚不与那世代的罪恶同流合污。</w:t>
      </w: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挪亚的生命形态：与神同行。</w:t>
      </w: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挪亚的生活形态：凡神所吩咐的，他都照样行了。</w:t>
      </w: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挪亚的事奉形态（参</w:t>
      </w:r>
      <w:r w:rsidR="00102081">
        <w:rPr>
          <w:rFonts w:eastAsia="楷体" w:hint="eastAsia"/>
          <w:color w:val="000000" w:themeColor="text1"/>
        </w:rPr>
        <w:t>《</w:t>
      </w:r>
      <w:r w:rsidR="00102081"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8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20</w:t>
      </w:r>
      <w:r w:rsidRPr="00102081">
        <w:rPr>
          <w:rFonts w:eastAsia="楷体" w:hint="eastAsia"/>
          <w:color w:val="000000" w:themeColor="text1"/>
        </w:rPr>
        <w:t>）：为耶和华筑坛、拿洁净的物献给祂。</w:t>
      </w: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ind w:left="360"/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神赐福挪亚，并与挪亚立约。（参</w:t>
      </w:r>
      <w:r w:rsidR="00102081">
        <w:rPr>
          <w:rFonts w:eastAsia="楷体" w:hint="eastAsia"/>
          <w:color w:val="000000" w:themeColor="text1"/>
        </w:rPr>
        <w:t>《</w:t>
      </w:r>
      <w:r w:rsidR="00102081" w:rsidRPr="00102081">
        <w:rPr>
          <w:rFonts w:eastAsia="楷体" w:hint="eastAsia"/>
          <w:color w:val="000000" w:themeColor="text1"/>
        </w:rPr>
        <w:t>创</w:t>
      </w:r>
      <w:r w:rsidR="00102081">
        <w:rPr>
          <w:rFonts w:eastAsia="楷体" w:hint="eastAsia"/>
          <w:color w:val="000000" w:themeColor="text1"/>
        </w:rPr>
        <w:t>》</w:t>
      </w:r>
      <w:r w:rsidRPr="00102081">
        <w:rPr>
          <w:rFonts w:eastAsia="楷体"/>
          <w:color w:val="000000" w:themeColor="text1"/>
        </w:rPr>
        <w:t>9</w:t>
      </w:r>
      <w:r w:rsidR="00102081">
        <w:rPr>
          <w:rFonts w:eastAsia="楷体" w:hint="eastAsia"/>
          <w:color w:val="000000" w:themeColor="text1"/>
        </w:rPr>
        <w:t>:</w:t>
      </w:r>
      <w:r w:rsidRPr="00102081">
        <w:rPr>
          <w:rFonts w:eastAsia="楷体"/>
          <w:color w:val="000000" w:themeColor="text1"/>
        </w:rPr>
        <w:t>1</w:t>
      </w:r>
      <w:r w:rsidR="00102081">
        <w:rPr>
          <w:rFonts w:eastAsia="楷体" w:hint="eastAsia"/>
          <w:color w:val="000000" w:themeColor="text1"/>
        </w:rPr>
        <w:t>-</w:t>
      </w:r>
      <w:r w:rsidRPr="00102081">
        <w:rPr>
          <w:rFonts w:eastAsia="楷体"/>
          <w:color w:val="000000" w:themeColor="text1"/>
        </w:rPr>
        <w:t>17</w:t>
      </w:r>
      <w:r w:rsidRPr="00102081">
        <w:rPr>
          <w:rFonts w:eastAsia="楷体" w:hint="eastAsia"/>
          <w:color w:val="000000" w:themeColor="text1"/>
        </w:rPr>
        <w:t>）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102081" w:rsidP="0010208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三</w:t>
      </w:r>
      <w:r>
        <w:rPr>
          <w:rFonts w:eastAsia="楷体"/>
          <w:color w:val="000000" w:themeColor="text1"/>
        </w:rPr>
        <w:t>、</w:t>
      </w:r>
      <w:r w:rsidR="008E1227" w:rsidRPr="00102081">
        <w:rPr>
          <w:rFonts w:eastAsia="楷体" w:hint="eastAsia"/>
          <w:color w:val="000000" w:themeColor="text1"/>
        </w:rPr>
        <w:t>为人之道：从看不见的关系，到看得见的生活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8E1227" w:rsidP="00102081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生命形态：与神同行是一种隐秘的生命关系，看不见的关系决定看得见的生活。</w:t>
      </w:r>
    </w:p>
    <w:p w:rsidR="008E1227" w:rsidRPr="00102081" w:rsidRDefault="008E1227" w:rsidP="00102081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lastRenderedPageBreak/>
        <w:t>生活形态：凡神所吩咐的都照着行了：生命形态决定生活形态</w:t>
      </w:r>
    </w:p>
    <w:p w:rsidR="008E1227" w:rsidRPr="00102081" w:rsidRDefault="008E1227" w:rsidP="00102081">
      <w:pPr>
        <w:pStyle w:val="a7"/>
        <w:numPr>
          <w:ilvl w:val="0"/>
          <w:numId w:val="9"/>
        </w:numPr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事奉形态：看不见的关系决定看得见的事奉：事奉神、献上圣洁的祭。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</w:p>
    <w:p w:rsidR="008E1227" w:rsidRPr="00102081" w:rsidRDefault="00102081" w:rsidP="00102081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四</w:t>
      </w:r>
      <w:r>
        <w:rPr>
          <w:rFonts w:eastAsia="楷体"/>
          <w:color w:val="000000" w:themeColor="text1"/>
        </w:rPr>
        <w:t>、</w:t>
      </w:r>
      <w:bookmarkStart w:id="0" w:name="_GoBack"/>
      <w:bookmarkEnd w:id="0"/>
      <w:r w:rsidR="008E1227" w:rsidRPr="00102081">
        <w:rPr>
          <w:rFonts w:eastAsia="楷体" w:hint="eastAsia"/>
          <w:color w:val="000000" w:themeColor="text1"/>
        </w:rPr>
        <w:t>讨论：</w:t>
      </w:r>
    </w:p>
    <w:p w:rsidR="008E1227" w:rsidRPr="00102081" w:rsidRDefault="008E1227" w:rsidP="00102081">
      <w:pPr>
        <w:rPr>
          <w:rFonts w:eastAsia="楷体"/>
          <w:color w:val="000000" w:themeColor="text1"/>
        </w:rPr>
      </w:pPr>
      <w:r w:rsidRPr="00102081">
        <w:rPr>
          <w:rFonts w:eastAsia="楷体" w:hint="eastAsia"/>
          <w:color w:val="000000" w:themeColor="text1"/>
        </w:rPr>
        <w:t>今天所学习的内容，是否有哪些方面对你触动最深？请分享你的领受。</w:t>
      </w:r>
    </w:p>
    <w:p w:rsidR="00B86CBE" w:rsidRPr="00102081" w:rsidRDefault="00B86CBE" w:rsidP="00102081">
      <w:pPr>
        <w:rPr>
          <w:rFonts w:eastAsia="楷体"/>
          <w:color w:val="000000" w:themeColor="text1"/>
        </w:rPr>
      </w:pPr>
    </w:p>
    <w:sectPr w:rsidR="00B86CBE" w:rsidRPr="0010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19" w:rsidRDefault="00802419" w:rsidP="008E1227">
      <w:r>
        <w:separator/>
      </w:r>
    </w:p>
  </w:endnote>
  <w:endnote w:type="continuationSeparator" w:id="0">
    <w:p w:rsidR="00802419" w:rsidRDefault="00802419" w:rsidP="008E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19" w:rsidRDefault="00802419" w:rsidP="008E1227">
      <w:r>
        <w:separator/>
      </w:r>
    </w:p>
  </w:footnote>
  <w:footnote w:type="continuationSeparator" w:id="0">
    <w:p w:rsidR="00802419" w:rsidRDefault="00802419" w:rsidP="008E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839"/>
    <w:multiLevelType w:val="hybridMultilevel"/>
    <w:tmpl w:val="CF3E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6793"/>
    <w:multiLevelType w:val="hybridMultilevel"/>
    <w:tmpl w:val="82AC7DF8"/>
    <w:lvl w:ilvl="0" w:tplc="AB4AC782">
      <w:start w:val="3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D685D"/>
    <w:multiLevelType w:val="hybridMultilevel"/>
    <w:tmpl w:val="086A1E8E"/>
    <w:lvl w:ilvl="0" w:tplc="57EED44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328F9"/>
    <w:multiLevelType w:val="hybridMultilevel"/>
    <w:tmpl w:val="17D83C48"/>
    <w:lvl w:ilvl="0" w:tplc="AF084A6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44EA6"/>
    <w:multiLevelType w:val="hybridMultilevel"/>
    <w:tmpl w:val="E20A5C42"/>
    <w:lvl w:ilvl="0" w:tplc="CAFE185C">
      <w:start w:val="1"/>
      <w:numFmt w:val="japaneseCounting"/>
      <w:lvlText w:val="%1、"/>
      <w:lvlJc w:val="left"/>
      <w:pPr>
        <w:tabs>
          <w:tab w:val="num" w:pos="768"/>
        </w:tabs>
        <w:ind w:left="768" w:hanging="408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F689D"/>
    <w:multiLevelType w:val="hybridMultilevel"/>
    <w:tmpl w:val="CEDC5F50"/>
    <w:lvl w:ilvl="0" w:tplc="57EED44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B11"/>
    <w:multiLevelType w:val="hybridMultilevel"/>
    <w:tmpl w:val="09403A46"/>
    <w:lvl w:ilvl="0" w:tplc="6950A48C">
      <w:start w:val="3"/>
      <w:numFmt w:val="japaneseCounting"/>
      <w:lvlText w:val="%1、"/>
      <w:lvlJc w:val="left"/>
      <w:pPr>
        <w:tabs>
          <w:tab w:val="num" w:pos="768"/>
        </w:tabs>
        <w:ind w:left="768" w:hanging="40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64DAA"/>
    <w:multiLevelType w:val="hybridMultilevel"/>
    <w:tmpl w:val="2E586614"/>
    <w:lvl w:ilvl="0" w:tplc="57EED44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E8"/>
    <w:rsid w:val="00102081"/>
    <w:rsid w:val="006D7D13"/>
    <w:rsid w:val="00802419"/>
    <w:rsid w:val="008306E8"/>
    <w:rsid w:val="00865998"/>
    <w:rsid w:val="008E1227"/>
    <w:rsid w:val="00B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A0B6EA-F656-4025-8C86-A7A625D1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27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27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8E1227"/>
  </w:style>
  <w:style w:type="paragraph" w:styleId="a5">
    <w:name w:val="footer"/>
    <w:basedOn w:val="a"/>
    <w:link w:val="a6"/>
    <w:uiPriority w:val="99"/>
    <w:unhideWhenUsed/>
    <w:rsid w:val="008E1227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8E1227"/>
  </w:style>
  <w:style w:type="paragraph" w:styleId="a7">
    <w:name w:val="List Paragraph"/>
    <w:basedOn w:val="a"/>
    <w:uiPriority w:val="34"/>
    <w:qFormat/>
    <w:rsid w:val="0010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2019-01-28T23:40:00Z</dcterms:created>
  <dcterms:modified xsi:type="dcterms:W3CDTF">2019-01-28T23:48:00Z</dcterms:modified>
</cp:coreProperties>
</file>