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6253ED">
        <w:rPr>
          <w:rFonts w:eastAsia="楷体" w:hint="eastAsia"/>
          <w:b/>
          <w:color w:val="000000" w:themeColor="text1"/>
          <w:sz w:val="28"/>
          <w:szCs w:val="28"/>
        </w:rPr>
        <w:t>第五讲</w:t>
      </w:r>
      <w:r w:rsidR="006253ED" w:rsidRPr="006253ED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6253ED" w:rsidRPr="006253ED">
        <w:rPr>
          <w:rFonts w:eastAsia="楷体" w:hint="eastAsia"/>
          <w:b/>
          <w:color w:val="000000" w:themeColor="text1"/>
          <w:sz w:val="28"/>
          <w:szCs w:val="28"/>
        </w:rPr>
        <w:t>《</w:t>
      </w:r>
      <w:r w:rsidRPr="006253ED">
        <w:rPr>
          <w:rFonts w:eastAsia="楷体" w:hint="eastAsia"/>
          <w:b/>
          <w:color w:val="000000" w:themeColor="text1"/>
          <w:sz w:val="28"/>
          <w:szCs w:val="28"/>
        </w:rPr>
        <w:t>利未记</w:t>
      </w:r>
      <w:r w:rsidR="006253ED" w:rsidRPr="006253ED">
        <w:rPr>
          <w:rFonts w:eastAsia="楷体" w:hint="eastAsia"/>
          <w:b/>
          <w:color w:val="000000" w:themeColor="text1"/>
          <w:sz w:val="28"/>
          <w:szCs w:val="28"/>
        </w:rPr>
        <w:t>》</w:t>
      </w:r>
      <w:r w:rsidRPr="006253ED">
        <w:rPr>
          <w:rFonts w:eastAsia="楷体" w:hint="eastAsia"/>
          <w:b/>
          <w:color w:val="000000" w:themeColor="text1"/>
          <w:sz w:val="28"/>
          <w:szCs w:val="28"/>
        </w:rPr>
        <w:t>中的平安祭与我们日常生活的关系</w:t>
      </w:r>
    </w:p>
    <w:p w:rsidR="005821C8" w:rsidRPr="006253ED" w:rsidRDefault="005821C8" w:rsidP="006253ED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5821C8" w:rsidRPr="006253ED" w:rsidRDefault="005821C8" w:rsidP="006253ED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6253ED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6253ED" w:rsidRPr="006253ED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6253ED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5821C8" w:rsidRPr="006253ED" w:rsidRDefault="005821C8" w:rsidP="006253ED">
      <w:pPr>
        <w:rPr>
          <w:rFonts w:eastAsia="楷体"/>
          <w:b/>
          <w:color w:val="000000" w:themeColor="text1"/>
        </w:rPr>
      </w:pPr>
    </w:p>
    <w:p w:rsidR="005821C8" w:rsidRPr="006253ED" w:rsidRDefault="005821C8" w:rsidP="006253ED">
      <w:p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经文：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3</w:t>
      </w:r>
      <w:r w:rsidRPr="006253ED">
        <w:rPr>
          <w:rFonts w:eastAsia="楷体" w:hint="eastAsia"/>
          <w:color w:val="000000" w:themeColor="text1"/>
        </w:rPr>
        <w:t>章</w:t>
      </w:r>
      <w:r w:rsidR="006253ED">
        <w:rPr>
          <w:rFonts w:eastAsia="楷体" w:hint="eastAsia"/>
          <w:color w:val="000000" w:themeColor="text1"/>
        </w:rPr>
        <w:t>,</w:t>
      </w:r>
      <w:r w:rsidR="006253ED">
        <w:rPr>
          <w:rFonts w:eastAsia="楷体"/>
          <w:color w:val="000000" w:themeColor="text1"/>
        </w:rPr>
        <w:t xml:space="preserve"> </w:t>
      </w:r>
      <w:r w:rsidRPr="006253ED">
        <w:rPr>
          <w:rFonts w:eastAsia="楷体" w:hint="eastAsia"/>
          <w:color w:val="000000" w:themeColor="text1"/>
        </w:rPr>
        <w:t>7</w:t>
      </w:r>
      <w:r w:rsidR="006253ED">
        <w:rPr>
          <w:rFonts w:eastAsia="楷体" w:hint="eastAsia"/>
          <w:color w:val="000000" w:themeColor="text1"/>
        </w:rPr>
        <w:t>:</w:t>
      </w:r>
      <w:r w:rsidRPr="006253ED">
        <w:rPr>
          <w:rFonts w:eastAsia="楷体" w:hint="eastAsia"/>
          <w:color w:val="000000" w:themeColor="text1"/>
        </w:rPr>
        <w:t>11</w:t>
      </w:r>
      <w:r w:rsidR="006253ED">
        <w:rPr>
          <w:rFonts w:eastAsia="楷体" w:hint="eastAsia"/>
          <w:color w:val="000000" w:themeColor="text1"/>
        </w:rPr>
        <w:t>-</w:t>
      </w:r>
      <w:r w:rsidRPr="006253ED">
        <w:rPr>
          <w:rFonts w:eastAsia="楷体" w:hint="eastAsia"/>
          <w:color w:val="000000" w:themeColor="text1"/>
        </w:rPr>
        <w:t>36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以色列人出了埃及之后，神才在他们中间设立祭司制度。前面我们分享过出埃及的信仰含义，出埃及的目的是事奉神，因此，在圣经开头五卷历史书中，紧接着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出埃及记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的就是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利未记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，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利未记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是一卷论事奉的书，也是一卷论圣洁的书。在这卷书里，神要求以色列人按照神所定的规矩献祭，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利未记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中有五种祭，每一种祭都有具体要求。我们今天就重点探讨一下五种祭中的平安祭与我们日常生活的关系。平安祭一般可细分为三个缘由：为感恩而献、为还愿而献、甘心而献。平安祭最显著的特征就是表达感恩。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6253ED" w:rsidP="006253ED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5821C8" w:rsidRPr="006253ED">
        <w:rPr>
          <w:rFonts w:eastAsia="楷体" w:hint="eastAsia"/>
          <w:color w:val="000000" w:themeColor="text1"/>
        </w:rPr>
        <w:t>为何感恩：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感恩是一种神圣的关系：平安祭是关系的见证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见证了圣约中的恩典、恩典中的关系、关系中的生活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感恩是一种真实的纪念：平安祭也称为“酬恩祭”。所献上的是在恩典中领受的，献上平安祭是纪念神时刻的保守和丰富的恩典。平安祭有两个重要概念：平安与相交。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有恩才有献、有献才有心、有心才相交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感恩是一种分别为圣的生活：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圣洁是利未记的核心主题：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祭司要圣洁、祭物要圣洁、吃祭物的人也要圣洁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物要圣洁、人要圣洁、关系也要圣洁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二、用何感恩：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牧场的牛羊：（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利未记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 w:hint="eastAsia"/>
          <w:color w:val="000000" w:themeColor="text1"/>
        </w:rPr>
        <w:t>第三章）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献上最好的祭牲（没有残疾的，表示完全）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按手在供物的头上（与祭物认同）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宰于会幕门口（在神所定之处）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亚伦子孙作祭司的，要把血洒在坛的周围（在祭牲之血中被分别为圣）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地里的出产：（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 w:hint="eastAsia"/>
          <w:color w:val="000000" w:themeColor="text1"/>
        </w:rPr>
        <w:t>利未记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/>
          <w:color w:val="000000" w:themeColor="text1"/>
        </w:rPr>
        <w:t>7</w:t>
      </w:r>
      <w:r w:rsidR="006253ED">
        <w:rPr>
          <w:rFonts w:eastAsia="楷体" w:hint="eastAsia"/>
          <w:color w:val="000000" w:themeColor="text1"/>
        </w:rPr>
        <w:t>:</w:t>
      </w:r>
      <w:r w:rsidRPr="006253ED">
        <w:rPr>
          <w:rFonts w:eastAsia="楷体"/>
          <w:color w:val="000000" w:themeColor="text1"/>
        </w:rPr>
        <w:t>11</w:t>
      </w:r>
      <w:r w:rsidRPr="006253ED">
        <w:rPr>
          <w:rFonts w:eastAsia="楷体" w:hint="eastAsia"/>
          <w:color w:val="000000" w:themeColor="text1"/>
        </w:rPr>
        <w:t>—</w:t>
      </w:r>
      <w:r w:rsidRPr="006253ED">
        <w:rPr>
          <w:rFonts w:eastAsia="楷体"/>
          <w:color w:val="000000" w:themeColor="text1"/>
        </w:rPr>
        <w:t>36</w:t>
      </w:r>
      <w:r w:rsidRPr="006253ED">
        <w:rPr>
          <w:rFonts w:eastAsia="楷体" w:hint="eastAsia"/>
          <w:color w:val="000000" w:themeColor="text1"/>
        </w:rPr>
        <w:t>）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献上制作好的各种饼。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6253ED">
        <w:rPr>
          <w:rFonts w:eastAsia="楷体"/>
          <w:color w:val="000000" w:themeColor="text1"/>
        </w:rPr>
        <w:t>蒙恩的生命：（</w:t>
      </w:r>
      <w:r w:rsidR="006253ED">
        <w:rPr>
          <w:rFonts w:eastAsia="楷体" w:hint="eastAsia"/>
          <w:color w:val="000000" w:themeColor="text1"/>
        </w:rPr>
        <w:t>《</w:t>
      </w:r>
      <w:r w:rsidRPr="006253ED">
        <w:rPr>
          <w:rFonts w:eastAsia="楷体"/>
          <w:color w:val="000000" w:themeColor="text1"/>
        </w:rPr>
        <w:t>罗马书</w:t>
      </w:r>
      <w:r w:rsidR="006253ED">
        <w:rPr>
          <w:rFonts w:eastAsia="楷体" w:hint="eastAsia"/>
          <w:color w:val="000000" w:themeColor="text1"/>
        </w:rPr>
        <w:t>》</w:t>
      </w:r>
      <w:r w:rsidRPr="006253ED">
        <w:rPr>
          <w:rFonts w:eastAsia="楷体"/>
          <w:color w:val="000000" w:themeColor="text1"/>
        </w:rPr>
        <w:t>12</w:t>
      </w:r>
      <w:r w:rsidR="006253ED">
        <w:rPr>
          <w:rFonts w:eastAsia="楷体" w:hint="eastAsia"/>
          <w:color w:val="000000" w:themeColor="text1"/>
        </w:rPr>
        <w:t>:</w:t>
      </w:r>
      <w:r w:rsidRPr="006253ED">
        <w:rPr>
          <w:rFonts w:eastAsia="楷体"/>
          <w:color w:val="000000" w:themeColor="text1"/>
        </w:rPr>
        <w:t>1—2</w:t>
      </w:r>
      <w:r w:rsidRPr="006253ED">
        <w:rPr>
          <w:rFonts w:eastAsia="楷体"/>
          <w:color w:val="000000" w:themeColor="text1"/>
        </w:rPr>
        <w:t>）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圣洁的、神所喜悦的、与世界分别的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三、如何感恩：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8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感恩是一种奉献：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既有按规矩献给神的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又有按规定分给祭司的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8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感恩是一种分享：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献平安祭的时候，奉献者可以吃部分祭物，也可以与人共享部分祭物。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pStyle w:val="a3"/>
        <w:numPr>
          <w:ilvl w:val="0"/>
          <w:numId w:val="8"/>
        </w:num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感恩是一种分别为圣的圣洁生活</w:t>
      </w:r>
      <w:r w:rsidRPr="006253ED">
        <w:rPr>
          <w:rFonts w:eastAsia="楷体" w:hint="eastAsia"/>
          <w:color w:val="000000" w:themeColor="text1"/>
        </w:rPr>
        <w:t xml:space="preserve"> </w:t>
      </w:r>
      <w:r w:rsidRPr="006253ED">
        <w:rPr>
          <w:rFonts w:eastAsia="楷体" w:hint="eastAsia"/>
          <w:color w:val="000000" w:themeColor="text1"/>
        </w:rPr>
        <w:t>：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平安祭的肉不可以留到第三天吃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挨了污秽物的肉不可吃</w:t>
      </w:r>
    </w:p>
    <w:p w:rsidR="005821C8" w:rsidRPr="006253ED" w:rsidRDefault="005821C8" w:rsidP="006253ED">
      <w:pPr>
        <w:ind w:left="360"/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平安祭的肉，洁净的人可以吃，不洁净的人不可以吃。</w:t>
      </w:r>
    </w:p>
    <w:p w:rsidR="005821C8" w:rsidRPr="006253ED" w:rsidRDefault="005821C8" w:rsidP="006253ED">
      <w:pPr>
        <w:rPr>
          <w:rFonts w:eastAsia="楷体"/>
          <w:color w:val="000000" w:themeColor="text1"/>
        </w:rPr>
      </w:pPr>
    </w:p>
    <w:p w:rsidR="005821C8" w:rsidRPr="006253ED" w:rsidRDefault="005821C8" w:rsidP="006253ED">
      <w:pPr>
        <w:rPr>
          <w:rFonts w:eastAsia="楷体"/>
          <w:color w:val="000000" w:themeColor="text1"/>
        </w:rPr>
      </w:pPr>
      <w:r w:rsidRPr="006253ED">
        <w:rPr>
          <w:rFonts w:eastAsia="楷体" w:hint="eastAsia"/>
          <w:color w:val="000000" w:themeColor="text1"/>
        </w:rPr>
        <w:t>四、复习一下为何感恩、用何感恩、如何感恩的几个要点，分享你自己的感恩经历。</w:t>
      </w:r>
    </w:p>
    <w:p w:rsidR="00702045" w:rsidRPr="006253ED" w:rsidRDefault="00702045" w:rsidP="006253ED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702045" w:rsidRPr="0062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E3A"/>
    <w:multiLevelType w:val="hybridMultilevel"/>
    <w:tmpl w:val="28B0712C"/>
    <w:lvl w:ilvl="0" w:tplc="185A737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B49"/>
    <w:multiLevelType w:val="hybridMultilevel"/>
    <w:tmpl w:val="C9C4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6030"/>
    <w:multiLevelType w:val="hybridMultilevel"/>
    <w:tmpl w:val="AC9202F8"/>
    <w:lvl w:ilvl="0" w:tplc="8B9E8DA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3A9A9492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378B4"/>
    <w:multiLevelType w:val="hybridMultilevel"/>
    <w:tmpl w:val="E93EB632"/>
    <w:lvl w:ilvl="0" w:tplc="857A13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0B7"/>
    <w:multiLevelType w:val="hybridMultilevel"/>
    <w:tmpl w:val="850C8324"/>
    <w:lvl w:ilvl="0" w:tplc="1772D6E2">
      <w:start w:val="1"/>
      <w:numFmt w:val="none"/>
      <w:lvlText w:val="一、"/>
      <w:lvlJc w:val="left"/>
      <w:pPr>
        <w:tabs>
          <w:tab w:val="num" w:pos="768"/>
        </w:tabs>
        <w:ind w:left="768" w:hanging="408"/>
      </w:pPr>
    </w:lvl>
    <w:lvl w:ilvl="1" w:tplc="5F82750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A2EB1"/>
    <w:multiLevelType w:val="hybridMultilevel"/>
    <w:tmpl w:val="0F7A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14AB"/>
    <w:multiLevelType w:val="hybridMultilevel"/>
    <w:tmpl w:val="D408DCE2"/>
    <w:lvl w:ilvl="0" w:tplc="72CC5D2C">
      <w:start w:val="1"/>
      <w:numFmt w:val="decimal"/>
      <w:lvlText w:val="%1、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C"/>
    <w:rsid w:val="005821C8"/>
    <w:rsid w:val="0060669F"/>
    <w:rsid w:val="006253ED"/>
    <w:rsid w:val="00702045"/>
    <w:rsid w:val="00725661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39F1-45FB-4DE6-AB68-77CA716E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9F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2019-01-28T23:35:00Z</dcterms:created>
  <dcterms:modified xsi:type="dcterms:W3CDTF">2019-01-28T23:40:00Z</dcterms:modified>
</cp:coreProperties>
</file>