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88" w:rsidRPr="00DB6A8A" w:rsidRDefault="00DB6388" w:rsidP="00DB6A8A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 w:rsidRPr="00DB6A8A">
        <w:rPr>
          <w:rFonts w:eastAsia="楷体" w:hint="eastAsia"/>
          <w:b/>
          <w:color w:val="000000" w:themeColor="text1"/>
          <w:sz w:val="28"/>
          <w:szCs w:val="28"/>
        </w:rPr>
        <w:t>第四讲</w:t>
      </w:r>
      <w:r w:rsidRPr="00DB6A8A">
        <w:rPr>
          <w:rFonts w:eastAsia="楷体" w:hint="eastAsia"/>
          <w:b/>
          <w:color w:val="000000" w:themeColor="text1"/>
          <w:sz w:val="28"/>
          <w:szCs w:val="28"/>
        </w:rPr>
        <w:t xml:space="preserve"> </w:t>
      </w:r>
      <w:r w:rsidRPr="00DB6A8A">
        <w:rPr>
          <w:rFonts w:eastAsia="楷体" w:hint="eastAsia"/>
          <w:b/>
          <w:color w:val="000000" w:themeColor="text1"/>
          <w:sz w:val="28"/>
          <w:szCs w:val="28"/>
        </w:rPr>
        <w:t>、经旷野的灵程意义（下）</w:t>
      </w:r>
    </w:p>
    <w:p w:rsidR="00DB6388" w:rsidRPr="00DB6A8A" w:rsidRDefault="00DB6A8A" w:rsidP="00DB6A8A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>
        <w:rPr>
          <w:rFonts w:eastAsia="楷体"/>
          <w:b/>
          <w:color w:val="000000" w:themeColor="text1"/>
          <w:sz w:val="28"/>
          <w:szCs w:val="28"/>
        </w:rPr>
        <w:t>——</w:t>
      </w:r>
      <w:r w:rsidR="00DB6388" w:rsidRPr="00DB6A8A">
        <w:rPr>
          <w:rFonts w:eastAsia="楷体" w:hint="eastAsia"/>
          <w:b/>
          <w:color w:val="000000" w:themeColor="text1"/>
          <w:sz w:val="28"/>
          <w:szCs w:val="28"/>
        </w:rPr>
        <w:t>如何走这大而可畏的旷野</w:t>
      </w:r>
    </w:p>
    <w:p w:rsidR="00DB6388" w:rsidRPr="00DB6A8A" w:rsidRDefault="00DB6388" w:rsidP="00DB6A8A">
      <w:pPr>
        <w:jc w:val="center"/>
        <w:rPr>
          <w:rFonts w:eastAsia="楷体"/>
          <w:b/>
          <w:color w:val="000000" w:themeColor="text1"/>
          <w:sz w:val="28"/>
          <w:szCs w:val="28"/>
        </w:rPr>
      </w:pPr>
    </w:p>
    <w:p w:rsidR="00DB6388" w:rsidRPr="00DB6A8A" w:rsidRDefault="00DB6388" w:rsidP="00DB6A8A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 w:rsidRPr="00DB6A8A">
        <w:rPr>
          <w:rFonts w:eastAsia="楷体" w:hint="eastAsia"/>
          <w:b/>
          <w:color w:val="000000" w:themeColor="text1"/>
          <w:sz w:val="28"/>
          <w:szCs w:val="28"/>
        </w:rPr>
        <w:t>宁</w:t>
      </w:r>
      <w:r w:rsidR="00DB6A8A">
        <w:rPr>
          <w:rFonts w:eastAsia="楷体" w:hint="eastAsia"/>
          <w:b/>
          <w:color w:val="000000" w:themeColor="text1"/>
          <w:sz w:val="28"/>
          <w:szCs w:val="28"/>
        </w:rPr>
        <w:t xml:space="preserve">  </w:t>
      </w:r>
      <w:r w:rsidRPr="00DB6A8A">
        <w:rPr>
          <w:rFonts w:eastAsia="楷体" w:hint="eastAsia"/>
          <w:b/>
          <w:color w:val="000000" w:themeColor="text1"/>
          <w:sz w:val="28"/>
          <w:szCs w:val="28"/>
        </w:rPr>
        <w:t>子</w:t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388" w:rsidP="00DB6A8A">
      <w:pPr>
        <w:rPr>
          <w:rFonts w:eastAsia="楷体"/>
          <w:color w:val="000000" w:themeColor="text1"/>
        </w:rPr>
      </w:pPr>
      <w:r w:rsidRPr="00DB6A8A">
        <w:rPr>
          <w:rFonts w:eastAsia="楷体"/>
          <w:color w:val="000000" w:themeColor="text1"/>
        </w:rPr>
        <w:tab/>
      </w:r>
      <w:r w:rsidRPr="00DB6A8A">
        <w:rPr>
          <w:rFonts w:eastAsia="楷体"/>
          <w:color w:val="000000" w:themeColor="text1"/>
        </w:rPr>
        <w:tab/>
      </w:r>
      <w:r w:rsidRPr="00DB6A8A">
        <w:rPr>
          <w:rFonts w:eastAsia="楷体"/>
          <w:color w:val="000000" w:themeColor="text1"/>
        </w:rPr>
        <w:tab/>
      </w:r>
      <w:r w:rsidRPr="00DB6A8A">
        <w:rPr>
          <w:rFonts w:eastAsia="楷体"/>
          <w:color w:val="000000" w:themeColor="text1"/>
        </w:rPr>
        <w:tab/>
      </w:r>
      <w:r w:rsidRPr="00DB6A8A">
        <w:rPr>
          <w:rFonts w:eastAsia="楷体"/>
          <w:color w:val="000000" w:themeColor="text1"/>
        </w:rPr>
        <w:tab/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388" w:rsidP="00DB6A8A">
      <w:pPr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经文：</w:t>
      </w:r>
      <w:r w:rsidR="00DB6A8A">
        <w:rPr>
          <w:rFonts w:eastAsia="楷体" w:hint="eastAsia"/>
          <w:color w:val="000000" w:themeColor="text1"/>
        </w:rPr>
        <w:t>《</w:t>
      </w:r>
      <w:r w:rsidRPr="00DB6A8A">
        <w:rPr>
          <w:rFonts w:eastAsia="楷体" w:hint="eastAsia"/>
          <w:color w:val="000000" w:themeColor="text1"/>
        </w:rPr>
        <w:t>出</w:t>
      </w:r>
      <w:r w:rsidR="00DB6A8A">
        <w:rPr>
          <w:rFonts w:eastAsia="楷体" w:hint="eastAsia"/>
          <w:color w:val="000000" w:themeColor="text1"/>
        </w:rPr>
        <w:t>》</w:t>
      </w:r>
      <w:r w:rsidRPr="00DB6A8A">
        <w:rPr>
          <w:rFonts w:eastAsia="楷体"/>
          <w:color w:val="000000" w:themeColor="text1"/>
        </w:rPr>
        <w:t>13</w:t>
      </w:r>
      <w:r w:rsidR="00DB6A8A">
        <w:rPr>
          <w:rFonts w:eastAsia="楷体" w:hint="eastAsia"/>
          <w:color w:val="000000" w:themeColor="text1"/>
        </w:rPr>
        <w:t>:</w:t>
      </w:r>
      <w:r w:rsidRPr="00DB6A8A">
        <w:rPr>
          <w:rFonts w:eastAsia="楷体"/>
          <w:color w:val="000000" w:themeColor="text1"/>
        </w:rPr>
        <w:t>17</w:t>
      </w:r>
      <w:r w:rsidRPr="00DB6A8A">
        <w:rPr>
          <w:rFonts w:eastAsia="楷体" w:hint="eastAsia"/>
          <w:color w:val="000000" w:themeColor="text1"/>
        </w:rPr>
        <w:t>—</w:t>
      </w:r>
      <w:r w:rsidRPr="00DB6A8A">
        <w:rPr>
          <w:rFonts w:eastAsia="楷体"/>
          <w:color w:val="000000" w:themeColor="text1"/>
        </w:rPr>
        <w:t>22</w:t>
      </w:r>
      <w:r w:rsidR="00DB6A8A">
        <w:rPr>
          <w:rFonts w:eastAsia="楷体" w:hint="eastAsia"/>
          <w:color w:val="000000" w:themeColor="text1"/>
        </w:rPr>
        <w:t>,</w:t>
      </w:r>
      <w:r w:rsidR="00DB6A8A">
        <w:rPr>
          <w:rFonts w:eastAsia="楷体"/>
          <w:color w:val="000000" w:themeColor="text1"/>
        </w:rPr>
        <w:t xml:space="preserve"> </w:t>
      </w:r>
      <w:r w:rsidRPr="00DB6A8A">
        <w:rPr>
          <w:rFonts w:eastAsia="楷体"/>
          <w:color w:val="000000" w:themeColor="text1"/>
        </w:rPr>
        <w:t>14</w:t>
      </w:r>
      <w:r w:rsidR="00DB6A8A">
        <w:rPr>
          <w:rFonts w:eastAsia="楷体" w:hint="eastAsia"/>
          <w:color w:val="000000" w:themeColor="text1"/>
        </w:rPr>
        <w:t>:</w:t>
      </w:r>
      <w:r w:rsidRPr="00DB6A8A">
        <w:rPr>
          <w:rFonts w:eastAsia="楷体"/>
          <w:color w:val="000000" w:themeColor="text1"/>
        </w:rPr>
        <w:t>10</w:t>
      </w:r>
      <w:r w:rsidRPr="00DB6A8A">
        <w:rPr>
          <w:rFonts w:eastAsia="楷体" w:hint="eastAsia"/>
          <w:color w:val="000000" w:themeColor="text1"/>
        </w:rPr>
        <w:t>—</w:t>
      </w:r>
      <w:r w:rsidRPr="00DB6A8A">
        <w:rPr>
          <w:rFonts w:eastAsia="楷体"/>
          <w:color w:val="000000" w:themeColor="text1"/>
        </w:rPr>
        <w:t>31</w:t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A8A" w:rsidP="00DB6A8A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一</w:t>
      </w:r>
      <w:r>
        <w:rPr>
          <w:rFonts w:eastAsia="楷体"/>
          <w:color w:val="000000" w:themeColor="text1"/>
        </w:rPr>
        <w:t>、</w:t>
      </w:r>
      <w:r w:rsidR="00DB6388" w:rsidRPr="00DB6A8A">
        <w:rPr>
          <w:rFonts w:eastAsia="楷体" w:hint="eastAsia"/>
          <w:color w:val="000000" w:themeColor="text1"/>
        </w:rPr>
        <w:t>生命的功课：不是速成班，是必修课（神领百姓绕道而行，走红海旷野的路。）</w:t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388" w:rsidP="00DB6A8A">
      <w:pPr>
        <w:pStyle w:val="a3"/>
        <w:numPr>
          <w:ilvl w:val="0"/>
          <w:numId w:val="4"/>
        </w:numPr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这是一条舍近求远的苦路</w:t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388" w:rsidP="00DB6A8A">
      <w:pPr>
        <w:ind w:left="360"/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旷野的路是条苦路，是一条违背人意愿的路，却是一条不能省略的路。</w:t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388" w:rsidP="00DB6A8A">
      <w:pPr>
        <w:pStyle w:val="a3"/>
        <w:numPr>
          <w:ilvl w:val="0"/>
          <w:numId w:val="4"/>
        </w:numPr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这是一条向死而生的活路</w:t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388" w:rsidP="00DB6A8A">
      <w:pPr>
        <w:ind w:left="360"/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红海是神为以色列人选定的路（</w:t>
      </w:r>
      <w:r w:rsidRPr="00DB6A8A">
        <w:rPr>
          <w:rFonts w:eastAsia="楷体"/>
          <w:color w:val="000000" w:themeColor="text1"/>
        </w:rPr>
        <w:t>13</w:t>
      </w:r>
      <w:r w:rsidR="00DB6A8A">
        <w:rPr>
          <w:rFonts w:eastAsia="楷体" w:hint="eastAsia"/>
          <w:color w:val="000000" w:themeColor="text1"/>
        </w:rPr>
        <w:t>:</w:t>
      </w:r>
      <w:r w:rsidRPr="00DB6A8A">
        <w:rPr>
          <w:rFonts w:eastAsia="楷体"/>
          <w:color w:val="000000" w:themeColor="text1"/>
        </w:rPr>
        <w:t>17</w:t>
      </w:r>
      <w:r w:rsidRPr="00DB6A8A">
        <w:rPr>
          <w:rFonts w:eastAsia="楷体" w:hint="eastAsia"/>
          <w:color w:val="000000" w:themeColor="text1"/>
        </w:rPr>
        <w:t>－</w:t>
      </w:r>
      <w:r w:rsidRPr="00DB6A8A">
        <w:rPr>
          <w:rFonts w:eastAsia="楷体"/>
          <w:color w:val="000000" w:themeColor="text1"/>
        </w:rPr>
        <w:t>18</w:t>
      </w:r>
      <w:r w:rsidRPr="00DB6A8A">
        <w:rPr>
          <w:rFonts w:eastAsia="楷体" w:hint="eastAsia"/>
          <w:color w:val="000000" w:themeColor="text1"/>
        </w:rPr>
        <w:t>）</w:t>
      </w:r>
    </w:p>
    <w:p w:rsidR="00DB6388" w:rsidRPr="00DB6A8A" w:rsidRDefault="00DB6388" w:rsidP="00DB6A8A">
      <w:pPr>
        <w:ind w:left="360"/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红海在以色列人看来是一条死路（</w:t>
      </w:r>
      <w:r w:rsidRPr="00DB6A8A">
        <w:rPr>
          <w:rFonts w:eastAsia="楷体"/>
          <w:color w:val="000000" w:themeColor="text1"/>
        </w:rPr>
        <w:t>14</w:t>
      </w:r>
      <w:r w:rsidR="00DB6A8A">
        <w:rPr>
          <w:rFonts w:eastAsia="楷体" w:hint="eastAsia"/>
          <w:color w:val="000000" w:themeColor="text1"/>
        </w:rPr>
        <w:t>:</w:t>
      </w:r>
      <w:r w:rsidRPr="00DB6A8A">
        <w:rPr>
          <w:rFonts w:eastAsia="楷体"/>
          <w:color w:val="000000" w:themeColor="text1"/>
        </w:rPr>
        <w:t>10</w:t>
      </w:r>
      <w:r w:rsidRPr="00DB6A8A">
        <w:rPr>
          <w:rFonts w:eastAsia="楷体" w:hint="eastAsia"/>
          <w:color w:val="000000" w:themeColor="text1"/>
        </w:rPr>
        <w:t>－</w:t>
      </w:r>
      <w:r w:rsidRPr="00DB6A8A">
        <w:rPr>
          <w:rFonts w:eastAsia="楷体"/>
          <w:color w:val="000000" w:themeColor="text1"/>
        </w:rPr>
        <w:t>12</w:t>
      </w:r>
      <w:r w:rsidRPr="00DB6A8A">
        <w:rPr>
          <w:rFonts w:eastAsia="楷体" w:hint="eastAsia"/>
          <w:color w:val="000000" w:themeColor="text1"/>
        </w:rPr>
        <w:t>）</w:t>
      </w:r>
    </w:p>
    <w:p w:rsidR="00DB6388" w:rsidRPr="00DB6A8A" w:rsidRDefault="00DB6388" w:rsidP="00DB6A8A">
      <w:pPr>
        <w:ind w:left="360"/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红海却是一条让以色列人向死而生的路</w:t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A8A" w:rsidP="00DB6A8A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二</w:t>
      </w:r>
      <w:r>
        <w:rPr>
          <w:rFonts w:eastAsia="楷体"/>
          <w:color w:val="000000" w:themeColor="text1"/>
        </w:rPr>
        <w:t>、</w:t>
      </w:r>
      <w:r w:rsidR="00DB6388" w:rsidRPr="00DB6A8A">
        <w:rPr>
          <w:rFonts w:eastAsia="楷体" w:hint="eastAsia"/>
          <w:color w:val="000000" w:themeColor="text1"/>
        </w:rPr>
        <w:t>生命的导航：不是自主，是神主（日间夜间神总不离开百姓的面前）</w:t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388" w:rsidP="00DB6A8A">
      <w:pPr>
        <w:pStyle w:val="a3"/>
        <w:numPr>
          <w:ilvl w:val="0"/>
          <w:numId w:val="5"/>
        </w:numPr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白天的云柱、夜间的火柱</w:t>
      </w:r>
    </w:p>
    <w:p w:rsidR="00DB6388" w:rsidRPr="00DB6A8A" w:rsidRDefault="00DB6388" w:rsidP="00DB6A8A">
      <w:pPr>
        <w:pStyle w:val="a3"/>
        <w:numPr>
          <w:ilvl w:val="0"/>
          <w:numId w:val="5"/>
        </w:numPr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由神决定方向、路线、里程</w:t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A8A" w:rsidP="00DB6A8A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三</w:t>
      </w:r>
      <w:r>
        <w:rPr>
          <w:rFonts w:eastAsia="楷体"/>
          <w:color w:val="000000" w:themeColor="text1"/>
        </w:rPr>
        <w:t>、</w:t>
      </w:r>
      <w:r w:rsidR="00DB6388" w:rsidRPr="00DB6A8A">
        <w:rPr>
          <w:rFonts w:eastAsia="楷体" w:hint="eastAsia"/>
          <w:color w:val="000000" w:themeColor="text1"/>
        </w:rPr>
        <w:t>生命的供应：不唯人意，靠神恩（神供应—水、食物、以及一切所需用的）</w:t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A8A" w:rsidP="00DB6A8A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四</w:t>
      </w:r>
      <w:r>
        <w:rPr>
          <w:rFonts w:eastAsia="楷体"/>
          <w:color w:val="000000" w:themeColor="text1"/>
        </w:rPr>
        <w:t>、</w:t>
      </w:r>
      <w:r w:rsidR="00DB6388" w:rsidRPr="00DB6A8A">
        <w:rPr>
          <w:rFonts w:eastAsia="楷体"/>
          <w:color w:val="000000" w:themeColor="text1"/>
        </w:rPr>
        <w:t>生命的争战：不仅有外敌，还有内敌（靠</w:t>
      </w:r>
      <w:r w:rsidR="00DB6388" w:rsidRPr="00DB6A8A">
        <w:rPr>
          <w:rFonts w:eastAsia="楷体" w:hint="eastAsia"/>
          <w:color w:val="000000" w:themeColor="text1"/>
        </w:rPr>
        <w:t>神得胜—无论外面的亚马力人，还是里面的敌人）</w:t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388" w:rsidP="00DB6A8A">
      <w:pPr>
        <w:ind w:left="720"/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新环境中外面的敌人（亚马力人）</w:t>
      </w:r>
    </w:p>
    <w:p w:rsidR="00DB6388" w:rsidRPr="00DB6A8A" w:rsidRDefault="00DB6388" w:rsidP="00DB6A8A">
      <w:pPr>
        <w:ind w:left="720"/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新环境中里面的敌人（心中的旧人）</w:t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388" w:rsidP="00DB6A8A">
      <w:pPr>
        <w:rPr>
          <w:rFonts w:eastAsia="楷体"/>
          <w:color w:val="000000" w:themeColor="text1"/>
        </w:rPr>
      </w:pPr>
      <w:r w:rsidRPr="00DB6A8A">
        <w:rPr>
          <w:rFonts w:eastAsia="楷体"/>
          <w:color w:val="000000" w:themeColor="text1"/>
        </w:rPr>
        <w:t>五、生命的意义：不再是埃及的奴隶，而是神的子民（成为属神的子民）</w:t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388" w:rsidP="00DB6A8A">
      <w:pPr>
        <w:pStyle w:val="a3"/>
        <w:numPr>
          <w:ilvl w:val="0"/>
          <w:numId w:val="6"/>
        </w:numPr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旷野的经历可以帮助以色列人生命更新：</w:t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388" w:rsidP="00DB6A8A">
      <w:pPr>
        <w:ind w:left="360"/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认识神（建立与神的生命关系）：开始新关系</w:t>
      </w:r>
    </w:p>
    <w:p w:rsidR="00DB6388" w:rsidRPr="00DB6A8A" w:rsidRDefault="00DB6388" w:rsidP="00DB6A8A">
      <w:pPr>
        <w:ind w:left="360"/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认识自己（除去埃及的影响）：确认新身份</w:t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388" w:rsidP="00DB6A8A">
      <w:pPr>
        <w:pStyle w:val="a3"/>
        <w:numPr>
          <w:ilvl w:val="0"/>
          <w:numId w:val="6"/>
        </w:numPr>
        <w:rPr>
          <w:rFonts w:eastAsia="楷体"/>
          <w:color w:val="000000" w:themeColor="text1"/>
        </w:rPr>
      </w:pPr>
      <w:r w:rsidRPr="00DB6A8A">
        <w:rPr>
          <w:rFonts w:eastAsia="楷体"/>
          <w:color w:val="000000" w:themeColor="text1"/>
        </w:rPr>
        <w:t>旷野的经历可以帮助以色列人生活更新：</w:t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388" w:rsidP="00DB6A8A">
      <w:pPr>
        <w:ind w:left="360"/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lastRenderedPageBreak/>
        <w:t>认识神的法度（与神的关系、与人的关系、与自然的关系）</w:t>
      </w:r>
    </w:p>
    <w:p w:rsidR="00DB6388" w:rsidRPr="00DB6A8A" w:rsidRDefault="00DB6388" w:rsidP="00DB6A8A">
      <w:pPr>
        <w:ind w:left="360"/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认识权柄（认识神所设立的领袖、权柄）：接受新秩序</w:t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388" w:rsidP="00DB6A8A">
      <w:pPr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六、讨论：经旷野与我</w:t>
      </w:r>
    </w:p>
    <w:p w:rsidR="00DB6388" w:rsidRPr="00DB6A8A" w:rsidRDefault="00DB6388" w:rsidP="00DB6A8A">
      <w:pPr>
        <w:rPr>
          <w:rFonts w:eastAsia="楷体"/>
          <w:color w:val="000000" w:themeColor="text1"/>
        </w:rPr>
      </w:pPr>
    </w:p>
    <w:p w:rsidR="00DB6388" w:rsidRPr="00DB6A8A" w:rsidRDefault="00DB6388" w:rsidP="00DB6A8A">
      <w:pPr>
        <w:pStyle w:val="a3"/>
        <w:numPr>
          <w:ilvl w:val="0"/>
          <w:numId w:val="7"/>
        </w:numPr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我是否走在神指定的路上？</w:t>
      </w:r>
    </w:p>
    <w:p w:rsidR="00DB6388" w:rsidRPr="00DB6A8A" w:rsidRDefault="00DB6388" w:rsidP="00DB6A8A">
      <w:pPr>
        <w:pStyle w:val="a3"/>
        <w:numPr>
          <w:ilvl w:val="0"/>
          <w:numId w:val="7"/>
        </w:numPr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在旷野的试炼中，我是否还带着心中的埃及？</w:t>
      </w:r>
    </w:p>
    <w:p w:rsidR="00DB6388" w:rsidRPr="00DB6A8A" w:rsidRDefault="00DB6388" w:rsidP="00DB6A8A">
      <w:pPr>
        <w:pStyle w:val="a3"/>
        <w:numPr>
          <w:ilvl w:val="0"/>
          <w:numId w:val="7"/>
        </w:numPr>
        <w:rPr>
          <w:rFonts w:eastAsia="楷体"/>
          <w:color w:val="000000" w:themeColor="text1"/>
        </w:rPr>
      </w:pPr>
      <w:r w:rsidRPr="00DB6A8A">
        <w:rPr>
          <w:rFonts w:eastAsia="楷体" w:hint="eastAsia"/>
          <w:color w:val="000000" w:themeColor="text1"/>
        </w:rPr>
        <w:t>我是否尊重神的主权：听神说、看神做、让神得？</w:t>
      </w:r>
    </w:p>
    <w:p w:rsidR="00221954" w:rsidRPr="00DB6A8A" w:rsidRDefault="00DB6388" w:rsidP="00DB6A8A">
      <w:pPr>
        <w:pStyle w:val="a3"/>
        <w:numPr>
          <w:ilvl w:val="0"/>
          <w:numId w:val="7"/>
        </w:numPr>
        <w:rPr>
          <w:rFonts w:eastAsia="楷体"/>
          <w:color w:val="000000" w:themeColor="text1"/>
        </w:rPr>
      </w:pPr>
      <w:bookmarkStart w:id="0" w:name="_GoBack"/>
      <w:bookmarkEnd w:id="0"/>
      <w:r w:rsidRPr="00DB6A8A">
        <w:rPr>
          <w:rFonts w:eastAsia="楷体" w:hint="eastAsia"/>
          <w:color w:val="000000" w:themeColor="text1"/>
        </w:rPr>
        <w:t>我是否尽了自己的本分：领袖的本分、百姓的本分</w:t>
      </w:r>
    </w:p>
    <w:sectPr w:rsidR="00221954" w:rsidRPr="00DB6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36" w:rsidRDefault="00E37F36" w:rsidP="00DB6388">
      <w:r>
        <w:separator/>
      </w:r>
    </w:p>
  </w:endnote>
  <w:endnote w:type="continuationSeparator" w:id="0">
    <w:p w:rsidR="00E37F36" w:rsidRDefault="00E37F36" w:rsidP="00DB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36" w:rsidRDefault="00E37F36" w:rsidP="00DB6388">
      <w:r>
        <w:separator/>
      </w:r>
    </w:p>
  </w:footnote>
  <w:footnote w:type="continuationSeparator" w:id="0">
    <w:p w:rsidR="00E37F36" w:rsidRDefault="00E37F36" w:rsidP="00DB6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54E01"/>
    <w:multiLevelType w:val="hybridMultilevel"/>
    <w:tmpl w:val="71C64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A098A"/>
    <w:multiLevelType w:val="hybridMultilevel"/>
    <w:tmpl w:val="374CBEE2"/>
    <w:lvl w:ilvl="0" w:tplc="6D12E29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C263C"/>
    <w:multiLevelType w:val="hybridMultilevel"/>
    <w:tmpl w:val="9BDC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47369"/>
    <w:multiLevelType w:val="hybridMultilevel"/>
    <w:tmpl w:val="9BDC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A2A4F"/>
    <w:multiLevelType w:val="hybridMultilevel"/>
    <w:tmpl w:val="97E478D4"/>
    <w:lvl w:ilvl="0" w:tplc="CEAAE10C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08C457E">
      <w:start w:val="1"/>
      <w:numFmt w:val="decimal"/>
      <w:lvlText w:val="%2、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206CB"/>
    <w:multiLevelType w:val="hybridMultilevel"/>
    <w:tmpl w:val="71C64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B7"/>
    <w:rsid w:val="001D080E"/>
    <w:rsid w:val="00221954"/>
    <w:rsid w:val="00822243"/>
    <w:rsid w:val="00924BA1"/>
    <w:rsid w:val="00C169B7"/>
    <w:rsid w:val="00DB6388"/>
    <w:rsid w:val="00DB6A8A"/>
    <w:rsid w:val="00E3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7DA5AC-137C-4B3E-A196-B6FA3C64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43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6388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DB6388"/>
    <w:rPr>
      <w:rFonts w:ascii="Times New Roman" w:eastAsia="宋体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6388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DB6388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2019-01-28T23:32:00Z</dcterms:created>
  <dcterms:modified xsi:type="dcterms:W3CDTF">2019-01-28T23:35:00Z</dcterms:modified>
</cp:coreProperties>
</file>