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9AAA" w14:textId="360D03CC" w:rsidR="00F851E8" w:rsidRDefault="001E4EE7" w:rsidP="00D05E8A">
      <w:pPr>
        <w:rPr>
          <w:rFonts w:asciiTheme="minorEastAsia" w:hAnsiTheme="minorEastAsia" w:cs="宋体"/>
          <w:b/>
          <w:sz w:val="36"/>
          <w:szCs w:val="36"/>
          <w:lang w:eastAsia="zh-CN"/>
        </w:rPr>
      </w:pPr>
      <w:r w:rsidRPr="001E4EE7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1E4EE7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1E4EE7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</w:t>
      </w:r>
      <w:r w:rsidRPr="001E4EE7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15:1-21 </w:t>
      </w:r>
      <w:r w:rsidRPr="001E4EE7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凱歌</w:t>
      </w:r>
    </w:p>
    <w:p w14:paraId="5D79CB4E" w14:textId="6ABCF595" w:rsidR="00BE15A1" w:rsidRPr="00F851E8" w:rsidRDefault="001E4EE7" w:rsidP="00D05E8A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1E4EE7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 xml:space="preserve">      </w:t>
      </w:r>
      <w:r w:rsidRPr="001E4EE7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7B77F5" w:rsidRPr="00F851E8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2298FB41" w14:textId="77777777" w:rsidR="003926C0" w:rsidRPr="00F851E8" w:rsidRDefault="003926C0" w:rsidP="00D05E8A">
      <w:pPr>
        <w:rPr>
          <w:rFonts w:asciiTheme="minorEastAsia" w:hAnsiTheme="minorEastAsia" w:cs="宋体"/>
          <w:sz w:val="28"/>
          <w:szCs w:val="28"/>
          <w:lang w:eastAsia="zh-CN"/>
        </w:rPr>
      </w:pPr>
    </w:p>
    <w:p w14:paraId="3D926E0C" w14:textId="09B18A70" w:rsidR="00F851E8" w:rsidRPr="00724803" w:rsidRDefault="001E4EE7" w:rsidP="00F851E8">
      <w:pPr>
        <w:rPr>
          <w:rFonts w:asciiTheme="minorEastAsia" w:hAnsiTheme="minorEastAsia" w:cs="宋体"/>
          <w:color w:val="FF0000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35948FE9" w14:textId="32D9351E" w:rsidR="00F851E8" w:rsidRPr="00724803" w:rsidRDefault="001E4EE7" w:rsidP="00F851E8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 w:cs="宋体" w:hint="eastAsia"/>
          <w:lang w:eastAsia="zh-TW"/>
        </w:rPr>
        <w:t>詩歌</w:t>
      </w:r>
      <w:r w:rsidRPr="001E4EE7">
        <w:rPr>
          <w:rFonts w:asciiTheme="minorEastAsia" w:eastAsia="PMingLiU" w:hAnsiTheme="minorEastAsia" w:cs="宋体"/>
          <w:lang w:eastAsia="zh-TW"/>
        </w:rPr>
        <w:t xml:space="preserve">: 3-4 </w:t>
      </w:r>
      <w:r w:rsidRPr="001E4EE7">
        <w:rPr>
          <w:rFonts w:asciiTheme="minorEastAsia" w:eastAsia="PMingLiU" w:hAnsiTheme="minorEastAsia" w:cs="宋体" w:hint="eastAsia"/>
          <w:lang w:eastAsia="zh-TW"/>
        </w:rPr>
        <w:t>首</w:t>
      </w:r>
      <w:r w:rsidR="00F851E8" w:rsidRPr="00724803">
        <w:rPr>
          <w:rFonts w:asciiTheme="minorEastAsia" w:hAnsiTheme="minorEastAsia" w:cs="宋体"/>
          <w:lang w:eastAsia="zh-CN"/>
        </w:rPr>
        <w:t xml:space="preserve"> </w:t>
      </w:r>
    </w:p>
    <w:p w14:paraId="1F61B769" w14:textId="62D44D8D" w:rsidR="00F851E8" w:rsidRPr="00724803" w:rsidRDefault="001E4EE7" w:rsidP="00F851E8">
      <w:pPr>
        <w:rPr>
          <w:rFonts w:asciiTheme="minorEastAsia" w:hAnsiTheme="minorEastAsia" w:cs="宋体"/>
          <w:color w:val="FF0000"/>
          <w:lang w:eastAsia="zh-CN"/>
        </w:rPr>
      </w:pPr>
      <w:r w:rsidRPr="001E4EE7">
        <w:rPr>
          <w:rFonts w:asciiTheme="minorEastAsia" w:eastAsia="PMingLiU" w:hAnsiTheme="minorEastAsia" w:cs="宋体" w:hint="eastAsia"/>
          <w:lang w:eastAsia="zh-TW"/>
        </w:rPr>
        <w:t>禱告</w:t>
      </w:r>
      <w:r w:rsidRPr="001E4EE7">
        <w:rPr>
          <w:rFonts w:asciiTheme="minorEastAsia" w:eastAsia="PMingLiU" w:hAnsiTheme="minorEastAsia" w:cs="宋体"/>
          <w:lang w:eastAsia="zh-TW"/>
        </w:rPr>
        <w:t xml:space="preserve">:  </w:t>
      </w:r>
      <w:r w:rsidRPr="001E4EE7">
        <w:rPr>
          <w:rFonts w:asciiTheme="minorEastAsia" w:eastAsia="PMingLiU" w:hAnsiTheme="minorEastAsia" w:cs="宋体" w:hint="eastAsia"/>
          <w:lang w:eastAsia="zh-TW"/>
        </w:rPr>
        <w:t>為小組</w:t>
      </w:r>
      <w:r w:rsidRPr="001E4EE7">
        <w:rPr>
          <w:rFonts w:asciiTheme="minorEastAsia" w:eastAsia="PMingLiU" w:hAnsiTheme="minorEastAsia" w:hint="eastAsia"/>
          <w:lang w:eastAsia="zh-TW"/>
        </w:rPr>
        <w:t>聚會</w:t>
      </w:r>
    </w:p>
    <w:p w14:paraId="02C601DA" w14:textId="77777777" w:rsidR="00F851E8" w:rsidRPr="00724803" w:rsidRDefault="00F851E8" w:rsidP="00F851E8">
      <w:pPr>
        <w:rPr>
          <w:rFonts w:asciiTheme="minorEastAsia" w:hAnsiTheme="minorEastAsia" w:cs="宋体"/>
          <w:color w:val="FF0000"/>
          <w:lang w:eastAsia="zh-CN"/>
        </w:rPr>
      </w:pPr>
    </w:p>
    <w:p w14:paraId="0141BF59" w14:textId="7B9D0357" w:rsidR="00F851E8" w:rsidRPr="00724803" w:rsidRDefault="001E4EE7" w:rsidP="00F851E8">
      <w:pPr>
        <w:rPr>
          <w:rFonts w:asciiTheme="minorEastAsia" w:hAnsiTheme="minorEastAsia" w:cs="宋体"/>
          <w:color w:val="FF0000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525660D2" w14:textId="3156AD2C" w:rsidR="00F851E8" w:rsidRPr="00724803" w:rsidRDefault="001E4EE7" w:rsidP="00F851E8">
      <w:pPr>
        <w:rPr>
          <w:rFonts w:asciiTheme="minorEastAsia" w:hAnsiTheme="minorEastAsia" w:cs="宋体"/>
          <w:lang w:eastAsia="zh-TW"/>
        </w:rPr>
      </w:pPr>
      <w:r w:rsidRPr="001E4EE7">
        <w:rPr>
          <w:rFonts w:asciiTheme="minorEastAsia" w:eastAsia="PMingLiU" w:hAnsiTheme="minorEastAsia" w:cs="宋体" w:hint="eastAsia"/>
          <w:b/>
          <w:lang w:eastAsia="zh-TW"/>
        </w:rPr>
        <w:t>讀經</w:t>
      </w:r>
      <w:r w:rsidRPr="001E4EE7">
        <w:rPr>
          <w:rFonts w:asciiTheme="minorEastAsia" w:eastAsia="PMingLiU" w:hAnsiTheme="minorEastAsia" w:hint="eastAsia"/>
          <w:lang w:eastAsia="zh-TW"/>
        </w:rPr>
        <w:t>：默讀</w:t>
      </w:r>
      <w:r w:rsidRPr="001E4EE7">
        <w:rPr>
          <w:rFonts w:asciiTheme="minorEastAsia" w:eastAsia="PMingLiU" w:hAnsiTheme="minorEastAsia"/>
          <w:lang w:eastAsia="zh-TW"/>
        </w:rPr>
        <w:t>/</w:t>
      </w:r>
      <w:r w:rsidRPr="001E4EE7">
        <w:rPr>
          <w:rFonts w:asciiTheme="minorEastAsia" w:eastAsia="PMingLiU" w:hAnsiTheme="minorEastAsia" w:hint="eastAsia"/>
          <w:lang w:eastAsia="zh-TW"/>
        </w:rPr>
        <w:t>速讀</w:t>
      </w:r>
      <w:r w:rsidRPr="001E4EE7">
        <w:rPr>
          <w:rFonts w:asciiTheme="minorEastAsia" w:eastAsia="PMingLiU" w:hAnsiTheme="minorEastAsia"/>
          <w:lang w:eastAsia="zh-TW"/>
        </w:rPr>
        <w:t>/</w:t>
      </w:r>
      <w:r w:rsidRPr="001E4EE7">
        <w:rPr>
          <w:rFonts w:asciiTheme="minorEastAsia" w:eastAsia="PMingLiU" w:hAnsiTheme="minorEastAsia" w:hint="eastAsia"/>
          <w:lang w:eastAsia="zh-TW"/>
        </w:rPr>
        <w:t>輪流讀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出埃及</w:t>
      </w:r>
      <w:r w:rsidRPr="001E4EE7">
        <w:rPr>
          <w:rFonts w:asciiTheme="minorEastAsia" w:eastAsia="PMingLiU" w:hAnsiTheme="minorEastAsia" w:cs="宋体" w:hint="eastAsia"/>
          <w:lang w:eastAsia="zh-TW"/>
        </w:rPr>
        <w:t>記</w:t>
      </w:r>
      <w:r w:rsidRPr="001E4EE7">
        <w:rPr>
          <w:rFonts w:asciiTheme="minorEastAsia" w:eastAsia="PMingLiU" w:hAnsiTheme="minorEastAsia" w:cs="宋体"/>
          <w:lang w:eastAsia="zh-TW"/>
        </w:rPr>
        <w:t>15:1–21</w:t>
      </w:r>
    </w:p>
    <w:p w14:paraId="1AE5DEBA" w14:textId="77777777" w:rsidR="00F851E8" w:rsidRDefault="00F851E8" w:rsidP="00067C73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514A1CD0" w14:textId="2B6C7039" w:rsidR="00067C73" w:rsidRPr="00F851E8" w:rsidRDefault="001E4EE7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1E4EE7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內容與文字架構</w:t>
      </w:r>
      <w:r w:rsidRPr="001E4EE7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23404689" w14:textId="77777777" w:rsidR="00067C73" w:rsidRPr="00724803" w:rsidRDefault="00067C73" w:rsidP="00067C73">
      <w:pPr>
        <w:rPr>
          <w:rFonts w:asciiTheme="minorEastAsia" w:hAnsiTheme="minorEastAsia" w:cs="宋体"/>
          <w:lang w:eastAsia="zh-CN"/>
        </w:rPr>
      </w:pPr>
    </w:p>
    <w:p w14:paraId="3607E91F" w14:textId="552653D8" w:rsidR="007B77F5" w:rsidRPr="00724803" w:rsidRDefault="001E4EE7" w:rsidP="00067C73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 w:cs="宋体" w:hint="eastAsia"/>
          <w:lang w:eastAsia="zh-TW"/>
        </w:rPr>
        <w:t>勝利凱歌</w:t>
      </w:r>
      <w:r w:rsidRPr="001E4EE7">
        <w:rPr>
          <w:rFonts w:asciiTheme="minorEastAsia" w:eastAsia="PMingLiU" w:hAnsiTheme="minorEastAsia" w:cs="宋体"/>
          <w:lang w:eastAsia="zh-TW"/>
        </w:rPr>
        <w:t>:</w:t>
      </w:r>
    </w:p>
    <w:p w14:paraId="6887193C" w14:textId="147274BB" w:rsidR="007B77F5" w:rsidRDefault="001E4EE7" w:rsidP="00067C73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cs="宋体"/>
          <w:lang w:eastAsia="zh-TW"/>
        </w:rPr>
        <w:t>I.</w:t>
      </w:r>
      <w:r w:rsidRPr="001E4EE7">
        <w:rPr>
          <w:rFonts w:asciiTheme="minorEastAsia" w:eastAsia="PMingLiU" w:hAnsiTheme="minorEastAsia"/>
          <w:lang w:eastAsia="zh-TW"/>
        </w:rPr>
        <w:t xml:space="preserve"> </w:t>
      </w:r>
      <w:r w:rsidRPr="001E4EE7">
        <w:rPr>
          <w:rFonts w:asciiTheme="minorEastAsia" w:eastAsia="PMingLiU" w:hAnsiTheme="minorEastAsia" w:hint="eastAsia"/>
          <w:lang w:eastAsia="zh-TW"/>
        </w:rPr>
        <w:t>摩西之歌</w:t>
      </w:r>
      <w:r w:rsidRPr="001E4EE7">
        <w:rPr>
          <w:rFonts w:asciiTheme="minorEastAsia" w:eastAsia="PMingLiU" w:hAnsiTheme="minorEastAsia"/>
          <w:lang w:eastAsia="zh-TW"/>
        </w:rPr>
        <w:t>: v.1-18</w:t>
      </w:r>
    </w:p>
    <w:p w14:paraId="05734013" w14:textId="77777777" w:rsidR="0028552B" w:rsidRPr="00724803" w:rsidRDefault="0028552B" w:rsidP="00067C73">
      <w:pPr>
        <w:rPr>
          <w:rFonts w:asciiTheme="minorEastAsia" w:hAnsiTheme="minorEastAsia"/>
          <w:lang w:eastAsia="zh-CN"/>
        </w:rPr>
      </w:pPr>
    </w:p>
    <w:p w14:paraId="09DE086F" w14:textId="5FAC5721" w:rsidR="0018460E" w:rsidRPr="00724803" w:rsidRDefault="001E4EE7" w:rsidP="00894492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hint="eastAsia"/>
          <w:lang w:eastAsia="zh-TW"/>
        </w:rPr>
        <w:t>共四段</w:t>
      </w:r>
      <w:r w:rsidRPr="001E4EE7">
        <w:rPr>
          <w:rFonts w:asciiTheme="minorEastAsia" w:eastAsia="PMingLiU" w:hAnsiTheme="minorEastAsia"/>
          <w:lang w:eastAsia="zh-TW"/>
        </w:rPr>
        <w:t>:</w:t>
      </w:r>
    </w:p>
    <w:p w14:paraId="53EB1404" w14:textId="77777777" w:rsidR="00CC6D5D" w:rsidRPr="00724803" w:rsidRDefault="00CC6D5D" w:rsidP="00894492">
      <w:pPr>
        <w:rPr>
          <w:rFonts w:asciiTheme="minorEastAsia" w:hAnsiTheme="minorEastAsia"/>
          <w:lang w:eastAsia="zh-CN"/>
        </w:rPr>
      </w:pPr>
    </w:p>
    <w:p w14:paraId="2CAE7649" w14:textId="585C242B" w:rsidR="00CC6D5D" w:rsidRDefault="001E4EE7" w:rsidP="00226D5B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hint="eastAsia"/>
          <w:lang w:eastAsia="zh-TW"/>
        </w:rPr>
        <w:t>回顧</w:t>
      </w:r>
    </w:p>
    <w:p w14:paraId="57D2C037" w14:textId="77777777" w:rsidR="009A694D" w:rsidRPr="00226D5B" w:rsidRDefault="009A694D" w:rsidP="009A694D">
      <w:pPr>
        <w:pStyle w:val="ListParagraph"/>
        <w:rPr>
          <w:rFonts w:asciiTheme="minorEastAsia" w:hAnsiTheme="minorEastAsia"/>
          <w:lang w:eastAsia="zh-CN"/>
        </w:rPr>
      </w:pPr>
    </w:p>
    <w:p w14:paraId="765F3CF1" w14:textId="6DC3F603" w:rsidR="00F263A6" w:rsidRDefault="001E4EE7" w:rsidP="00894492">
      <w:pPr>
        <w:pStyle w:val="ListParagraph"/>
        <w:numPr>
          <w:ilvl w:val="0"/>
          <w:numId w:val="49"/>
        </w:num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hint="eastAsia"/>
          <w:lang w:eastAsia="zh-TW"/>
        </w:rPr>
        <w:t>第一段</w:t>
      </w:r>
      <w:r w:rsidRPr="001E4EE7">
        <w:rPr>
          <w:rFonts w:asciiTheme="minorEastAsia" w:eastAsia="PMingLiU" w:hAnsiTheme="minorEastAsia"/>
          <w:lang w:eastAsia="zh-TW"/>
        </w:rPr>
        <w:t>, (v.1b-5)</w:t>
      </w:r>
    </w:p>
    <w:p w14:paraId="55EA9794" w14:textId="1EDC4F1F" w:rsidR="00CC6D5D" w:rsidRPr="00F263A6" w:rsidRDefault="001E4EE7" w:rsidP="00EE3F73">
      <w:pPr>
        <w:ind w:firstLine="360"/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A. </w:t>
      </w:r>
      <w:r w:rsidRPr="001E4EE7">
        <w:rPr>
          <w:rFonts w:asciiTheme="minorEastAsia" w:eastAsia="PMingLiU" w:hAnsiTheme="minorEastAsia" w:hint="eastAsia"/>
          <w:lang w:eastAsia="zh-TW"/>
        </w:rPr>
        <w:t>引言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向耶和華歌唱</w:t>
      </w:r>
      <w:r w:rsidRPr="001E4EE7">
        <w:rPr>
          <w:rFonts w:asciiTheme="minorEastAsia" w:eastAsia="PMingLiU" w:hAnsiTheme="minorEastAsia"/>
          <w:lang w:eastAsia="zh-TW"/>
        </w:rPr>
        <w:t>(v1b)</w:t>
      </w:r>
    </w:p>
    <w:p w14:paraId="47C468F8" w14:textId="2223ED8F" w:rsidR="00CC6D5D" w:rsidRPr="00724803" w:rsidRDefault="001E4EE7" w:rsidP="00EE3F73">
      <w:pPr>
        <w:ind w:firstLine="360"/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B. </w:t>
      </w:r>
      <w:r w:rsidRPr="001E4EE7">
        <w:rPr>
          <w:rFonts w:asciiTheme="minorEastAsia" w:eastAsia="PMingLiU" w:hAnsiTheme="minorEastAsia" w:hint="eastAsia"/>
          <w:lang w:eastAsia="zh-TW"/>
        </w:rPr>
        <w:t>認信</w:t>
      </w:r>
      <w:r w:rsidRPr="001E4EE7">
        <w:rPr>
          <w:rFonts w:asciiTheme="minorEastAsia" w:eastAsia="PMingLiU" w:hAnsiTheme="minorEastAsia"/>
          <w:lang w:eastAsia="zh-TW"/>
        </w:rPr>
        <w:t>: (v.2-3)</w:t>
      </w:r>
    </w:p>
    <w:p w14:paraId="702A941B" w14:textId="3A080140" w:rsidR="00CC6D5D" w:rsidRPr="00724803" w:rsidRDefault="001E4EE7" w:rsidP="00EE3F73">
      <w:pPr>
        <w:ind w:firstLine="360"/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C. </w:t>
      </w:r>
      <w:r w:rsidRPr="001E4EE7">
        <w:rPr>
          <w:rFonts w:asciiTheme="minorEastAsia" w:eastAsia="PMingLiU" w:hAnsiTheme="minorEastAsia" w:hint="eastAsia"/>
          <w:lang w:eastAsia="zh-TW"/>
        </w:rPr>
        <w:t>回顧</w:t>
      </w:r>
      <w:r w:rsidRPr="001E4EE7">
        <w:rPr>
          <w:rFonts w:asciiTheme="minorEastAsia" w:eastAsia="PMingLiU" w:hAnsiTheme="minorEastAsia"/>
          <w:lang w:eastAsia="zh-TW"/>
        </w:rPr>
        <w:t>: (v.4-</w:t>
      </w:r>
      <w:proofErr w:type="gramStart"/>
      <w:r w:rsidRPr="001E4EE7">
        <w:rPr>
          <w:rFonts w:asciiTheme="minorEastAsia" w:eastAsia="PMingLiU" w:hAnsiTheme="minorEastAsia"/>
          <w:lang w:eastAsia="zh-TW"/>
        </w:rPr>
        <w:t>5)</w:t>
      </w:r>
      <w:r w:rsidRPr="001E4EE7">
        <w:rPr>
          <w:rFonts w:asciiTheme="minorEastAsia" w:eastAsia="PMingLiU" w:hAnsiTheme="minorEastAsia" w:hint="eastAsia"/>
          <w:lang w:eastAsia="zh-TW"/>
        </w:rPr>
        <w:t>複述歷史</w:t>
      </w:r>
      <w:proofErr w:type="gramEnd"/>
    </w:p>
    <w:p w14:paraId="76B06B37" w14:textId="77777777" w:rsidR="00CC6D5D" w:rsidRPr="00724803" w:rsidRDefault="00CC6D5D" w:rsidP="00894492">
      <w:pPr>
        <w:rPr>
          <w:rFonts w:asciiTheme="minorEastAsia" w:hAnsiTheme="minorEastAsia"/>
          <w:lang w:eastAsia="zh-CN"/>
        </w:rPr>
      </w:pPr>
    </w:p>
    <w:p w14:paraId="5D06CB4E" w14:textId="50364504" w:rsidR="00CC6D5D" w:rsidRPr="00724803" w:rsidRDefault="001E4EE7" w:rsidP="00894492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2. </w:t>
      </w:r>
      <w:r w:rsidRPr="001E4EE7">
        <w:rPr>
          <w:rFonts w:asciiTheme="minorEastAsia" w:eastAsia="PMingLiU" w:hAnsiTheme="minorEastAsia" w:hint="eastAsia"/>
          <w:lang w:eastAsia="zh-TW"/>
        </w:rPr>
        <w:t>第二段</w:t>
      </w:r>
      <w:r w:rsidRPr="001E4EE7">
        <w:rPr>
          <w:rFonts w:asciiTheme="minorEastAsia" w:eastAsia="PMingLiU" w:hAnsiTheme="minorEastAsia"/>
          <w:lang w:eastAsia="zh-TW"/>
        </w:rPr>
        <w:t>, (v.6-10)</w:t>
      </w:r>
    </w:p>
    <w:p w14:paraId="3FDED9BC" w14:textId="6EF2B8DC" w:rsidR="00CC6D5D" w:rsidRPr="00724803" w:rsidRDefault="001E4EE7" w:rsidP="00894492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A. </w:t>
      </w:r>
      <w:r w:rsidRPr="001E4EE7">
        <w:rPr>
          <w:rFonts w:asciiTheme="minorEastAsia" w:eastAsia="PMingLiU" w:hAnsiTheme="minorEastAsia" w:hint="eastAsia"/>
          <w:lang w:eastAsia="zh-TW"/>
        </w:rPr>
        <w:t>引言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耶和華啊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你的右手</w:t>
      </w:r>
      <w:r w:rsidRPr="001E4EE7">
        <w:rPr>
          <w:rFonts w:asciiTheme="minorEastAsia" w:eastAsia="PMingLiU" w:hAnsiTheme="minorEastAsia"/>
          <w:lang w:eastAsia="zh-TW"/>
        </w:rPr>
        <w:t>…(v.6)</w:t>
      </w:r>
    </w:p>
    <w:p w14:paraId="5321A0B6" w14:textId="5956FDA5" w:rsidR="00CC6D5D" w:rsidRPr="00724803" w:rsidRDefault="001E4EE7" w:rsidP="00894492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B. </w:t>
      </w:r>
      <w:r w:rsidRPr="001E4EE7">
        <w:rPr>
          <w:rFonts w:asciiTheme="minorEastAsia" w:eastAsia="PMingLiU" w:hAnsiTheme="minorEastAsia" w:hint="eastAsia"/>
          <w:lang w:eastAsia="zh-TW"/>
        </w:rPr>
        <w:t>認信</w:t>
      </w:r>
      <w:r w:rsidRPr="001E4EE7">
        <w:rPr>
          <w:rFonts w:asciiTheme="minorEastAsia" w:eastAsia="PMingLiU" w:hAnsiTheme="minorEastAsia"/>
          <w:lang w:eastAsia="zh-TW"/>
        </w:rPr>
        <w:t>: (v.7-8)</w:t>
      </w:r>
    </w:p>
    <w:p w14:paraId="6BEEB62D" w14:textId="212A0DCA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C. </w:t>
      </w:r>
      <w:r w:rsidRPr="001E4EE7">
        <w:rPr>
          <w:rFonts w:asciiTheme="minorEastAsia" w:eastAsia="PMingLiU" w:hAnsiTheme="minorEastAsia" w:hint="eastAsia"/>
          <w:lang w:eastAsia="zh-TW"/>
        </w:rPr>
        <w:t>回顧</w:t>
      </w:r>
      <w:r w:rsidRPr="001E4EE7">
        <w:rPr>
          <w:rFonts w:asciiTheme="minorEastAsia" w:eastAsia="PMingLiU" w:hAnsiTheme="minorEastAsia"/>
          <w:lang w:eastAsia="zh-TW"/>
        </w:rPr>
        <w:t>: (v.4-</w:t>
      </w:r>
      <w:proofErr w:type="gramStart"/>
      <w:r w:rsidRPr="001E4EE7">
        <w:rPr>
          <w:rFonts w:asciiTheme="minorEastAsia" w:eastAsia="PMingLiU" w:hAnsiTheme="minorEastAsia"/>
          <w:lang w:eastAsia="zh-TW"/>
        </w:rPr>
        <w:t>5)</w:t>
      </w:r>
      <w:r w:rsidRPr="001E4EE7">
        <w:rPr>
          <w:rFonts w:asciiTheme="minorEastAsia" w:eastAsia="PMingLiU" w:hAnsiTheme="minorEastAsia" w:hint="eastAsia"/>
          <w:lang w:eastAsia="zh-TW"/>
        </w:rPr>
        <w:t>複述歷史</w:t>
      </w:r>
      <w:proofErr w:type="gramEnd"/>
      <w:r w:rsidRPr="001E4EE7">
        <w:rPr>
          <w:rFonts w:asciiTheme="minorEastAsia" w:eastAsia="PMingLiU" w:hAnsiTheme="minorEastAsia"/>
          <w:lang w:eastAsia="zh-TW"/>
        </w:rPr>
        <w:t>….</w:t>
      </w:r>
      <w:r w:rsidRPr="001E4EE7">
        <w:rPr>
          <w:rFonts w:asciiTheme="minorEastAsia" w:eastAsia="PMingLiU" w:hAnsiTheme="minorEastAsia" w:hint="eastAsia"/>
          <w:lang w:eastAsia="zh-TW"/>
        </w:rPr>
        <w:t>比喻</w:t>
      </w:r>
      <w:r w:rsidRPr="001E4EE7">
        <w:rPr>
          <w:rFonts w:asciiTheme="minorEastAsia" w:eastAsia="PMingLiU" w:hAnsiTheme="minorEastAsia"/>
          <w:lang w:eastAsia="zh-TW"/>
        </w:rPr>
        <w:t>:</w:t>
      </w:r>
      <w:r w:rsidRPr="001E4EE7">
        <w:rPr>
          <w:rFonts w:asciiTheme="minorEastAsia" w:eastAsia="PMingLiU" w:hAnsiTheme="minorEastAsia" w:hint="eastAsia"/>
          <w:lang w:eastAsia="zh-TW"/>
        </w:rPr>
        <w:t>如鉛</w:t>
      </w:r>
      <w:r w:rsidRPr="001E4EE7">
        <w:rPr>
          <w:rFonts w:asciiTheme="minorEastAsia" w:eastAsia="PMingLiU" w:hAnsiTheme="minorEastAsia"/>
          <w:lang w:eastAsia="zh-TW"/>
        </w:rPr>
        <w:t>(v.10)</w:t>
      </w:r>
    </w:p>
    <w:p w14:paraId="7C6BB318" w14:textId="77777777" w:rsidR="00CC6D5D" w:rsidRPr="00724803" w:rsidRDefault="00CC6D5D" w:rsidP="00CC6D5D">
      <w:pPr>
        <w:rPr>
          <w:rFonts w:asciiTheme="minorEastAsia" w:hAnsiTheme="minorEastAsia"/>
          <w:lang w:eastAsia="zh-CN"/>
        </w:rPr>
      </w:pPr>
    </w:p>
    <w:p w14:paraId="4AC29129" w14:textId="24596989" w:rsidR="00CC6D5D" w:rsidRDefault="001E4EE7" w:rsidP="005B689A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hint="eastAsia"/>
          <w:lang w:eastAsia="zh-TW"/>
        </w:rPr>
        <w:t>前瞻</w:t>
      </w:r>
    </w:p>
    <w:p w14:paraId="60641A5B" w14:textId="77777777" w:rsidR="009A694D" w:rsidRPr="005B689A" w:rsidRDefault="009A694D" w:rsidP="009A694D">
      <w:pPr>
        <w:pStyle w:val="ListParagraph"/>
        <w:rPr>
          <w:rFonts w:asciiTheme="minorEastAsia" w:hAnsiTheme="minorEastAsia"/>
          <w:lang w:eastAsia="zh-CN"/>
        </w:rPr>
      </w:pPr>
    </w:p>
    <w:p w14:paraId="2547AC09" w14:textId="6E24C6FB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3. </w:t>
      </w:r>
      <w:r w:rsidRPr="001E4EE7">
        <w:rPr>
          <w:rFonts w:asciiTheme="minorEastAsia" w:eastAsia="PMingLiU" w:hAnsiTheme="minorEastAsia" w:hint="eastAsia"/>
          <w:lang w:eastAsia="zh-TW"/>
        </w:rPr>
        <w:t>第三段</w:t>
      </w:r>
      <w:r w:rsidRPr="001E4EE7">
        <w:rPr>
          <w:rFonts w:asciiTheme="minorEastAsia" w:eastAsia="PMingLiU" w:hAnsiTheme="minorEastAsia"/>
          <w:lang w:eastAsia="zh-TW"/>
        </w:rPr>
        <w:t>, (v.11-16a)</w:t>
      </w:r>
    </w:p>
    <w:p w14:paraId="3E5D97EA" w14:textId="54978B89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A. </w:t>
      </w:r>
      <w:r w:rsidRPr="001E4EE7">
        <w:rPr>
          <w:rFonts w:asciiTheme="minorEastAsia" w:eastAsia="PMingLiU" w:hAnsiTheme="minorEastAsia" w:hint="eastAsia"/>
          <w:lang w:eastAsia="zh-TW"/>
        </w:rPr>
        <w:t>引言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耶和華啊</w:t>
      </w:r>
      <w:r w:rsidRPr="001E4EE7">
        <w:rPr>
          <w:rFonts w:asciiTheme="minorEastAsia" w:eastAsia="PMingLiU" w:hAnsiTheme="minorEastAsia"/>
          <w:lang w:eastAsia="zh-TW"/>
        </w:rPr>
        <w:t>…</w:t>
      </w:r>
      <w:proofErr w:type="gramStart"/>
      <w:r w:rsidRPr="001E4EE7">
        <w:rPr>
          <w:rFonts w:asciiTheme="minorEastAsia" w:eastAsia="PMingLiU" w:hAnsiTheme="minorEastAsia" w:hint="eastAsia"/>
          <w:lang w:eastAsia="zh-TW"/>
        </w:rPr>
        <w:t>誰能像禰</w:t>
      </w:r>
      <w:r w:rsidRPr="001E4EE7">
        <w:rPr>
          <w:rFonts w:asciiTheme="minorEastAsia" w:eastAsia="PMingLiU" w:hAnsiTheme="minorEastAsia"/>
          <w:lang w:eastAsia="zh-TW"/>
        </w:rPr>
        <w:t>(</w:t>
      </w:r>
      <w:proofErr w:type="gramEnd"/>
      <w:r w:rsidRPr="001E4EE7">
        <w:rPr>
          <w:rFonts w:asciiTheme="minorEastAsia" w:eastAsia="PMingLiU" w:hAnsiTheme="minorEastAsia"/>
          <w:lang w:eastAsia="zh-TW"/>
        </w:rPr>
        <w:t>v.11)</w:t>
      </w:r>
    </w:p>
    <w:p w14:paraId="2799BD15" w14:textId="5AD3A068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B. </w:t>
      </w:r>
      <w:r w:rsidRPr="001E4EE7">
        <w:rPr>
          <w:rFonts w:asciiTheme="minorEastAsia" w:eastAsia="PMingLiU" w:hAnsiTheme="minorEastAsia" w:hint="eastAsia"/>
          <w:lang w:eastAsia="zh-TW"/>
        </w:rPr>
        <w:t>認信</w:t>
      </w:r>
      <w:r w:rsidRPr="001E4EE7">
        <w:rPr>
          <w:rFonts w:asciiTheme="minorEastAsia" w:eastAsia="PMingLiU" w:hAnsiTheme="minorEastAsia"/>
          <w:lang w:eastAsia="zh-TW"/>
        </w:rPr>
        <w:t>: (v.12-13)</w:t>
      </w:r>
    </w:p>
    <w:p w14:paraId="225C0BD8" w14:textId="5626F3B8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C. </w:t>
      </w:r>
      <w:r w:rsidRPr="001E4EE7">
        <w:rPr>
          <w:rFonts w:asciiTheme="minorEastAsia" w:eastAsia="PMingLiU" w:hAnsiTheme="minorEastAsia" w:hint="eastAsia"/>
          <w:lang w:eastAsia="zh-TW"/>
        </w:rPr>
        <w:t>期望</w:t>
      </w:r>
      <w:r w:rsidRPr="001E4EE7">
        <w:rPr>
          <w:rFonts w:asciiTheme="minorEastAsia" w:eastAsia="PMingLiU" w:hAnsiTheme="minorEastAsia"/>
          <w:lang w:eastAsia="zh-TW"/>
        </w:rPr>
        <w:t>: (v.14-16)…</w:t>
      </w:r>
      <w:proofErr w:type="gramStart"/>
      <w:r w:rsidRPr="001E4EE7">
        <w:rPr>
          <w:rFonts w:asciiTheme="minorEastAsia" w:eastAsia="PMingLiU" w:hAnsiTheme="minorEastAsia"/>
          <w:lang w:eastAsia="zh-TW"/>
        </w:rPr>
        <w:t>.</w:t>
      </w:r>
      <w:r w:rsidRPr="001E4EE7">
        <w:rPr>
          <w:rFonts w:asciiTheme="minorEastAsia" w:eastAsia="PMingLiU" w:hAnsiTheme="minorEastAsia" w:hint="eastAsia"/>
          <w:lang w:eastAsia="zh-TW"/>
        </w:rPr>
        <w:t>比喻</w:t>
      </w:r>
      <w:proofErr w:type="gramEnd"/>
      <w:r w:rsidRPr="001E4EE7">
        <w:rPr>
          <w:rFonts w:asciiTheme="minorEastAsia" w:eastAsia="PMingLiU" w:hAnsiTheme="minorEastAsia"/>
          <w:lang w:eastAsia="zh-TW"/>
        </w:rPr>
        <w:t>(16a):</w:t>
      </w:r>
      <w:r w:rsidRPr="001E4EE7">
        <w:rPr>
          <w:rFonts w:asciiTheme="minorEastAsia" w:eastAsia="PMingLiU" w:hAnsiTheme="minorEastAsia" w:hint="eastAsia"/>
          <w:lang w:eastAsia="zh-TW"/>
        </w:rPr>
        <w:t>如石頭</w:t>
      </w:r>
    </w:p>
    <w:p w14:paraId="063CA9A9" w14:textId="77777777" w:rsidR="00BE1070" w:rsidRPr="00724803" w:rsidRDefault="00BE1070" w:rsidP="00CC6D5D">
      <w:pPr>
        <w:rPr>
          <w:rFonts w:asciiTheme="minorEastAsia" w:hAnsiTheme="minorEastAsia"/>
          <w:lang w:eastAsia="zh-CN"/>
        </w:rPr>
      </w:pPr>
    </w:p>
    <w:p w14:paraId="57F2B28E" w14:textId="4461E780" w:rsidR="00CC6D5D" w:rsidRPr="00724803" w:rsidRDefault="001E4EE7" w:rsidP="00CC6D5D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4. </w:t>
      </w:r>
      <w:r w:rsidRPr="001E4EE7">
        <w:rPr>
          <w:rFonts w:asciiTheme="minorEastAsia" w:eastAsia="PMingLiU" w:hAnsiTheme="minorEastAsia" w:hint="eastAsia"/>
          <w:lang w:eastAsia="zh-TW"/>
        </w:rPr>
        <w:t>第四段</w:t>
      </w:r>
      <w:r w:rsidRPr="001E4EE7">
        <w:rPr>
          <w:rFonts w:asciiTheme="minorEastAsia" w:eastAsia="PMingLiU" w:hAnsiTheme="minorEastAsia"/>
          <w:lang w:eastAsia="zh-TW"/>
        </w:rPr>
        <w:t>, (v.16-18)</w:t>
      </w:r>
    </w:p>
    <w:p w14:paraId="5A4C708C" w14:textId="69F84C7D" w:rsidR="00BE1070" w:rsidRPr="00724803" w:rsidRDefault="001E4EE7" w:rsidP="00BE1070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A. </w:t>
      </w:r>
      <w:r w:rsidRPr="001E4EE7">
        <w:rPr>
          <w:rFonts w:asciiTheme="minorEastAsia" w:eastAsia="PMingLiU" w:hAnsiTheme="minorEastAsia" w:hint="eastAsia"/>
          <w:lang w:eastAsia="zh-TW"/>
        </w:rPr>
        <w:t>引言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耶和華啊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等候禰的百姓過去</w:t>
      </w:r>
      <w:r w:rsidRPr="001E4EE7">
        <w:rPr>
          <w:rFonts w:asciiTheme="minorEastAsia" w:eastAsia="PMingLiU" w:hAnsiTheme="minorEastAsia"/>
          <w:lang w:eastAsia="zh-TW"/>
        </w:rPr>
        <w:t>(v.16b)</w:t>
      </w:r>
    </w:p>
    <w:p w14:paraId="4186842D" w14:textId="47C0632B" w:rsidR="00BE1070" w:rsidRPr="00724803" w:rsidRDefault="001E4EE7" w:rsidP="00BE1070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B. </w:t>
      </w:r>
      <w:r w:rsidRPr="001E4EE7">
        <w:rPr>
          <w:rFonts w:asciiTheme="minorEastAsia" w:eastAsia="PMingLiU" w:hAnsiTheme="minorEastAsia" w:hint="eastAsia"/>
          <w:lang w:eastAsia="zh-TW"/>
        </w:rPr>
        <w:t>認信</w:t>
      </w:r>
      <w:r w:rsidRPr="001E4EE7">
        <w:rPr>
          <w:rFonts w:asciiTheme="minorEastAsia" w:eastAsia="PMingLiU" w:hAnsiTheme="minorEastAsia"/>
          <w:lang w:eastAsia="zh-TW"/>
        </w:rPr>
        <w:t>: (v.17)</w:t>
      </w:r>
    </w:p>
    <w:p w14:paraId="6089799A" w14:textId="33C0EFC1" w:rsidR="00BE1070" w:rsidRDefault="001E4EE7" w:rsidP="00BE1070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 xml:space="preserve">   C. </w:t>
      </w:r>
      <w:r w:rsidRPr="001E4EE7">
        <w:rPr>
          <w:rFonts w:asciiTheme="minorEastAsia" w:eastAsia="PMingLiU" w:hAnsiTheme="minorEastAsia" w:hint="eastAsia"/>
          <w:lang w:eastAsia="zh-TW"/>
        </w:rPr>
        <w:t>期望</w:t>
      </w:r>
      <w:r w:rsidRPr="001E4EE7">
        <w:rPr>
          <w:rFonts w:asciiTheme="minorEastAsia" w:eastAsia="PMingLiU" w:hAnsiTheme="minorEastAsia"/>
          <w:lang w:eastAsia="zh-TW"/>
        </w:rPr>
        <w:t>: (v.18)</w:t>
      </w:r>
    </w:p>
    <w:p w14:paraId="71E3FC42" w14:textId="77777777" w:rsidR="00E16688" w:rsidRPr="00724803" w:rsidRDefault="00E16688" w:rsidP="00BE1070">
      <w:pPr>
        <w:rPr>
          <w:rFonts w:asciiTheme="minorEastAsia" w:hAnsiTheme="minorEastAsia"/>
          <w:lang w:eastAsia="zh-CN"/>
        </w:rPr>
      </w:pPr>
    </w:p>
    <w:p w14:paraId="58D0F441" w14:textId="6FDB3C62" w:rsidR="00807F34" w:rsidRPr="00724803" w:rsidRDefault="001E4EE7" w:rsidP="00807F34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lastRenderedPageBreak/>
        <w:t xml:space="preserve">II. </w:t>
      </w:r>
      <w:r w:rsidRPr="001E4EE7">
        <w:rPr>
          <w:rFonts w:asciiTheme="minorEastAsia" w:eastAsia="PMingLiU" w:hAnsiTheme="minorEastAsia" w:hint="eastAsia"/>
          <w:lang w:eastAsia="zh-TW"/>
        </w:rPr>
        <w:t>米利暗歌舞</w:t>
      </w:r>
      <w:r w:rsidRPr="001E4EE7">
        <w:rPr>
          <w:rFonts w:asciiTheme="minorEastAsia" w:eastAsia="PMingLiU" w:hAnsiTheme="minorEastAsia"/>
          <w:lang w:eastAsia="zh-TW"/>
        </w:rPr>
        <w:t>: v.19-21</w:t>
      </w:r>
    </w:p>
    <w:p w14:paraId="73789D5C" w14:textId="77777777" w:rsidR="00C011EE" w:rsidRPr="00724803" w:rsidRDefault="00C011EE" w:rsidP="00D05E8A">
      <w:pPr>
        <w:rPr>
          <w:rFonts w:asciiTheme="minorEastAsia" w:hAnsiTheme="minorEastAsia" w:cs="宋体"/>
          <w:color w:val="3366FF"/>
          <w:lang w:eastAsia="zh-CN"/>
        </w:rPr>
      </w:pPr>
    </w:p>
    <w:p w14:paraId="41A06514" w14:textId="1A0D6B81" w:rsidR="00026D1B" w:rsidRPr="00724803" w:rsidRDefault="001E4EE7" w:rsidP="00D05E8A">
      <w:pPr>
        <w:rPr>
          <w:rFonts w:asciiTheme="minorEastAsia" w:hAnsiTheme="minorEastAsia" w:cs="宋体"/>
          <w:color w:val="FF0000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1517CFA7" w14:textId="77777777" w:rsidR="00906BE2" w:rsidRPr="00724803" w:rsidRDefault="00906BE2" w:rsidP="00D05E8A">
      <w:pPr>
        <w:rPr>
          <w:rFonts w:asciiTheme="minorEastAsia" w:hAnsiTheme="minorEastAsia" w:cs="宋体"/>
          <w:color w:val="FF0000"/>
          <w:lang w:eastAsia="zh-CN"/>
        </w:rPr>
      </w:pPr>
    </w:p>
    <w:p w14:paraId="27C1E449" w14:textId="762A06B1" w:rsidR="00891606" w:rsidRPr="00724803" w:rsidRDefault="001E4EE7" w:rsidP="00D05E8A">
      <w:pPr>
        <w:rPr>
          <w:rFonts w:asciiTheme="minorEastAsia" w:hAnsiTheme="minorEastAsia" w:cs="宋体"/>
          <w:color w:val="FF0000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1E4EE7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7B6D826A" w14:textId="6C51C0C0" w:rsidR="00D05E8A" w:rsidRPr="00724803" w:rsidRDefault="001E4EE7" w:rsidP="00D05E8A">
      <w:pPr>
        <w:rPr>
          <w:rFonts w:asciiTheme="minorEastAsia" w:hAnsiTheme="minorEastAsia"/>
          <w:lang w:eastAsia="zh-TW"/>
        </w:rPr>
      </w:pPr>
      <w:r w:rsidRPr="001E4EE7">
        <w:rPr>
          <w:rFonts w:asciiTheme="minorEastAsia" w:eastAsia="PMingLiU" w:hAnsiTheme="minorEastAsia"/>
          <w:lang w:eastAsia="zh-TW"/>
        </w:rPr>
        <w:t>(</w:t>
      </w:r>
      <w:r w:rsidRPr="001E4EE7">
        <w:rPr>
          <w:rFonts w:asciiTheme="minorEastAsia" w:eastAsia="PMingLiU" w:hAnsiTheme="minorEastAsia" w:hint="eastAsia"/>
          <w:lang w:eastAsia="zh-TW"/>
        </w:rPr>
        <w:t>可分組討論下列題目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1E4EE7">
        <w:rPr>
          <w:rFonts w:asciiTheme="minorEastAsia" w:eastAsia="PMingLiU" w:hAnsiTheme="minorEastAsia"/>
          <w:lang w:eastAsia="zh-TW"/>
        </w:rPr>
        <w:t>1, 2</w:t>
      </w:r>
      <w:r w:rsidRPr="001E4EE7">
        <w:rPr>
          <w:rFonts w:asciiTheme="minorEastAsia" w:eastAsia="PMingLiU" w:hAnsiTheme="minorEastAsia" w:hint="eastAsia"/>
          <w:lang w:eastAsia="zh-TW"/>
        </w:rPr>
        <w:t>或</w:t>
      </w:r>
      <w:r w:rsidRPr="001E4EE7">
        <w:rPr>
          <w:rFonts w:asciiTheme="minorEastAsia" w:eastAsia="PMingLiU" w:hAnsiTheme="minorEastAsia"/>
          <w:lang w:eastAsia="zh-TW"/>
        </w:rPr>
        <w:t>3, 4, 5, 6, 7</w:t>
      </w:r>
      <w:r w:rsidRPr="001E4EE7">
        <w:rPr>
          <w:rFonts w:asciiTheme="minorEastAsia" w:eastAsia="PMingLiU" w:hAnsiTheme="minorEastAsia" w:hint="eastAsia"/>
          <w:lang w:eastAsia="zh-TW"/>
        </w:rPr>
        <w:t>大題</w:t>
      </w:r>
      <w:r w:rsidRPr="001E4EE7">
        <w:rPr>
          <w:rFonts w:asciiTheme="minorEastAsia" w:eastAsia="PMingLiU" w:hAnsiTheme="minorEastAsia"/>
          <w:lang w:eastAsia="zh-TW"/>
        </w:rPr>
        <w:t>, 45</w:t>
      </w:r>
      <w:r w:rsidRPr="001E4EE7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1E4EE7">
        <w:rPr>
          <w:rFonts w:asciiTheme="minorEastAsia" w:eastAsia="PMingLiU" w:hAnsiTheme="minorEastAsia"/>
          <w:lang w:eastAsia="zh-TW"/>
        </w:rPr>
        <w:t xml:space="preserve">; </w:t>
      </w:r>
      <w:r w:rsidRPr="001E4EE7">
        <w:rPr>
          <w:rFonts w:asciiTheme="minorEastAsia" w:eastAsia="PMingLiU" w:hAnsiTheme="minorEastAsia" w:hint="eastAsia"/>
          <w:lang w:eastAsia="zh-TW"/>
        </w:rPr>
        <w:t>若不分組則可用</w:t>
      </w:r>
      <w:r w:rsidRPr="001E4EE7">
        <w:rPr>
          <w:rFonts w:asciiTheme="minorEastAsia" w:eastAsia="PMingLiU" w:hAnsiTheme="minorEastAsia"/>
          <w:lang w:eastAsia="zh-TW"/>
        </w:rPr>
        <w:t>60</w:t>
      </w:r>
      <w:r w:rsidRPr="001E4EE7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省去合組時間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1E4EE7">
        <w:rPr>
          <w:rFonts w:asciiTheme="minorEastAsia" w:eastAsia="PMingLiU" w:hAnsiTheme="minorEastAsia"/>
          <w:lang w:eastAsia="zh-TW"/>
        </w:rPr>
        <w:t>.) (</w:t>
      </w:r>
      <w:r w:rsidR="002D6E5A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2D6E5A" w:rsidRPr="00E91E54">
        <w:rPr>
          <w:rFonts w:asciiTheme="minorEastAsia" w:eastAsia="PMingLiU" w:hAnsiTheme="minorEastAsia"/>
          <w:lang w:eastAsia="zh-TW"/>
        </w:rPr>
        <w:t xml:space="preserve">copy </w:t>
      </w:r>
      <w:r w:rsidR="002D6E5A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2D6E5A" w:rsidRPr="00431157">
        <w:rPr>
          <w:rFonts w:asciiTheme="minorEastAsia" w:eastAsia="PMingLiU" w:hAnsiTheme="minorEastAsia" w:hint="eastAsia"/>
          <w:lang w:eastAsia="zh-TW"/>
        </w:rPr>
        <w:t>發</w:t>
      </w:r>
      <w:r w:rsidR="002D6E5A" w:rsidRPr="00E91E54">
        <w:rPr>
          <w:rFonts w:asciiTheme="minorEastAsia" w:eastAsia="PMingLiU" w:hAnsiTheme="minorEastAsia" w:hint="eastAsia"/>
          <w:lang w:eastAsia="zh-TW"/>
        </w:rPr>
        <w:t>組員</w:t>
      </w:r>
      <w:r w:rsidR="002D6E5A" w:rsidRPr="00E91E54">
        <w:rPr>
          <w:rFonts w:asciiTheme="minorEastAsia" w:eastAsia="PMingLiU" w:hAnsiTheme="minorEastAsia"/>
          <w:lang w:eastAsia="zh-TW"/>
        </w:rPr>
        <w:t xml:space="preserve">, </w:t>
      </w:r>
      <w:r w:rsidR="002D6E5A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2D6E5A">
        <w:rPr>
          <w:rFonts w:asciiTheme="minorEastAsia" w:eastAsia="PMingLiU" w:hAnsiTheme="minorEastAsia" w:hint="eastAsia"/>
          <w:lang w:eastAsia="zh-CN"/>
        </w:rPr>
        <w:t>。帶</w:t>
      </w:r>
      <w:r w:rsidR="002D6E5A" w:rsidRPr="00E91E54">
        <w:rPr>
          <w:rFonts w:asciiTheme="minorEastAsia" w:eastAsia="PMingLiU" w:hAnsiTheme="minorEastAsia"/>
          <w:lang w:eastAsia="zh-TW"/>
        </w:rPr>
        <w:t>*</w:t>
      </w:r>
      <w:r w:rsidR="002D6E5A">
        <w:rPr>
          <w:rFonts w:asciiTheme="minorEastAsia" w:eastAsia="PMingLiU" w:hAnsiTheme="minorEastAsia" w:hint="eastAsia"/>
          <w:lang w:eastAsia="zh-CN"/>
        </w:rPr>
        <w:t>的題目可以讓大家</w:t>
      </w:r>
      <w:r w:rsidR="002D6E5A" w:rsidRPr="00E91E54">
        <w:rPr>
          <w:rFonts w:asciiTheme="minorEastAsia" w:eastAsia="PMingLiU" w:hAnsiTheme="minorEastAsia" w:hint="eastAsia"/>
          <w:lang w:eastAsia="zh-TW"/>
        </w:rPr>
        <w:t>自由</w:t>
      </w:r>
      <w:r w:rsidR="002D6E5A" w:rsidRPr="00431157">
        <w:rPr>
          <w:rFonts w:asciiTheme="minorEastAsia" w:eastAsia="PMingLiU" w:hAnsiTheme="minorEastAsia" w:hint="eastAsia"/>
          <w:lang w:eastAsia="zh-TW"/>
        </w:rPr>
        <w:t>發</w:t>
      </w:r>
      <w:r w:rsidR="002D6E5A" w:rsidRPr="00E91E54">
        <w:rPr>
          <w:rFonts w:asciiTheme="minorEastAsia" w:eastAsia="PMingLiU" w:hAnsiTheme="minorEastAsia" w:hint="eastAsia"/>
          <w:lang w:eastAsia="zh-TW"/>
        </w:rPr>
        <w:t>揮</w:t>
      </w:r>
      <w:r w:rsidR="002D6E5A">
        <w:rPr>
          <w:rFonts w:asciiTheme="minorEastAsia" w:eastAsia="PMingLiU" w:hAnsiTheme="minorEastAsia"/>
          <w:lang w:eastAsia="zh-TW"/>
        </w:rPr>
        <w:t>)</w:t>
      </w:r>
      <w:bookmarkStart w:id="0" w:name="_GoBack"/>
      <w:bookmarkEnd w:id="0"/>
    </w:p>
    <w:p w14:paraId="6B3CFBA7" w14:textId="77777777" w:rsidR="00D05E8A" w:rsidRPr="00724803" w:rsidRDefault="00D05E8A" w:rsidP="00D05E8A">
      <w:pPr>
        <w:rPr>
          <w:rFonts w:asciiTheme="minorEastAsia" w:hAnsiTheme="minorEastAsia"/>
          <w:color w:val="3366FF"/>
          <w:lang w:eastAsia="zh-TW"/>
        </w:rPr>
      </w:pPr>
    </w:p>
    <w:p w14:paraId="30E3D6A5" w14:textId="11E6B79A" w:rsidR="00350940" w:rsidRPr="00D14172" w:rsidRDefault="001E4EE7" w:rsidP="00350940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 w:hint="eastAsia"/>
          <w:i/>
          <w:lang w:eastAsia="zh-TW"/>
        </w:rPr>
        <w:t>回顧</w:t>
      </w:r>
    </w:p>
    <w:p w14:paraId="2FAE4C03" w14:textId="6BD6E547" w:rsidR="00350940" w:rsidRPr="00D14172" w:rsidRDefault="001E4EE7" w:rsidP="00350940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1. </w:t>
      </w:r>
      <w:r w:rsidRPr="001E4EE7">
        <w:rPr>
          <w:rFonts w:asciiTheme="minorEastAsia" w:eastAsia="PMingLiU" w:hAnsiTheme="minorEastAsia" w:hint="eastAsia"/>
          <w:i/>
          <w:lang w:eastAsia="zh-TW"/>
        </w:rPr>
        <w:t>第一段</w:t>
      </w:r>
      <w:r w:rsidRPr="001E4EE7">
        <w:rPr>
          <w:rFonts w:asciiTheme="minorEastAsia" w:eastAsia="PMingLiU" w:hAnsiTheme="minorEastAsia"/>
          <w:i/>
          <w:lang w:eastAsia="zh-TW"/>
        </w:rPr>
        <w:t>, (v.1b-5)</w:t>
      </w:r>
      <w:r w:rsidRPr="001E4EE7">
        <w:rPr>
          <w:rFonts w:asciiTheme="minorEastAsia" w:eastAsia="PMingLiU" w:hAnsiTheme="minorEastAsia" w:hint="eastAsia"/>
          <w:i/>
          <w:lang w:eastAsia="zh-TW"/>
        </w:rPr>
        <w:t>大綱</w:t>
      </w:r>
    </w:p>
    <w:p w14:paraId="4CA6E149" w14:textId="4833BCBC" w:rsidR="00350940" w:rsidRPr="00D14172" w:rsidRDefault="001E4EE7" w:rsidP="00350940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   A. </w:t>
      </w:r>
      <w:r w:rsidRPr="001E4EE7">
        <w:rPr>
          <w:rFonts w:asciiTheme="minorEastAsia" w:eastAsia="PMingLiU" w:hAnsiTheme="minorEastAsia" w:hint="eastAsia"/>
          <w:i/>
          <w:lang w:eastAsia="zh-TW"/>
        </w:rPr>
        <w:t>引言</w:t>
      </w:r>
      <w:r w:rsidRPr="001E4EE7">
        <w:rPr>
          <w:rFonts w:asciiTheme="minorEastAsia" w:eastAsia="PMingLiU" w:hAnsiTheme="minorEastAsia"/>
          <w:i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i/>
          <w:lang w:eastAsia="zh-TW"/>
        </w:rPr>
        <w:t>向耶和華歌唱</w:t>
      </w:r>
      <w:r w:rsidRPr="001E4EE7">
        <w:rPr>
          <w:rFonts w:asciiTheme="minorEastAsia" w:eastAsia="PMingLiU" w:hAnsiTheme="minorEastAsia"/>
          <w:i/>
          <w:lang w:eastAsia="zh-TW"/>
        </w:rPr>
        <w:t>(v1b)</w:t>
      </w:r>
    </w:p>
    <w:p w14:paraId="391D9153" w14:textId="4964FA4A" w:rsidR="00350940" w:rsidRPr="00D14172" w:rsidRDefault="001E4EE7" w:rsidP="00350940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   B. </w:t>
      </w:r>
      <w:r w:rsidRPr="001E4EE7">
        <w:rPr>
          <w:rFonts w:asciiTheme="minorEastAsia" w:eastAsia="PMingLiU" w:hAnsiTheme="minorEastAsia" w:hint="eastAsia"/>
          <w:i/>
          <w:lang w:eastAsia="zh-TW"/>
        </w:rPr>
        <w:t>認信</w:t>
      </w:r>
      <w:r w:rsidRPr="001E4EE7">
        <w:rPr>
          <w:rFonts w:asciiTheme="minorEastAsia" w:eastAsia="PMingLiU" w:hAnsiTheme="minorEastAsia"/>
          <w:i/>
          <w:lang w:eastAsia="zh-TW"/>
        </w:rPr>
        <w:t>: (v.2-3)</w:t>
      </w:r>
    </w:p>
    <w:p w14:paraId="3E5CF4E5" w14:textId="16B10EFC" w:rsidR="00350940" w:rsidRPr="00D14172" w:rsidRDefault="001E4EE7" w:rsidP="00350940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   C. </w:t>
      </w:r>
      <w:r w:rsidRPr="001E4EE7">
        <w:rPr>
          <w:rFonts w:asciiTheme="minorEastAsia" w:eastAsia="PMingLiU" w:hAnsiTheme="minorEastAsia" w:hint="eastAsia"/>
          <w:i/>
          <w:lang w:eastAsia="zh-TW"/>
        </w:rPr>
        <w:t>回顧</w:t>
      </w:r>
      <w:r w:rsidRPr="001E4EE7">
        <w:rPr>
          <w:rFonts w:asciiTheme="minorEastAsia" w:eastAsia="PMingLiU" w:hAnsiTheme="minorEastAsia"/>
          <w:i/>
          <w:lang w:eastAsia="zh-TW"/>
        </w:rPr>
        <w:t>: (v.4-</w:t>
      </w:r>
      <w:proofErr w:type="gramStart"/>
      <w:r w:rsidRPr="001E4EE7">
        <w:rPr>
          <w:rFonts w:asciiTheme="minorEastAsia" w:eastAsia="PMingLiU" w:hAnsiTheme="minorEastAsia"/>
          <w:i/>
          <w:lang w:eastAsia="zh-TW"/>
        </w:rPr>
        <w:t>5)</w:t>
      </w:r>
      <w:r w:rsidRPr="001E4EE7">
        <w:rPr>
          <w:rFonts w:asciiTheme="minorEastAsia" w:eastAsia="PMingLiU" w:hAnsiTheme="minorEastAsia" w:hint="eastAsia"/>
          <w:i/>
          <w:lang w:eastAsia="zh-TW"/>
        </w:rPr>
        <w:t>複述歷史</w:t>
      </w:r>
      <w:proofErr w:type="gramEnd"/>
    </w:p>
    <w:p w14:paraId="17EE59A1" w14:textId="77777777" w:rsidR="00924757" w:rsidRPr="00724803" w:rsidRDefault="00924757" w:rsidP="00D05E8A">
      <w:pPr>
        <w:rPr>
          <w:rFonts w:asciiTheme="minorEastAsia" w:hAnsiTheme="minorEastAsia"/>
          <w:color w:val="3366FF"/>
          <w:lang w:eastAsia="zh-CN"/>
        </w:rPr>
      </w:pPr>
    </w:p>
    <w:p w14:paraId="1FDC67EC" w14:textId="337F604B" w:rsidR="000839D9" w:rsidRPr="00724803" w:rsidRDefault="001E4EE7" w:rsidP="00D05E8A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color w:val="000000" w:themeColor="text1"/>
          <w:lang w:eastAsia="zh-TW"/>
        </w:rPr>
        <w:t>Q1: (v.1-5)</w:t>
      </w:r>
      <w:r w:rsidRPr="001E4EE7">
        <w:rPr>
          <w:rFonts w:asciiTheme="minorEastAsia" w:eastAsia="PMingLiU" w:hAnsiTheme="minorEastAsia" w:hint="eastAsia"/>
          <w:color w:val="000000" w:themeColor="text1"/>
          <w:lang w:eastAsia="zh-TW"/>
        </w:rPr>
        <w:t>列出</w:t>
      </w:r>
      <w:r w:rsidRPr="001E4EE7">
        <w:rPr>
          <w:rFonts w:asciiTheme="minorEastAsia" w:eastAsia="PMingLiU" w:hAnsiTheme="minorEastAsia"/>
          <w:color w:val="000000" w:themeColor="text1"/>
          <w:lang w:eastAsia="zh-TW"/>
        </w:rPr>
        <w:t>v.2-3</w:t>
      </w:r>
      <w:r w:rsidRPr="001E4EE7">
        <w:rPr>
          <w:rFonts w:asciiTheme="minorEastAsia" w:eastAsia="PMingLiU" w:hAnsiTheme="minorEastAsia" w:hint="eastAsia"/>
          <w:color w:val="000000" w:themeColor="text1"/>
          <w:lang w:eastAsia="zh-TW"/>
        </w:rPr>
        <w:t>中詩人的</w:t>
      </w:r>
      <w:r w:rsidRPr="001E4EE7">
        <w:rPr>
          <w:rFonts w:asciiTheme="minorEastAsia" w:eastAsia="PMingLiU" w:hAnsiTheme="minorEastAsia" w:hint="eastAsia"/>
          <w:lang w:eastAsia="zh-TW"/>
        </w:rPr>
        <w:t>認信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“耶和華是</w:t>
      </w:r>
      <w:r w:rsidRPr="001E4EE7">
        <w:rPr>
          <w:rFonts w:asciiTheme="minorEastAsia" w:eastAsia="PMingLiU" w:hAnsiTheme="minorEastAsia"/>
          <w:lang w:eastAsia="zh-TW"/>
        </w:rPr>
        <w:t>…</w:t>
      </w:r>
      <w:r w:rsidRPr="001E4EE7">
        <w:rPr>
          <w:rFonts w:asciiTheme="minorEastAsia" w:eastAsia="PMingLiU" w:hAnsiTheme="minorEastAsia" w:hint="eastAsia"/>
          <w:lang w:eastAsia="zh-TW"/>
        </w:rPr>
        <w:t>”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和詩人的回應</w:t>
      </w:r>
      <w:r w:rsidRPr="001E4EE7">
        <w:rPr>
          <w:rFonts w:asciiTheme="minorEastAsia" w:eastAsia="PMingLiU" w:hAnsiTheme="minorEastAsia"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lang w:eastAsia="zh-TW"/>
        </w:rPr>
        <w:t>“我要</w:t>
      </w:r>
      <w:r w:rsidRPr="001E4EE7">
        <w:rPr>
          <w:rFonts w:asciiTheme="minorEastAsia" w:eastAsia="PMingLiU" w:hAnsiTheme="minorEastAsia"/>
          <w:lang w:eastAsia="zh-TW"/>
        </w:rPr>
        <w:t>…</w:t>
      </w:r>
      <w:r w:rsidRPr="001E4EE7">
        <w:rPr>
          <w:rFonts w:asciiTheme="minorEastAsia" w:eastAsia="PMingLiU" w:hAnsiTheme="minorEastAsia" w:hint="eastAsia"/>
          <w:lang w:eastAsia="zh-TW"/>
        </w:rPr>
        <w:t>”</w:t>
      </w:r>
      <w:r w:rsidRPr="001E4EE7">
        <w:rPr>
          <w:rFonts w:asciiTheme="minorEastAsia" w:eastAsia="PMingLiU" w:hAnsiTheme="minorEastAsia"/>
          <w:lang w:eastAsia="zh-TW"/>
        </w:rPr>
        <w:t xml:space="preserve">. </w:t>
      </w:r>
      <w:r w:rsidRPr="001E4EE7">
        <w:rPr>
          <w:rFonts w:asciiTheme="minorEastAsia" w:eastAsia="PMingLiU" w:hAnsiTheme="minorEastAsia" w:hint="eastAsia"/>
          <w:lang w:eastAsia="zh-TW"/>
        </w:rPr>
        <w:t>對你有何共鳴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請討論這認信如何對比埃及人的嘲笑</w:t>
      </w:r>
      <w:r w:rsidRPr="001E4EE7">
        <w:rPr>
          <w:rFonts w:asciiTheme="minorEastAsia" w:eastAsia="PMingLiU" w:hAnsiTheme="minorEastAsia"/>
          <w:lang w:eastAsia="zh-TW"/>
        </w:rPr>
        <w:t>(5:2).</w:t>
      </w:r>
    </w:p>
    <w:p w14:paraId="30666F56" w14:textId="77777777" w:rsidR="00FE1A9A" w:rsidRPr="00724803" w:rsidRDefault="00FE1A9A" w:rsidP="00D05E8A">
      <w:pPr>
        <w:rPr>
          <w:rFonts w:asciiTheme="minorEastAsia" w:hAnsiTheme="minorEastAsia"/>
          <w:lang w:eastAsia="zh-CN"/>
        </w:rPr>
      </w:pPr>
    </w:p>
    <w:p w14:paraId="5B075019" w14:textId="36DE97C7" w:rsidR="00181197" w:rsidRPr="00724803" w:rsidRDefault="001E4EE7" w:rsidP="00181197">
      <w:pPr>
        <w:rPr>
          <w:rFonts w:asciiTheme="minorEastAsia" w:hAnsiTheme="minorEastAsia"/>
          <w:color w:val="4F81BD" w:themeColor="accent1"/>
          <w:lang w:eastAsia="zh-TW"/>
        </w:rPr>
      </w:pP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認信：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 “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耶和華是我的力量、我的詩歌、也成了我的拯救．這是我的　神、耶和華是戰士、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的名是耶和華。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” 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（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15:2-3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）</w:t>
      </w:r>
    </w:p>
    <w:p w14:paraId="328E97A7" w14:textId="453CB1BA" w:rsidR="00256385" w:rsidRDefault="00F2790B" w:rsidP="00F2790B">
      <w:pPr>
        <w:rPr>
          <w:rFonts w:asciiTheme="minorEastAsia" w:hAnsiTheme="minorEastAsia"/>
          <w:color w:val="4F81BD" w:themeColor="accent1"/>
          <w:lang w:eastAsia="zh-TW"/>
        </w:rPr>
      </w:pPr>
      <w:r w:rsidRPr="00724803">
        <w:rPr>
          <w:rFonts w:asciiTheme="minorEastAsia" w:hAnsiTheme="minorEastAsia" w:cs="Times New Roman"/>
          <w:lang w:eastAsia="zh-TW"/>
        </w:rPr>
        <w:br/>
      </w:r>
      <w:r w:rsidR="001E4EE7"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回應：</w:t>
      </w:r>
      <w:r w:rsidR="001E4EE7"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 “</w:t>
      </w:r>
      <w:r w:rsidR="001E4EE7"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我要讚美</w:t>
      </w:r>
      <w:r w:rsidR="001E4EE7"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</w:t>
      </w:r>
      <w:r w:rsidR="001E4EE7"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、是我父親的　神、我要尊崇</w:t>
      </w:r>
      <w:r w:rsidR="001E4EE7"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</w:t>
      </w:r>
      <w:r w:rsidR="001E4EE7"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。</w:t>
      </w:r>
      <w:r w:rsidR="001E4EE7" w:rsidRPr="001E4EE7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="001E4EE7"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（</w:t>
      </w:r>
      <w:r w:rsidR="001E4EE7" w:rsidRPr="001E4EE7">
        <w:rPr>
          <w:rFonts w:asciiTheme="minorEastAsia" w:eastAsia="PMingLiU" w:hAnsiTheme="minorEastAsia"/>
          <w:color w:val="4F81BD" w:themeColor="accent1"/>
          <w:lang w:eastAsia="zh-TW"/>
        </w:rPr>
        <w:t>1</w:t>
      </w:r>
      <w:r w:rsidR="001E4EE7"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>5:2</w:t>
      </w:r>
      <w:r w:rsidR="001E4EE7"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）</w:t>
      </w:r>
    </w:p>
    <w:p w14:paraId="37CE992F" w14:textId="77777777" w:rsidR="00256385" w:rsidRDefault="00256385" w:rsidP="00F2790B">
      <w:pPr>
        <w:rPr>
          <w:rFonts w:asciiTheme="minorEastAsia" w:hAnsiTheme="minorEastAsia" w:cs="MS Mincho"/>
          <w:color w:val="4F81BD" w:themeColor="accent1"/>
          <w:lang w:eastAsia="zh-TW"/>
        </w:rPr>
      </w:pPr>
    </w:p>
    <w:p w14:paraId="52196F4A" w14:textId="77C25C15" w:rsidR="00F2790B" w:rsidRPr="00724803" w:rsidRDefault="001E4EE7" w:rsidP="00F2790B">
      <w:pPr>
        <w:rPr>
          <w:rFonts w:asciiTheme="minorEastAsia" w:hAnsiTheme="minorEastAsia" w:cs="Times New Roman"/>
          <w:lang w:eastAsia="zh-TW"/>
        </w:rPr>
      </w:pP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正好對比埃及人的嘲笑：</w:t>
      </w:r>
      <w:bookmarkStart w:id="1" w:name="_Hlk511833316"/>
      <w:r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 “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法老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說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、耶和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華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是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誰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、使我聽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的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話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、容以色列人去呢、我不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認識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耶和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華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、也不容以色列人去。</w:t>
      </w:r>
      <w:bookmarkEnd w:id="1"/>
      <w:r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>”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（</w:t>
      </w:r>
      <w:r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>5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：</w:t>
      </w:r>
      <w:r w:rsidRPr="001E4EE7">
        <w:rPr>
          <w:rFonts w:asciiTheme="minorEastAsia" w:eastAsia="PMingLiU" w:hAnsiTheme="minorEastAsia" w:cs="MS Mincho"/>
          <w:color w:val="4F81BD" w:themeColor="accent1"/>
          <w:lang w:eastAsia="zh-TW"/>
        </w:rPr>
        <w:t>2</w:t>
      </w:r>
      <w:r w:rsidRPr="001E4EE7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）</w:t>
      </w:r>
    </w:p>
    <w:p w14:paraId="2126CE28" w14:textId="77777777" w:rsidR="00181197" w:rsidRPr="00724803" w:rsidRDefault="00181197" w:rsidP="00181197">
      <w:pPr>
        <w:rPr>
          <w:rFonts w:asciiTheme="minorEastAsia" w:hAnsiTheme="minorEastAsia"/>
          <w:color w:val="4F81BD" w:themeColor="accent1"/>
          <w:lang w:eastAsia="zh-TW"/>
        </w:rPr>
      </w:pPr>
    </w:p>
    <w:p w14:paraId="749C51F6" w14:textId="77777777" w:rsidR="00D14172" w:rsidRDefault="00D14172" w:rsidP="00D05E8A">
      <w:pPr>
        <w:rPr>
          <w:rFonts w:asciiTheme="minorEastAsia" w:hAnsiTheme="minorEastAsia"/>
          <w:lang w:eastAsia="zh-TW"/>
        </w:rPr>
      </w:pPr>
    </w:p>
    <w:p w14:paraId="7F53BB86" w14:textId="7C87A74C" w:rsidR="00FE1A9A" w:rsidRPr="00D14172" w:rsidRDefault="001E4EE7" w:rsidP="00D05E8A">
      <w:pPr>
        <w:rPr>
          <w:rFonts w:asciiTheme="minorEastAsia" w:hAnsiTheme="minorEastAsia"/>
          <w:i/>
          <w:lang w:eastAsia="zh-TW"/>
        </w:rPr>
      </w:pPr>
      <w:r w:rsidRPr="001E4EE7">
        <w:rPr>
          <w:rFonts w:asciiTheme="minorEastAsia" w:eastAsia="PMingLiU" w:hAnsiTheme="minorEastAsia" w:hint="eastAsia"/>
          <w:i/>
          <w:lang w:eastAsia="zh-TW"/>
        </w:rPr>
        <w:t>回顧</w:t>
      </w:r>
    </w:p>
    <w:p w14:paraId="59FFE1CA" w14:textId="49343C84" w:rsidR="00FE1A9A" w:rsidRPr="00D14172" w:rsidRDefault="001E4EE7" w:rsidP="00FE1A9A">
      <w:pPr>
        <w:rPr>
          <w:rFonts w:asciiTheme="minorEastAsia" w:hAnsiTheme="minorEastAsia"/>
          <w:i/>
          <w:lang w:eastAsia="zh-TW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2. </w:t>
      </w:r>
      <w:r w:rsidRPr="001E4EE7">
        <w:rPr>
          <w:rFonts w:asciiTheme="minorEastAsia" w:eastAsia="PMingLiU" w:hAnsiTheme="minorEastAsia" w:hint="eastAsia"/>
          <w:i/>
          <w:lang w:eastAsia="zh-TW"/>
        </w:rPr>
        <w:t>第二段</w:t>
      </w:r>
      <w:r w:rsidRPr="001E4EE7">
        <w:rPr>
          <w:rFonts w:asciiTheme="minorEastAsia" w:eastAsia="PMingLiU" w:hAnsiTheme="minorEastAsia"/>
          <w:i/>
          <w:lang w:eastAsia="zh-TW"/>
        </w:rPr>
        <w:t>, (v.6-10)</w:t>
      </w:r>
      <w:r w:rsidRPr="001E4EE7">
        <w:rPr>
          <w:rFonts w:eastAsia="PMingLiU"/>
          <w:i/>
          <w:lang w:eastAsia="zh-TW"/>
        </w:rPr>
        <w:t xml:space="preserve"> </w:t>
      </w:r>
      <w:r w:rsidRPr="001E4EE7">
        <w:rPr>
          <w:rFonts w:asciiTheme="minorEastAsia" w:eastAsia="PMingLiU" w:hAnsiTheme="minorEastAsia" w:hint="eastAsia"/>
          <w:i/>
          <w:lang w:eastAsia="zh-TW"/>
        </w:rPr>
        <w:t>大綱</w:t>
      </w:r>
    </w:p>
    <w:p w14:paraId="4885E464" w14:textId="77939468" w:rsidR="00FE1A9A" w:rsidRPr="00D14172" w:rsidRDefault="001E4EE7" w:rsidP="00FE1A9A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A. </w:t>
      </w:r>
      <w:r w:rsidRPr="001E4EE7">
        <w:rPr>
          <w:rFonts w:asciiTheme="minorEastAsia" w:eastAsia="PMingLiU" w:hAnsiTheme="minorEastAsia" w:hint="eastAsia"/>
          <w:i/>
          <w:lang w:eastAsia="zh-TW"/>
        </w:rPr>
        <w:t>引言</w:t>
      </w:r>
      <w:r w:rsidRPr="001E4EE7">
        <w:rPr>
          <w:rFonts w:asciiTheme="minorEastAsia" w:eastAsia="PMingLiU" w:hAnsiTheme="minorEastAsia"/>
          <w:i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i/>
          <w:lang w:eastAsia="zh-TW"/>
        </w:rPr>
        <w:t>耶和華啊</w:t>
      </w:r>
      <w:r w:rsidRPr="001E4EE7">
        <w:rPr>
          <w:rFonts w:asciiTheme="minorEastAsia" w:eastAsia="PMingLiU" w:hAnsiTheme="minorEastAsia"/>
          <w:i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i/>
          <w:lang w:eastAsia="zh-TW"/>
        </w:rPr>
        <w:t>你的右手</w:t>
      </w:r>
      <w:r w:rsidRPr="001E4EE7">
        <w:rPr>
          <w:rFonts w:asciiTheme="minorEastAsia" w:eastAsia="PMingLiU" w:hAnsiTheme="minorEastAsia"/>
          <w:i/>
          <w:lang w:eastAsia="zh-TW"/>
        </w:rPr>
        <w:t>…(v.6)</w:t>
      </w:r>
    </w:p>
    <w:p w14:paraId="53979A48" w14:textId="5DACAFF1" w:rsidR="00FE1A9A" w:rsidRPr="00D14172" w:rsidRDefault="001E4EE7" w:rsidP="00FE1A9A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B. </w:t>
      </w:r>
      <w:r w:rsidRPr="001E4EE7">
        <w:rPr>
          <w:rFonts w:asciiTheme="minorEastAsia" w:eastAsia="PMingLiU" w:hAnsiTheme="minorEastAsia" w:hint="eastAsia"/>
          <w:i/>
          <w:lang w:eastAsia="zh-TW"/>
        </w:rPr>
        <w:t>認信</w:t>
      </w:r>
      <w:r w:rsidRPr="001E4EE7">
        <w:rPr>
          <w:rFonts w:asciiTheme="minorEastAsia" w:eastAsia="PMingLiU" w:hAnsiTheme="minorEastAsia"/>
          <w:i/>
          <w:lang w:eastAsia="zh-TW"/>
        </w:rPr>
        <w:t>: (v.7-8)</w:t>
      </w:r>
    </w:p>
    <w:p w14:paraId="7A06A0B5" w14:textId="4EE03696" w:rsidR="00FE1A9A" w:rsidRPr="00D14172" w:rsidRDefault="001E4EE7" w:rsidP="00FE1A9A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C. </w:t>
      </w:r>
      <w:r w:rsidRPr="001E4EE7">
        <w:rPr>
          <w:rFonts w:asciiTheme="minorEastAsia" w:eastAsia="PMingLiU" w:hAnsiTheme="minorEastAsia" w:hint="eastAsia"/>
          <w:i/>
          <w:lang w:eastAsia="zh-TW"/>
        </w:rPr>
        <w:t>回顧</w:t>
      </w:r>
      <w:r w:rsidRPr="001E4EE7">
        <w:rPr>
          <w:rFonts w:asciiTheme="minorEastAsia" w:eastAsia="PMingLiU" w:hAnsiTheme="minorEastAsia"/>
          <w:i/>
          <w:lang w:eastAsia="zh-TW"/>
        </w:rPr>
        <w:t>: (v.4-</w:t>
      </w:r>
      <w:proofErr w:type="gramStart"/>
      <w:r w:rsidRPr="001E4EE7">
        <w:rPr>
          <w:rFonts w:asciiTheme="minorEastAsia" w:eastAsia="PMingLiU" w:hAnsiTheme="minorEastAsia"/>
          <w:i/>
          <w:lang w:eastAsia="zh-TW"/>
        </w:rPr>
        <w:t>5)</w:t>
      </w:r>
      <w:r w:rsidRPr="001E4EE7">
        <w:rPr>
          <w:rFonts w:asciiTheme="minorEastAsia" w:eastAsia="PMingLiU" w:hAnsiTheme="minorEastAsia" w:hint="eastAsia"/>
          <w:i/>
          <w:lang w:eastAsia="zh-TW"/>
        </w:rPr>
        <w:t>複述歷史</w:t>
      </w:r>
      <w:proofErr w:type="gramEnd"/>
      <w:r w:rsidRPr="001E4EE7">
        <w:rPr>
          <w:rFonts w:asciiTheme="minorEastAsia" w:eastAsia="PMingLiU" w:hAnsiTheme="minorEastAsia"/>
          <w:i/>
          <w:lang w:eastAsia="zh-TW"/>
        </w:rPr>
        <w:t>….</w:t>
      </w:r>
      <w:r w:rsidRPr="001E4EE7">
        <w:rPr>
          <w:rFonts w:asciiTheme="minorEastAsia" w:eastAsia="PMingLiU" w:hAnsiTheme="minorEastAsia" w:hint="eastAsia"/>
          <w:i/>
          <w:lang w:eastAsia="zh-TW"/>
        </w:rPr>
        <w:t>比喻</w:t>
      </w:r>
      <w:r w:rsidRPr="001E4EE7">
        <w:rPr>
          <w:rFonts w:asciiTheme="minorEastAsia" w:eastAsia="PMingLiU" w:hAnsiTheme="minorEastAsia"/>
          <w:i/>
          <w:lang w:eastAsia="zh-TW"/>
        </w:rPr>
        <w:t>:</w:t>
      </w:r>
      <w:r w:rsidRPr="001E4EE7">
        <w:rPr>
          <w:rFonts w:asciiTheme="minorEastAsia" w:eastAsia="PMingLiU" w:hAnsiTheme="minorEastAsia" w:hint="eastAsia"/>
          <w:i/>
          <w:lang w:eastAsia="zh-TW"/>
        </w:rPr>
        <w:t>如鉛</w:t>
      </w:r>
      <w:r w:rsidRPr="001E4EE7">
        <w:rPr>
          <w:rFonts w:asciiTheme="minorEastAsia" w:eastAsia="PMingLiU" w:hAnsiTheme="minorEastAsia"/>
          <w:i/>
          <w:lang w:eastAsia="zh-TW"/>
        </w:rPr>
        <w:t>(v.10)</w:t>
      </w:r>
    </w:p>
    <w:p w14:paraId="43BD8E10" w14:textId="77777777" w:rsidR="00FE1A9A" w:rsidRPr="00724803" w:rsidRDefault="00FE1A9A" w:rsidP="00D05E8A">
      <w:pPr>
        <w:rPr>
          <w:rFonts w:asciiTheme="minorEastAsia" w:hAnsiTheme="minorEastAsia"/>
          <w:lang w:eastAsia="zh-CN"/>
        </w:rPr>
      </w:pPr>
    </w:p>
    <w:p w14:paraId="34F4DD07" w14:textId="5AD57505" w:rsidR="00FE1A9A" w:rsidRPr="00724803" w:rsidRDefault="001E4EE7" w:rsidP="00D05E8A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>Q2: v.6-10 “</w:t>
      </w:r>
      <w:r w:rsidRPr="001E4EE7">
        <w:rPr>
          <w:rFonts w:asciiTheme="minorEastAsia" w:eastAsia="PMingLiU" w:hAnsiTheme="minorEastAsia" w:hint="eastAsia"/>
          <w:lang w:eastAsia="zh-TW"/>
        </w:rPr>
        <w:t>耶和華的右手</w:t>
      </w:r>
      <w:r w:rsidRPr="001E4EE7">
        <w:rPr>
          <w:rFonts w:asciiTheme="minorEastAsia" w:eastAsia="PMingLiU" w:hAnsiTheme="minorEastAsia"/>
          <w:lang w:eastAsia="zh-TW"/>
        </w:rPr>
        <w:t>”</w:t>
      </w:r>
      <w:r w:rsidRPr="001E4EE7">
        <w:rPr>
          <w:rFonts w:asciiTheme="minorEastAsia" w:eastAsia="PMingLiU" w:hAnsiTheme="minorEastAsia" w:hint="eastAsia"/>
          <w:lang w:eastAsia="zh-TW"/>
        </w:rPr>
        <w:t>是擬人法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代表什麼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神如何對待仇敵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神如何對待得贖的子民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你如何衡量神性情的兩面</w:t>
      </w:r>
      <w:r w:rsidRPr="001E4EE7">
        <w:rPr>
          <w:rFonts w:asciiTheme="minorEastAsia" w:eastAsia="PMingLiU" w:hAnsiTheme="minorEastAsia"/>
          <w:lang w:eastAsia="zh-TW"/>
        </w:rPr>
        <w:t>?</w:t>
      </w:r>
    </w:p>
    <w:p w14:paraId="34316964" w14:textId="77777777" w:rsidR="000839D9" w:rsidRPr="00724803" w:rsidRDefault="000839D9" w:rsidP="00D05E8A">
      <w:pPr>
        <w:rPr>
          <w:rFonts w:asciiTheme="minorEastAsia" w:hAnsiTheme="minorEastAsia"/>
          <w:lang w:eastAsia="zh-CN"/>
        </w:rPr>
      </w:pPr>
    </w:p>
    <w:p w14:paraId="261898C1" w14:textId="7DB24E4B" w:rsidR="00465B67" w:rsidRDefault="001E4EE7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耶和華的右手代表神的大能作為，</w:t>
      </w:r>
    </w:p>
    <w:p w14:paraId="652FDAE6" w14:textId="01D22E14" w:rsidR="00465B67" w:rsidRDefault="001E4EE7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耶和華摔碎仇敵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</w:p>
    <w:p w14:paraId="5A6F0DF6" w14:textId="789E5FDA" w:rsidR="00465B67" w:rsidRDefault="001E4EE7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耶和華引頜子民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="00FE48EC" w:rsidRPr="00724803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147CF87C" w14:textId="19378DD8" w:rsidR="00524CA0" w:rsidRPr="00894745" w:rsidRDefault="001E4EE7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我們必須認識神公義和慈愛性情的兩面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7C02DF3C" w14:textId="51C4B42B" w:rsidR="00524CA0" w:rsidRDefault="001E4EE7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*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可自由引申討論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AD6243D" w14:textId="77777777" w:rsidR="002161F8" w:rsidRPr="00894745" w:rsidRDefault="002161F8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48E1516C" w14:textId="77777777" w:rsidR="00D14172" w:rsidRDefault="00D14172" w:rsidP="00FE48EC">
      <w:pPr>
        <w:rPr>
          <w:rFonts w:asciiTheme="minorEastAsia" w:hAnsiTheme="minorEastAsia"/>
          <w:lang w:eastAsia="zh-CN"/>
        </w:rPr>
      </w:pPr>
    </w:p>
    <w:p w14:paraId="3C70B1DA" w14:textId="05D1BC77" w:rsidR="00FE48EC" w:rsidRPr="00D14172" w:rsidRDefault="001E4EE7" w:rsidP="00FE48EC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 w:hint="eastAsia"/>
          <w:i/>
          <w:lang w:eastAsia="zh-TW"/>
        </w:rPr>
        <w:t>前瞻</w:t>
      </w:r>
    </w:p>
    <w:p w14:paraId="4A63BC4E" w14:textId="7CD1A59C" w:rsidR="00FE48EC" w:rsidRPr="00D14172" w:rsidRDefault="001E4EE7" w:rsidP="00FE48EC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3. </w:t>
      </w:r>
      <w:r w:rsidRPr="001E4EE7">
        <w:rPr>
          <w:rFonts w:asciiTheme="minorEastAsia" w:eastAsia="PMingLiU" w:hAnsiTheme="minorEastAsia" w:hint="eastAsia"/>
          <w:i/>
          <w:lang w:eastAsia="zh-TW"/>
        </w:rPr>
        <w:t>第三段</w:t>
      </w:r>
      <w:r w:rsidRPr="001E4EE7">
        <w:rPr>
          <w:rFonts w:asciiTheme="minorEastAsia" w:eastAsia="PMingLiU" w:hAnsiTheme="minorEastAsia"/>
          <w:i/>
          <w:lang w:eastAsia="zh-TW"/>
        </w:rPr>
        <w:t>, (v.11-16a)</w:t>
      </w:r>
      <w:r w:rsidRPr="001E4EE7">
        <w:rPr>
          <w:rFonts w:asciiTheme="minorEastAsia" w:eastAsia="PMingLiU" w:hAnsiTheme="minorEastAsia" w:hint="eastAsia"/>
          <w:i/>
          <w:lang w:eastAsia="zh-TW"/>
        </w:rPr>
        <w:t>大綱</w:t>
      </w:r>
    </w:p>
    <w:p w14:paraId="6F3BDA71" w14:textId="11CC7791" w:rsidR="00FE48EC" w:rsidRPr="00D14172" w:rsidRDefault="001E4EE7" w:rsidP="00FE48EC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A. </w:t>
      </w:r>
      <w:r w:rsidRPr="001E4EE7">
        <w:rPr>
          <w:rFonts w:asciiTheme="minorEastAsia" w:eastAsia="PMingLiU" w:hAnsiTheme="minorEastAsia" w:hint="eastAsia"/>
          <w:i/>
          <w:lang w:eastAsia="zh-TW"/>
        </w:rPr>
        <w:t>引言</w:t>
      </w:r>
      <w:r w:rsidRPr="001E4EE7">
        <w:rPr>
          <w:rFonts w:asciiTheme="minorEastAsia" w:eastAsia="PMingLiU" w:hAnsiTheme="minorEastAsia"/>
          <w:i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i/>
          <w:lang w:eastAsia="zh-TW"/>
        </w:rPr>
        <w:t>耶和華啊</w:t>
      </w:r>
      <w:r w:rsidRPr="001E4EE7">
        <w:rPr>
          <w:rFonts w:asciiTheme="minorEastAsia" w:eastAsia="PMingLiU" w:hAnsiTheme="minorEastAsia"/>
          <w:i/>
          <w:lang w:eastAsia="zh-TW"/>
        </w:rPr>
        <w:t>…</w:t>
      </w:r>
      <w:proofErr w:type="gramStart"/>
      <w:r w:rsidRPr="001E4EE7">
        <w:rPr>
          <w:rFonts w:asciiTheme="minorEastAsia" w:eastAsia="PMingLiU" w:hAnsiTheme="minorEastAsia" w:hint="eastAsia"/>
          <w:i/>
          <w:lang w:eastAsia="zh-TW"/>
        </w:rPr>
        <w:t>誰能像禰</w:t>
      </w:r>
      <w:r w:rsidRPr="001E4EE7">
        <w:rPr>
          <w:rFonts w:asciiTheme="minorEastAsia" w:eastAsia="PMingLiU" w:hAnsiTheme="minorEastAsia"/>
          <w:i/>
          <w:lang w:eastAsia="zh-TW"/>
        </w:rPr>
        <w:t>(</w:t>
      </w:r>
      <w:proofErr w:type="gramEnd"/>
      <w:r w:rsidRPr="001E4EE7">
        <w:rPr>
          <w:rFonts w:asciiTheme="minorEastAsia" w:eastAsia="PMingLiU" w:hAnsiTheme="minorEastAsia"/>
          <w:i/>
          <w:lang w:eastAsia="zh-TW"/>
        </w:rPr>
        <w:t>v.11)</w:t>
      </w:r>
    </w:p>
    <w:p w14:paraId="663826A5" w14:textId="0972AE4A" w:rsidR="00FE48EC" w:rsidRPr="00D14172" w:rsidRDefault="001E4EE7" w:rsidP="00FE48EC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B. </w:t>
      </w:r>
      <w:r w:rsidRPr="001E4EE7">
        <w:rPr>
          <w:rFonts w:asciiTheme="minorEastAsia" w:eastAsia="PMingLiU" w:hAnsiTheme="minorEastAsia" w:hint="eastAsia"/>
          <w:i/>
          <w:lang w:eastAsia="zh-TW"/>
        </w:rPr>
        <w:t>認信</w:t>
      </w:r>
      <w:r w:rsidRPr="001E4EE7">
        <w:rPr>
          <w:rFonts w:asciiTheme="minorEastAsia" w:eastAsia="PMingLiU" w:hAnsiTheme="minorEastAsia"/>
          <w:i/>
          <w:lang w:eastAsia="zh-TW"/>
        </w:rPr>
        <w:t>: (v.12-13)</w:t>
      </w:r>
    </w:p>
    <w:p w14:paraId="20C34DE9" w14:textId="5AF18A3A" w:rsidR="00FE48EC" w:rsidRPr="00D14172" w:rsidRDefault="001E4EE7" w:rsidP="00FE48EC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C. </w:t>
      </w:r>
      <w:r w:rsidRPr="001E4EE7">
        <w:rPr>
          <w:rFonts w:asciiTheme="minorEastAsia" w:eastAsia="PMingLiU" w:hAnsiTheme="minorEastAsia" w:hint="eastAsia"/>
          <w:i/>
          <w:lang w:eastAsia="zh-TW"/>
        </w:rPr>
        <w:t>期望</w:t>
      </w:r>
      <w:r w:rsidRPr="001E4EE7">
        <w:rPr>
          <w:rFonts w:asciiTheme="minorEastAsia" w:eastAsia="PMingLiU" w:hAnsiTheme="minorEastAsia"/>
          <w:i/>
          <w:lang w:eastAsia="zh-TW"/>
        </w:rPr>
        <w:t>: (v.14-16)…</w:t>
      </w:r>
      <w:proofErr w:type="gramStart"/>
      <w:r w:rsidRPr="001E4EE7">
        <w:rPr>
          <w:rFonts w:asciiTheme="minorEastAsia" w:eastAsia="PMingLiU" w:hAnsiTheme="minorEastAsia"/>
          <w:i/>
          <w:lang w:eastAsia="zh-TW"/>
        </w:rPr>
        <w:t>.</w:t>
      </w:r>
      <w:r w:rsidRPr="001E4EE7">
        <w:rPr>
          <w:rFonts w:asciiTheme="minorEastAsia" w:eastAsia="PMingLiU" w:hAnsiTheme="minorEastAsia" w:hint="eastAsia"/>
          <w:i/>
          <w:lang w:eastAsia="zh-TW"/>
        </w:rPr>
        <w:t>比喻</w:t>
      </w:r>
      <w:proofErr w:type="gramEnd"/>
      <w:r w:rsidRPr="001E4EE7">
        <w:rPr>
          <w:rFonts w:asciiTheme="minorEastAsia" w:eastAsia="PMingLiU" w:hAnsiTheme="minorEastAsia"/>
          <w:i/>
          <w:lang w:eastAsia="zh-TW"/>
        </w:rPr>
        <w:t>(16a):</w:t>
      </w:r>
      <w:r w:rsidRPr="001E4EE7">
        <w:rPr>
          <w:rFonts w:asciiTheme="minorEastAsia" w:eastAsia="PMingLiU" w:hAnsiTheme="minorEastAsia" w:hint="eastAsia"/>
          <w:i/>
          <w:lang w:eastAsia="zh-TW"/>
        </w:rPr>
        <w:t>如石頭</w:t>
      </w:r>
    </w:p>
    <w:p w14:paraId="6AB17E88" w14:textId="77777777" w:rsidR="00FE48EC" w:rsidRPr="00724803" w:rsidRDefault="00FE48EC" w:rsidP="00FE48EC">
      <w:pPr>
        <w:rPr>
          <w:rFonts w:asciiTheme="minorEastAsia" w:hAnsiTheme="minorEastAsia"/>
          <w:lang w:eastAsia="zh-CN"/>
        </w:rPr>
      </w:pPr>
    </w:p>
    <w:p w14:paraId="10D715F2" w14:textId="51C4FEAA" w:rsidR="00FE48EC" w:rsidRPr="00724803" w:rsidRDefault="001E4EE7" w:rsidP="00D05E8A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1E4EE7">
        <w:rPr>
          <w:rFonts w:asciiTheme="minorEastAsia" w:eastAsia="PMingLiU" w:hAnsiTheme="minorEastAsia" w:cs="MS Mincho" w:hint="eastAsia"/>
          <w:lang w:eastAsia="zh-TW"/>
        </w:rPr>
        <w:t>耶和</w:t>
      </w:r>
      <w:r w:rsidRPr="001E4EE7">
        <w:rPr>
          <w:rFonts w:asciiTheme="minorEastAsia" w:eastAsia="PMingLiU" w:hAnsiTheme="minorEastAsia" w:cs="宋体" w:hint="eastAsia"/>
          <w:lang w:eastAsia="zh-TW"/>
        </w:rPr>
        <w:t>華如何與眾神比較</w:t>
      </w:r>
      <w:r w:rsidRPr="001E4EE7">
        <w:rPr>
          <w:rFonts w:asciiTheme="minorEastAsia" w:eastAsia="PMingLiU" w:hAnsiTheme="minorEastAsia" w:cs="宋体"/>
          <w:lang w:eastAsia="zh-TW"/>
        </w:rPr>
        <w:t>(v.11)?</w:t>
      </w:r>
    </w:p>
    <w:p w14:paraId="24DC0077" w14:textId="77777777" w:rsidR="00F2790B" w:rsidRPr="00724803" w:rsidRDefault="00F2790B" w:rsidP="00F2790B">
      <w:pPr>
        <w:rPr>
          <w:rFonts w:asciiTheme="minorEastAsia" w:hAnsiTheme="minorEastAsia"/>
          <w:lang w:eastAsia="zh-CN"/>
        </w:rPr>
      </w:pPr>
    </w:p>
    <w:p w14:paraId="270A966C" w14:textId="5056B9F2" w:rsidR="00F2790B" w:rsidRPr="00724803" w:rsidRDefault="001E4EE7" w:rsidP="00F2790B">
      <w:pPr>
        <w:rPr>
          <w:rFonts w:asciiTheme="minorEastAsia" w:hAnsiTheme="minorEastAsia"/>
          <w:color w:val="4F81BD" w:themeColor="accent1"/>
          <w:lang w:eastAsia="zh-TW"/>
        </w:rPr>
      </w:pP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耶和華阿、眾神之中誰能像你、誰能像你至聖至榮、可頌可畏、施行奇事。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”(15:11)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="00F2790B" w:rsidRPr="00724803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522D09C1" w14:textId="77777777" w:rsidR="00F2790B" w:rsidRPr="00724803" w:rsidRDefault="00F2790B" w:rsidP="00D05E8A">
      <w:pPr>
        <w:rPr>
          <w:rFonts w:asciiTheme="minorEastAsia" w:hAnsiTheme="minorEastAsia" w:cs="宋体"/>
          <w:lang w:eastAsia="zh-TW"/>
        </w:rPr>
      </w:pPr>
    </w:p>
    <w:p w14:paraId="46D24F9D" w14:textId="77777777" w:rsidR="00D14172" w:rsidRDefault="00D14172" w:rsidP="00F2790B">
      <w:pPr>
        <w:rPr>
          <w:rFonts w:asciiTheme="minorEastAsia" w:hAnsiTheme="minorEastAsia" w:cs="宋体"/>
          <w:lang w:eastAsia="zh-TW"/>
        </w:rPr>
      </w:pPr>
    </w:p>
    <w:p w14:paraId="206835FB" w14:textId="3D500C62" w:rsidR="00F2790B" w:rsidRPr="00724803" w:rsidRDefault="001E4EE7" w:rsidP="00F2790B">
      <w:pPr>
        <w:rPr>
          <w:rFonts w:asciiTheme="minorEastAsia" w:hAnsiTheme="minorEastAsia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/>
          <w:lang w:eastAsia="zh-TW"/>
        </w:rPr>
        <w:t xml:space="preserve">Q4: v.14-16 </w:t>
      </w:r>
      <w:r w:rsidRPr="001E4EE7">
        <w:rPr>
          <w:rFonts w:asciiTheme="minorEastAsia" w:eastAsia="PMingLiU" w:hAnsiTheme="minorEastAsia" w:cs="宋体" w:hint="eastAsia"/>
          <w:lang w:eastAsia="zh-TW"/>
        </w:rPr>
        <w:t>以色列人前面還有很長的路要走才能進迦南</w:t>
      </w:r>
      <w:r w:rsidRPr="001E4EE7">
        <w:rPr>
          <w:rFonts w:asciiTheme="minorEastAsia" w:eastAsia="PMingLiU" w:hAnsiTheme="minorEastAsia" w:cs="宋体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lang w:eastAsia="zh-TW"/>
        </w:rPr>
        <w:t>還要戰勝很多仇敵</w:t>
      </w:r>
      <w:r w:rsidRPr="001E4EE7">
        <w:rPr>
          <w:rFonts w:asciiTheme="minorEastAsia" w:eastAsia="PMingLiU" w:hAnsiTheme="minorEastAsia" w:cs="宋体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lang w:eastAsia="zh-TW"/>
        </w:rPr>
        <w:t>過去的勝利如何堅定他們對將來的看法</w:t>
      </w:r>
      <w:r w:rsidRPr="001E4EE7">
        <w:rPr>
          <w:rFonts w:asciiTheme="minorEastAsia" w:eastAsia="PMingLiU" w:hAnsiTheme="minorEastAsia" w:cs="宋体"/>
          <w:lang w:eastAsia="zh-TW"/>
        </w:rPr>
        <w:t>? *</w:t>
      </w:r>
      <w:r w:rsidRPr="001E4EE7">
        <w:rPr>
          <w:rFonts w:asciiTheme="minorEastAsia" w:eastAsia="PMingLiU" w:hAnsiTheme="minorEastAsia" w:cs="宋体" w:hint="eastAsia"/>
          <w:lang w:eastAsia="zh-TW"/>
        </w:rPr>
        <w:t>基督徒對神的信心的增長是否也是如此</w:t>
      </w:r>
      <w:r w:rsidRPr="001E4EE7">
        <w:rPr>
          <w:rFonts w:asciiTheme="minorEastAsia" w:eastAsia="PMingLiU" w:hAnsiTheme="minorEastAsia" w:cs="宋体"/>
          <w:lang w:eastAsia="zh-TW"/>
        </w:rPr>
        <w:t>?</w:t>
      </w:r>
    </w:p>
    <w:p w14:paraId="64CB692C" w14:textId="58EBA43E" w:rsidR="00F2790B" w:rsidRPr="00724803" w:rsidRDefault="00F2790B" w:rsidP="00F2790B">
      <w:pPr>
        <w:rPr>
          <w:rFonts w:asciiTheme="minorEastAsia" w:hAnsiTheme="minorEastAsia"/>
          <w:color w:val="4F81BD" w:themeColor="accent1"/>
          <w:lang w:eastAsia="zh-CN"/>
        </w:rPr>
      </w:pPr>
      <w:r w:rsidRPr="00724803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</w:p>
    <w:p w14:paraId="43686156" w14:textId="0B359853" w:rsidR="00F2790B" w:rsidRPr="00724803" w:rsidRDefault="001E4EE7" w:rsidP="00F2790B">
      <w:pPr>
        <w:rPr>
          <w:rFonts w:asciiTheme="minorEastAsia" w:hAnsiTheme="minorEastAsia"/>
          <w:color w:val="4F81BD" w:themeColor="accent1"/>
          <w:lang w:eastAsia="zh-TW"/>
        </w:rPr>
      </w:pP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外邦人聽見就發顫、疼痛抓住非利士的居民。那時以東的族長驚惶、摩押的英雄被戰兢抓住、迦南的居民、心都消化了。驚駭恐懼臨到他們．耶和華阿、因你膀臂的大能、他們如石頭寂然不動、等候你的百姓過去、等候你所贖的百姓過去。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” (15:14-16)</w:t>
      </w:r>
    </w:p>
    <w:p w14:paraId="225ED9EA" w14:textId="77777777" w:rsidR="00F2790B" w:rsidRPr="00724803" w:rsidRDefault="00F2790B" w:rsidP="00F2790B">
      <w:pPr>
        <w:rPr>
          <w:rFonts w:asciiTheme="minorEastAsia" w:hAnsiTheme="minorEastAsia"/>
          <w:color w:val="4F81BD" w:themeColor="accent1"/>
          <w:lang w:eastAsia="zh-TW"/>
        </w:rPr>
      </w:pPr>
    </w:p>
    <w:p w14:paraId="20032BD2" w14:textId="20E0B626" w:rsidR="00580D6C" w:rsidRPr="00724803" w:rsidRDefault="001E4EE7" w:rsidP="00F2790B">
      <w:pPr>
        <w:rPr>
          <w:rFonts w:asciiTheme="minorEastAsia" w:hAnsiTheme="minorEastAsia"/>
          <w:color w:val="4F81BD" w:themeColor="accent1"/>
          <w:lang w:eastAsia="zh-TW"/>
        </w:rPr>
      </w:pP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*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基督徒對神的信心的增長是根據神以往的作為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1A7FF43" w14:textId="77777777" w:rsidR="00580D6C" w:rsidRPr="00724803" w:rsidRDefault="00580D6C" w:rsidP="00F2790B">
      <w:pPr>
        <w:rPr>
          <w:rFonts w:asciiTheme="minorEastAsia" w:hAnsiTheme="minorEastAsia"/>
          <w:color w:val="4F81BD" w:themeColor="accent1"/>
          <w:lang w:eastAsia="zh-TW"/>
        </w:rPr>
      </w:pPr>
    </w:p>
    <w:p w14:paraId="2F90D91B" w14:textId="77777777" w:rsidR="00D14172" w:rsidRDefault="00D14172" w:rsidP="00F2790B">
      <w:pPr>
        <w:rPr>
          <w:rFonts w:asciiTheme="minorEastAsia" w:hAnsiTheme="minorEastAsia"/>
          <w:lang w:eastAsia="zh-TW"/>
        </w:rPr>
      </w:pPr>
    </w:p>
    <w:p w14:paraId="595A7932" w14:textId="4A7ABC05" w:rsidR="00CB068E" w:rsidRPr="00D14172" w:rsidRDefault="001E4EE7" w:rsidP="00F2790B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4. </w:t>
      </w:r>
      <w:r w:rsidRPr="001E4EE7">
        <w:rPr>
          <w:rFonts w:asciiTheme="minorEastAsia" w:eastAsia="PMingLiU" w:hAnsiTheme="minorEastAsia" w:hint="eastAsia"/>
          <w:i/>
          <w:lang w:eastAsia="zh-TW"/>
        </w:rPr>
        <w:t>第四段</w:t>
      </w:r>
      <w:r w:rsidRPr="001E4EE7">
        <w:rPr>
          <w:rFonts w:asciiTheme="minorEastAsia" w:eastAsia="PMingLiU" w:hAnsiTheme="minorEastAsia"/>
          <w:i/>
          <w:lang w:eastAsia="zh-TW"/>
        </w:rPr>
        <w:t>, (v.16-18)</w:t>
      </w:r>
      <w:r w:rsidRPr="001E4EE7">
        <w:rPr>
          <w:rFonts w:eastAsia="PMingLiU"/>
          <w:i/>
          <w:lang w:eastAsia="zh-TW"/>
        </w:rPr>
        <w:t xml:space="preserve"> </w:t>
      </w:r>
      <w:r w:rsidRPr="001E4EE7">
        <w:rPr>
          <w:rFonts w:asciiTheme="minorEastAsia" w:eastAsia="PMingLiU" w:hAnsiTheme="minorEastAsia" w:hint="eastAsia"/>
          <w:i/>
          <w:lang w:eastAsia="zh-TW"/>
        </w:rPr>
        <w:t>大綱</w:t>
      </w:r>
    </w:p>
    <w:p w14:paraId="7EE869EC" w14:textId="3262D40C" w:rsidR="00CB068E" w:rsidRPr="00D14172" w:rsidRDefault="001E4EE7" w:rsidP="00CB068E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A. </w:t>
      </w:r>
      <w:r w:rsidRPr="001E4EE7">
        <w:rPr>
          <w:rFonts w:asciiTheme="minorEastAsia" w:eastAsia="PMingLiU" w:hAnsiTheme="minorEastAsia" w:hint="eastAsia"/>
          <w:i/>
          <w:lang w:eastAsia="zh-TW"/>
        </w:rPr>
        <w:t>引言</w:t>
      </w:r>
      <w:r w:rsidRPr="001E4EE7">
        <w:rPr>
          <w:rFonts w:asciiTheme="minorEastAsia" w:eastAsia="PMingLiU" w:hAnsiTheme="minorEastAsia"/>
          <w:i/>
          <w:lang w:eastAsia="zh-TW"/>
        </w:rPr>
        <w:t xml:space="preserve">: </w:t>
      </w:r>
      <w:r w:rsidRPr="001E4EE7">
        <w:rPr>
          <w:rFonts w:asciiTheme="minorEastAsia" w:eastAsia="PMingLiU" w:hAnsiTheme="minorEastAsia" w:hint="eastAsia"/>
          <w:i/>
          <w:lang w:eastAsia="zh-TW"/>
        </w:rPr>
        <w:t>耶和華啊</w:t>
      </w:r>
      <w:r w:rsidRPr="001E4EE7">
        <w:rPr>
          <w:rFonts w:asciiTheme="minorEastAsia" w:eastAsia="PMingLiU" w:hAnsiTheme="minorEastAsia"/>
          <w:i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i/>
          <w:lang w:eastAsia="zh-TW"/>
        </w:rPr>
        <w:t>等候禰的百姓過去</w:t>
      </w:r>
      <w:r w:rsidRPr="001E4EE7">
        <w:rPr>
          <w:rFonts w:asciiTheme="minorEastAsia" w:eastAsia="PMingLiU" w:hAnsiTheme="minorEastAsia"/>
          <w:i/>
          <w:lang w:eastAsia="zh-TW"/>
        </w:rPr>
        <w:t>(v.16b)</w:t>
      </w:r>
    </w:p>
    <w:p w14:paraId="35347F1E" w14:textId="493F287C" w:rsidR="00CB068E" w:rsidRPr="00D14172" w:rsidRDefault="001E4EE7" w:rsidP="00CB068E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B. </w:t>
      </w:r>
      <w:r w:rsidRPr="001E4EE7">
        <w:rPr>
          <w:rFonts w:asciiTheme="minorEastAsia" w:eastAsia="PMingLiU" w:hAnsiTheme="minorEastAsia" w:hint="eastAsia"/>
          <w:i/>
          <w:lang w:eastAsia="zh-TW"/>
        </w:rPr>
        <w:t>認信</w:t>
      </w:r>
      <w:r w:rsidRPr="001E4EE7">
        <w:rPr>
          <w:rFonts w:asciiTheme="minorEastAsia" w:eastAsia="PMingLiU" w:hAnsiTheme="minorEastAsia"/>
          <w:i/>
          <w:lang w:eastAsia="zh-TW"/>
        </w:rPr>
        <w:t>: (v.17)</w:t>
      </w:r>
    </w:p>
    <w:p w14:paraId="39FD6975" w14:textId="3120B122" w:rsidR="00CB068E" w:rsidRPr="00D14172" w:rsidRDefault="001E4EE7" w:rsidP="00CB068E">
      <w:pPr>
        <w:rPr>
          <w:rFonts w:asciiTheme="minorEastAsia" w:hAnsiTheme="minorEastAsia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C. </w:t>
      </w:r>
      <w:r w:rsidRPr="001E4EE7">
        <w:rPr>
          <w:rFonts w:asciiTheme="minorEastAsia" w:eastAsia="PMingLiU" w:hAnsiTheme="minorEastAsia" w:hint="eastAsia"/>
          <w:i/>
          <w:lang w:eastAsia="zh-TW"/>
        </w:rPr>
        <w:t>期望</w:t>
      </w:r>
      <w:r w:rsidRPr="001E4EE7">
        <w:rPr>
          <w:rFonts w:asciiTheme="minorEastAsia" w:eastAsia="PMingLiU" w:hAnsiTheme="minorEastAsia"/>
          <w:i/>
          <w:lang w:eastAsia="zh-TW"/>
        </w:rPr>
        <w:t>: (v.18)</w:t>
      </w:r>
    </w:p>
    <w:p w14:paraId="49E489CE" w14:textId="77777777" w:rsidR="00CB068E" w:rsidRPr="00724803" w:rsidRDefault="00CB068E" w:rsidP="00CB068E">
      <w:pPr>
        <w:rPr>
          <w:rFonts w:asciiTheme="minorEastAsia" w:hAnsiTheme="minorEastAsia"/>
          <w:lang w:eastAsia="zh-CN"/>
        </w:rPr>
      </w:pPr>
    </w:p>
    <w:p w14:paraId="5F878803" w14:textId="65714EB6" w:rsidR="00CB068E" w:rsidRPr="00724803" w:rsidRDefault="001E4EE7" w:rsidP="00CB068E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>Q5:</w:t>
      </w:r>
      <w:r w:rsidRPr="001E4EE7">
        <w:rPr>
          <w:rFonts w:asciiTheme="minorEastAsia" w:eastAsia="PMingLiU" w:hAnsiTheme="minorEastAsia" w:hint="eastAsia"/>
          <w:lang w:eastAsia="zh-TW"/>
        </w:rPr>
        <w:t>（</w:t>
      </w:r>
      <w:r w:rsidRPr="001E4EE7">
        <w:rPr>
          <w:rFonts w:asciiTheme="minorEastAsia" w:eastAsia="PMingLiU" w:hAnsiTheme="minorEastAsia"/>
          <w:lang w:eastAsia="zh-TW"/>
        </w:rPr>
        <w:t>a</w:t>
      </w:r>
      <w:r w:rsidRPr="001E4EE7">
        <w:rPr>
          <w:rFonts w:asciiTheme="minorEastAsia" w:eastAsia="PMingLiU" w:hAnsiTheme="minorEastAsia" w:hint="eastAsia"/>
          <w:lang w:eastAsia="zh-TW"/>
        </w:rPr>
        <w:t>）聖所</w:t>
      </w:r>
      <w:r w:rsidRPr="001E4EE7">
        <w:rPr>
          <w:rFonts w:asciiTheme="minorEastAsia" w:eastAsia="PMingLiU" w:hAnsiTheme="minorEastAsia"/>
          <w:lang w:eastAsia="zh-TW"/>
        </w:rPr>
        <w:t>(v.13,17)</w:t>
      </w:r>
      <w:r w:rsidRPr="001E4EE7">
        <w:rPr>
          <w:rFonts w:asciiTheme="minorEastAsia" w:eastAsia="PMingLiU" w:hAnsiTheme="minorEastAsia" w:hint="eastAsia"/>
          <w:lang w:eastAsia="zh-TW"/>
        </w:rPr>
        <w:t>指什麼</w:t>
      </w:r>
      <w:r w:rsidRPr="001E4EE7">
        <w:rPr>
          <w:rFonts w:asciiTheme="minorEastAsia" w:eastAsia="PMingLiU" w:hAnsiTheme="minorEastAsia"/>
          <w:lang w:eastAsia="zh-TW"/>
        </w:rPr>
        <w:t>? (b)</w:t>
      </w:r>
      <w:r w:rsidRPr="001E4EE7">
        <w:rPr>
          <w:rFonts w:asciiTheme="minorEastAsia" w:eastAsia="PMingLiU" w:hAnsiTheme="minorEastAsia" w:hint="eastAsia"/>
          <w:lang w:eastAsia="zh-TW"/>
        </w:rPr>
        <w:t>詩人如何稱呼</w:t>
      </w:r>
      <w:r w:rsidRPr="001E4EE7">
        <w:rPr>
          <w:rFonts w:asciiTheme="minorEastAsia" w:eastAsia="PMingLiU" w:hAnsiTheme="minorEastAsia" w:cs="宋体" w:hint="eastAsia"/>
          <w:lang w:eastAsia="zh-TW"/>
        </w:rPr>
        <w:t>以色列民</w:t>
      </w:r>
      <w:r w:rsidRPr="001E4EE7">
        <w:rPr>
          <w:rFonts w:asciiTheme="minorEastAsia" w:eastAsia="PMingLiU" w:hAnsiTheme="minorEastAsia" w:cs="宋体"/>
          <w:lang w:eastAsia="zh-TW"/>
        </w:rPr>
        <w:t>(v.13,16)</w:t>
      </w:r>
      <w:r w:rsidRPr="001E4EE7">
        <w:rPr>
          <w:rFonts w:asciiTheme="minorEastAsia" w:eastAsia="PMingLiU" w:hAnsiTheme="minorEastAsia"/>
          <w:lang w:eastAsia="zh-TW"/>
        </w:rPr>
        <w:t>? (c)</w:t>
      </w:r>
      <w:r w:rsidRPr="001E4EE7">
        <w:rPr>
          <w:rFonts w:asciiTheme="minorEastAsia" w:eastAsia="PMingLiU" w:hAnsiTheme="minorEastAsia" w:hint="eastAsia"/>
          <w:lang w:eastAsia="zh-TW"/>
        </w:rPr>
        <w:t>從這段中你看到神與</w:t>
      </w:r>
      <w:r w:rsidRPr="001E4EE7">
        <w:rPr>
          <w:rFonts w:asciiTheme="minorEastAsia" w:eastAsia="PMingLiU" w:hAnsiTheme="minorEastAsia" w:cs="宋体" w:hint="eastAsia"/>
          <w:lang w:eastAsia="zh-TW"/>
        </w:rPr>
        <w:t>以色列民有何關係</w:t>
      </w:r>
      <w:r w:rsidRPr="001E4EE7">
        <w:rPr>
          <w:rFonts w:asciiTheme="minorEastAsia" w:eastAsia="PMingLiU" w:hAnsiTheme="minorEastAsia" w:cs="宋体"/>
          <w:lang w:eastAsia="zh-TW"/>
        </w:rPr>
        <w:t>?</w:t>
      </w:r>
    </w:p>
    <w:p w14:paraId="6828DD04" w14:textId="77777777" w:rsidR="00C47BBD" w:rsidRPr="00724803" w:rsidRDefault="00C47BBD" w:rsidP="00CB068E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438647A" w14:textId="3CEF183D" w:rsidR="009210AE" w:rsidRDefault="001E4EE7" w:rsidP="00CB068E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>(a)</w:t>
      </w:r>
      <w:r w:rsidRPr="001E4EE7">
        <w:rPr>
          <w:rFonts w:asciiTheme="minorEastAsia" w:eastAsia="PMingLiU" w:hAnsiTheme="minorEastAsia" w:hint="eastAsia"/>
          <w:lang w:eastAsia="zh-TW"/>
        </w:rPr>
        <w:t>聖所</w:t>
      </w:r>
      <w:r w:rsidRPr="001E4EE7">
        <w:rPr>
          <w:rFonts w:asciiTheme="minorEastAsia" w:eastAsia="PMingLiU" w:hAnsiTheme="minorEastAsia"/>
          <w:lang w:eastAsia="zh-TW"/>
        </w:rPr>
        <w:t>(v.13,17)</w:t>
      </w:r>
      <w:r w:rsidRPr="001E4EE7">
        <w:rPr>
          <w:rFonts w:asciiTheme="minorEastAsia" w:eastAsia="PMingLiU" w:hAnsiTheme="minorEastAsia" w:hint="eastAsia"/>
          <w:lang w:eastAsia="zh-TW"/>
        </w:rPr>
        <w:t>指什麼</w:t>
      </w:r>
      <w:r w:rsidRPr="001E4EE7">
        <w:rPr>
          <w:rFonts w:asciiTheme="minorEastAsia" w:eastAsia="PMingLiU" w:hAnsiTheme="minorEastAsia"/>
          <w:lang w:eastAsia="zh-TW"/>
        </w:rPr>
        <w:t>?</w:t>
      </w:r>
    </w:p>
    <w:p w14:paraId="4AA29793" w14:textId="77777777" w:rsidR="00D008C2" w:rsidRPr="00724803" w:rsidRDefault="00D008C2" w:rsidP="00CB068E">
      <w:pPr>
        <w:rPr>
          <w:rFonts w:asciiTheme="minorEastAsia" w:hAnsiTheme="minorEastAsia"/>
          <w:lang w:eastAsia="zh-CN"/>
        </w:rPr>
      </w:pPr>
    </w:p>
    <w:p w14:paraId="2D473A06" w14:textId="489A7AD3" w:rsidR="00CB068E" w:rsidRPr="00724803" w:rsidRDefault="001E4EE7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近則指應許地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遠則指將要建的聖殿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不要忘記以色列民出埃及的目的是要自由地敬拜耶和華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651CA214" w14:textId="77777777" w:rsidR="009210AE" w:rsidRPr="00724803" w:rsidRDefault="009210AE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182BF7EE" w14:textId="465F82D6" w:rsidR="009210AE" w:rsidRPr="00724803" w:rsidRDefault="001E4EE7" w:rsidP="009210AE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/>
          <w:lang w:eastAsia="zh-TW"/>
        </w:rPr>
        <w:t>(b)</w:t>
      </w:r>
      <w:r w:rsidRPr="001E4EE7">
        <w:rPr>
          <w:rFonts w:asciiTheme="minorEastAsia" w:eastAsia="PMingLiU" w:hAnsiTheme="minorEastAsia" w:hint="eastAsia"/>
          <w:lang w:eastAsia="zh-TW"/>
        </w:rPr>
        <w:t>詩人如何稱呼</w:t>
      </w:r>
      <w:r w:rsidRPr="001E4EE7">
        <w:rPr>
          <w:rFonts w:asciiTheme="minorEastAsia" w:eastAsia="PMingLiU" w:hAnsiTheme="minorEastAsia" w:cs="宋体" w:hint="eastAsia"/>
          <w:lang w:eastAsia="zh-TW"/>
        </w:rPr>
        <w:t>以色列民</w:t>
      </w:r>
      <w:r w:rsidRPr="001E4EE7">
        <w:rPr>
          <w:rFonts w:asciiTheme="minorEastAsia" w:eastAsia="PMingLiU" w:hAnsiTheme="minorEastAsia" w:cs="宋体"/>
          <w:lang w:eastAsia="zh-TW"/>
        </w:rPr>
        <w:t>(v.13,16)</w:t>
      </w:r>
      <w:r w:rsidRPr="001E4EE7">
        <w:rPr>
          <w:rFonts w:asciiTheme="minorEastAsia" w:eastAsia="PMingLiU" w:hAnsiTheme="minorEastAsia"/>
          <w:lang w:eastAsia="zh-TW"/>
        </w:rPr>
        <w:t>? (c)</w:t>
      </w:r>
      <w:r w:rsidRPr="001E4EE7">
        <w:rPr>
          <w:rFonts w:asciiTheme="minorEastAsia" w:eastAsia="PMingLiU" w:hAnsiTheme="minorEastAsia" w:hint="eastAsia"/>
          <w:lang w:eastAsia="zh-TW"/>
        </w:rPr>
        <w:t>從這段中你看到神與</w:t>
      </w:r>
      <w:r w:rsidRPr="001E4EE7">
        <w:rPr>
          <w:rFonts w:asciiTheme="minorEastAsia" w:eastAsia="PMingLiU" w:hAnsiTheme="minorEastAsia" w:cs="宋体" w:hint="eastAsia"/>
          <w:lang w:eastAsia="zh-TW"/>
        </w:rPr>
        <w:t>以色列民有何關係</w:t>
      </w:r>
      <w:r w:rsidRPr="001E4EE7">
        <w:rPr>
          <w:rFonts w:asciiTheme="minorEastAsia" w:eastAsia="PMingLiU" w:hAnsiTheme="minorEastAsia" w:cs="宋体"/>
          <w:lang w:eastAsia="zh-TW"/>
        </w:rPr>
        <w:t>?</w:t>
      </w:r>
    </w:p>
    <w:p w14:paraId="710BFF87" w14:textId="77777777" w:rsidR="00D008C2" w:rsidRDefault="00D008C2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7F1590F" w14:textId="38BCDBB8" w:rsidR="004E2DE0" w:rsidRPr="00724803" w:rsidRDefault="001E4EE7" w:rsidP="00D05E8A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以色列民是神所贖的百姓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長子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祂所眷顧的子民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祂要把他們栽在聖山上就是祂的住處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祂所建立的聖所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他們在聖山上敬拜耶和華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這是神造人的最終目的</w:t>
      </w:r>
      <w:r w:rsidRPr="001E4EE7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3BAFC73" w14:textId="7FADE90A" w:rsidR="00880541" w:rsidRDefault="00880541" w:rsidP="00D05E8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4DD22A61" w14:textId="77777777" w:rsidR="00D14172" w:rsidRPr="00724803" w:rsidRDefault="00D14172" w:rsidP="00D05E8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C2C78C5" w14:textId="5E7086C7" w:rsidR="00227AB0" w:rsidRPr="00D14172" w:rsidRDefault="001E4EE7" w:rsidP="00227AB0">
      <w:pPr>
        <w:rPr>
          <w:rFonts w:asciiTheme="minorEastAsia" w:hAnsiTheme="minorEastAsia" w:cs="宋体"/>
          <w:i/>
          <w:lang w:eastAsia="zh-CN"/>
        </w:rPr>
      </w:pPr>
      <w:r w:rsidRPr="001E4EE7">
        <w:rPr>
          <w:rFonts w:asciiTheme="minorEastAsia" w:eastAsia="PMingLiU" w:hAnsiTheme="minorEastAsia"/>
          <w:i/>
          <w:lang w:eastAsia="zh-TW"/>
        </w:rPr>
        <w:t xml:space="preserve">II. </w:t>
      </w:r>
      <w:r w:rsidRPr="001E4EE7">
        <w:rPr>
          <w:rFonts w:asciiTheme="minorEastAsia" w:eastAsia="PMingLiU" w:hAnsiTheme="minorEastAsia" w:hint="eastAsia"/>
          <w:i/>
          <w:lang w:eastAsia="zh-TW"/>
        </w:rPr>
        <w:t>米利暗歌舞</w:t>
      </w:r>
      <w:r w:rsidRPr="001E4EE7">
        <w:rPr>
          <w:rFonts w:asciiTheme="minorEastAsia" w:eastAsia="PMingLiU" w:hAnsiTheme="minorEastAsia"/>
          <w:i/>
          <w:lang w:eastAsia="zh-TW"/>
        </w:rPr>
        <w:t>: v.19-21</w:t>
      </w:r>
    </w:p>
    <w:p w14:paraId="19B00036" w14:textId="77777777" w:rsidR="00880541" w:rsidRPr="00724803" w:rsidRDefault="00880541" w:rsidP="00D05E8A">
      <w:pPr>
        <w:rPr>
          <w:rFonts w:asciiTheme="minorEastAsia" w:hAnsiTheme="minorEastAsia" w:cs="宋体"/>
          <w:lang w:eastAsia="zh-CN"/>
        </w:rPr>
      </w:pPr>
    </w:p>
    <w:p w14:paraId="0121FEAD" w14:textId="3783CE2C" w:rsidR="00227AB0" w:rsidRPr="00724803" w:rsidRDefault="001E4EE7" w:rsidP="00D05E8A">
      <w:pPr>
        <w:rPr>
          <w:rFonts w:asciiTheme="minorEastAsia" w:hAnsiTheme="minorEastAsia" w:cs="宋体"/>
          <w:lang w:eastAsia="zh-CN"/>
        </w:rPr>
      </w:pPr>
      <w:r w:rsidRPr="001E4EE7">
        <w:rPr>
          <w:rFonts w:asciiTheme="minorEastAsia" w:eastAsia="PMingLiU" w:hAnsiTheme="minorEastAsia" w:cs="宋体"/>
          <w:lang w:eastAsia="zh-TW"/>
        </w:rPr>
        <w:lastRenderedPageBreak/>
        <w:t xml:space="preserve">Q6: </w:t>
      </w:r>
      <w:r w:rsidRPr="001E4EE7">
        <w:rPr>
          <w:rFonts w:asciiTheme="minorEastAsia" w:eastAsia="PMingLiU" w:hAnsiTheme="minorEastAsia" w:hint="eastAsia"/>
          <w:lang w:eastAsia="zh-TW"/>
        </w:rPr>
        <w:t>米利暗如何回應摩西</w:t>
      </w:r>
      <w:r w:rsidRPr="001E4EE7">
        <w:rPr>
          <w:rFonts w:asciiTheme="minorEastAsia" w:eastAsia="PMingLiU" w:hAnsiTheme="minorEastAsia"/>
          <w:lang w:eastAsia="zh-TW"/>
        </w:rPr>
        <w:t>(</w:t>
      </w:r>
      <w:r w:rsidRPr="001E4EE7">
        <w:rPr>
          <w:rFonts w:asciiTheme="minorEastAsia" w:eastAsia="PMingLiU" w:hAnsiTheme="minorEastAsia" w:hint="eastAsia"/>
          <w:lang w:eastAsia="zh-TW"/>
        </w:rPr>
        <w:t>和以色列民</w:t>
      </w:r>
      <w:r w:rsidRPr="001E4EE7">
        <w:rPr>
          <w:rFonts w:asciiTheme="minorEastAsia" w:eastAsia="PMingLiU" w:hAnsiTheme="minorEastAsia"/>
          <w:lang w:eastAsia="zh-TW"/>
        </w:rPr>
        <w:t>)</w:t>
      </w:r>
      <w:r w:rsidRPr="001E4EE7">
        <w:rPr>
          <w:rFonts w:asciiTheme="minorEastAsia" w:eastAsia="PMingLiU" w:hAnsiTheme="minorEastAsia" w:hint="eastAsia"/>
          <w:lang w:eastAsia="zh-TW"/>
        </w:rPr>
        <w:t>的歌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比較</w:t>
      </w:r>
      <w:r w:rsidRPr="001E4EE7">
        <w:rPr>
          <w:rFonts w:asciiTheme="minorEastAsia" w:eastAsia="PMingLiU" w:hAnsiTheme="minorEastAsia"/>
          <w:lang w:eastAsia="zh-TW"/>
        </w:rPr>
        <w:t xml:space="preserve">v.1 </w:t>
      </w:r>
      <w:r w:rsidRPr="001E4EE7">
        <w:rPr>
          <w:rFonts w:asciiTheme="minorEastAsia" w:eastAsia="PMingLiU" w:hAnsiTheme="minorEastAsia" w:hint="eastAsia"/>
          <w:lang w:eastAsia="zh-TW"/>
        </w:rPr>
        <w:t>和</w:t>
      </w:r>
      <w:r w:rsidRPr="001E4EE7">
        <w:rPr>
          <w:rFonts w:asciiTheme="minorEastAsia" w:eastAsia="PMingLiU" w:hAnsiTheme="minorEastAsia"/>
          <w:lang w:eastAsia="zh-TW"/>
        </w:rPr>
        <w:t>v.21</w:t>
      </w:r>
      <w:r w:rsidRPr="001E4EE7">
        <w:rPr>
          <w:rFonts w:asciiTheme="minorEastAsia" w:eastAsia="PMingLiU" w:hAnsiTheme="minorEastAsia" w:hint="eastAsia"/>
          <w:lang w:eastAsia="zh-TW"/>
        </w:rPr>
        <w:t>文字上的相同</w:t>
      </w:r>
      <w:r w:rsidRPr="001E4EE7">
        <w:rPr>
          <w:rFonts w:asciiTheme="minorEastAsia" w:eastAsia="PMingLiU" w:hAnsiTheme="minorEastAsia"/>
          <w:lang w:eastAsia="zh-TW"/>
        </w:rPr>
        <w:t xml:space="preserve">. </w:t>
      </w:r>
      <w:r w:rsidRPr="001E4EE7">
        <w:rPr>
          <w:rFonts w:asciiTheme="minorEastAsia" w:eastAsia="PMingLiU" w:hAnsiTheme="minorEastAsia" w:hint="eastAsia"/>
          <w:lang w:eastAsia="zh-TW"/>
        </w:rPr>
        <w:t>經文如何稱呼米利暗</w:t>
      </w:r>
      <w:r w:rsidRPr="001E4EE7">
        <w:rPr>
          <w:rFonts w:asciiTheme="minorEastAsia" w:eastAsia="PMingLiU" w:hAnsiTheme="minorEastAsia"/>
          <w:lang w:eastAsia="zh-TW"/>
        </w:rPr>
        <w:t xml:space="preserve">? </w:t>
      </w:r>
      <w:r w:rsidRPr="001E4EE7">
        <w:rPr>
          <w:rFonts w:asciiTheme="minorEastAsia" w:eastAsia="PMingLiU" w:hAnsiTheme="minorEastAsia" w:hint="eastAsia"/>
          <w:lang w:eastAsia="zh-TW"/>
        </w:rPr>
        <w:t>她與誰同列</w:t>
      </w:r>
      <w:r w:rsidRPr="001E4EE7">
        <w:rPr>
          <w:rFonts w:asciiTheme="minorEastAsia" w:eastAsia="PMingLiU" w:hAnsiTheme="minorEastAsia"/>
          <w:lang w:eastAsia="zh-TW"/>
        </w:rPr>
        <w:t>?</w:t>
      </w:r>
    </w:p>
    <w:p w14:paraId="358CB28B" w14:textId="77777777" w:rsidR="00E91968" w:rsidRPr="00724803" w:rsidRDefault="00E91968" w:rsidP="00D05E8A">
      <w:pPr>
        <w:rPr>
          <w:rFonts w:asciiTheme="minorEastAsia" w:hAnsiTheme="minorEastAsia" w:cs="宋体"/>
          <w:lang w:eastAsia="zh-CN"/>
        </w:rPr>
      </w:pPr>
    </w:p>
    <w:p w14:paraId="283C5A99" w14:textId="76572942" w:rsidR="00807F34" w:rsidRPr="00724803" w:rsidRDefault="001E4EE7" w:rsidP="00ED75B7">
      <w:pPr>
        <w:rPr>
          <w:rFonts w:asciiTheme="minorEastAsia" w:hAnsiTheme="minorEastAsia"/>
          <w:color w:val="4F81BD" w:themeColor="accent1"/>
          <w:lang w:eastAsia="zh-CN"/>
        </w:rPr>
      </w:pP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米利暗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摩西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亞倫同屬一家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米利暗作為先知與亞倫同列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卻未能與摩西同列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color w:val="4F81BD" w:themeColor="accent1"/>
          <w:lang w:eastAsia="zh-TW"/>
        </w:rPr>
        <w:t>因摩西乃是先知的鼻祖</w:t>
      </w:r>
      <w:r w:rsidRPr="001E4EE7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0511764" w14:textId="77777777" w:rsidR="003A038E" w:rsidRPr="00F851E8" w:rsidRDefault="003A038E" w:rsidP="003A038E">
      <w:pPr>
        <w:rPr>
          <w:rFonts w:asciiTheme="minorEastAsia" w:hAnsiTheme="minorEastAsia"/>
          <w:lang w:eastAsia="zh-CN"/>
        </w:rPr>
      </w:pPr>
    </w:p>
    <w:p w14:paraId="1F0CF2AE" w14:textId="77777777" w:rsidR="00D14172" w:rsidRDefault="00D14172" w:rsidP="00F07D70">
      <w:pPr>
        <w:rPr>
          <w:rFonts w:asciiTheme="minorEastAsia" w:eastAsia="PMingLiU" w:hAnsiTheme="minorEastAsia"/>
          <w:color w:val="FF0000"/>
          <w:lang w:eastAsia="zh-CN"/>
        </w:rPr>
      </w:pPr>
    </w:p>
    <w:p w14:paraId="052D355D" w14:textId="590FD9E3" w:rsidR="00F07D70" w:rsidRPr="00724803" w:rsidRDefault="001E4EE7" w:rsidP="00F07D70">
      <w:pPr>
        <w:rPr>
          <w:rFonts w:asciiTheme="minorEastAsia" w:hAnsiTheme="minorEastAsia"/>
          <w:b/>
          <w:lang w:eastAsia="zh-TW"/>
        </w:rPr>
      </w:pPr>
      <w:r w:rsidRPr="001E4EE7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1E4EE7">
        <w:rPr>
          <w:rFonts w:asciiTheme="minorEastAsia" w:eastAsia="PMingLiU" w:hAnsiTheme="minorEastAsia"/>
          <w:lang w:eastAsia="zh-TW"/>
        </w:rPr>
        <w:t>: 15 min</w:t>
      </w:r>
    </w:p>
    <w:p w14:paraId="3264DC65" w14:textId="0EED9B24" w:rsidR="00F07D70" w:rsidRPr="00724803" w:rsidRDefault="001E4EE7" w:rsidP="00F07D70">
      <w:pPr>
        <w:rPr>
          <w:rFonts w:asciiTheme="minorEastAsia" w:hAnsiTheme="minorEastAsia"/>
          <w:lang w:eastAsia="zh-TW"/>
        </w:rPr>
      </w:pPr>
      <w:r w:rsidRPr="001E4EE7">
        <w:rPr>
          <w:rFonts w:asciiTheme="minorEastAsia" w:eastAsia="PMingLiU" w:hAnsiTheme="minorEastAsia"/>
          <w:lang w:eastAsia="zh-TW"/>
        </w:rPr>
        <w:t>(</w:t>
      </w:r>
      <w:r w:rsidRPr="001E4EE7">
        <w:rPr>
          <w:rFonts w:asciiTheme="minorEastAsia" w:eastAsia="PMingLiU" w:hAnsiTheme="minorEastAsia" w:hint="eastAsia"/>
          <w:lang w:eastAsia="zh-TW"/>
        </w:rPr>
        <w:t>各組報告討論結果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分享補充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1E4EE7">
        <w:rPr>
          <w:rFonts w:asciiTheme="minorEastAsia" w:eastAsia="PMingLiU" w:hAnsiTheme="minorEastAsia"/>
          <w:lang w:eastAsia="zh-TW"/>
        </w:rPr>
        <w:t xml:space="preserve">, </w:t>
      </w:r>
      <w:r w:rsidRPr="001E4EE7">
        <w:rPr>
          <w:rFonts w:asciiTheme="minorEastAsia" w:eastAsia="PMingLiU" w:hAnsiTheme="minorEastAsia" w:hint="eastAsia"/>
          <w:lang w:eastAsia="zh-TW"/>
        </w:rPr>
        <w:t>作整體性總結</w:t>
      </w:r>
      <w:r w:rsidRPr="001E4EE7">
        <w:rPr>
          <w:rFonts w:asciiTheme="minorEastAsia" w:eastAsia="PMingLiU" w:hAnsiTheme="minorEastAsia"/>
          <w:lang w:eastAsia="zh-TW"/>
        </w:rPr>
        <w:t>)</w:t>
      </w:r>
    </w:p>
    <w:p w14:paraId="1B862B06" w14:textId="77777777" w:rsidR="00F07D70" w:rsidRPr="00724803" w:rsidRDefault="00F07D70" w:rsidP="003A038E">
      <w:pPr>
        <w:rPr>
          <w:rFonts w:asciiTheme="minorEastAsia" w:hAnsiTheme="minorEastAsia"/>
          <w:lang w:eastAsia="zh-TW"/>
        </w:rPr>
      </w:pPr>
    </w:p>
    <w:p w14:paraId="0E7CF922" w14:textId="173FA782" w:rsidR="00DA2413" w:rsidRPr="00724803" w:rsidRDefault="001E4EE7" w:rsidP="00DC790C">
      <w:pPr>
        <w:rPr>
          <w:rFonts w:asciiTheme="minorEastAsia" w:hAnsiTheme="minorEastAsia"/>
          <w:lang w:eastAsia="zh-CN"/>
        </w:rPr>
      </w:pPr>
      <w:r w:rsidRPr="001E4EE7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1E4EE7">
        <w:rPr>
          <w:rFonts w:asciiTheme="minorEastAsia" w:eastAsia="PMingLiU" w:hAnsiTheme="minorEastAsia" w:cs="宋体"/>
          <w:lang w:eastAsia="zh-TW"/>
        </w:rPr>
        <w:t>:  15 min</w:t>
      </w:r>
      <w:r w:rsidRPr="001E4EE7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1E4EE7">
        <w:rPr>
          <w:rFonts w:asciiTheme="minorEastAsia" w:eastAsia="PMingLiU" w:hAnsiTheme="minorEastAsia" w:cs="宋体"/>
          <w:lang w:eastAsia="zh-TW"/>
        </w:rPr>
        <w:t xml:space="preserve">, </w:t>
      </w:r>
      <w:r w:rsidRPr="001E4EE7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DA2413" w:rsidRPr="00724803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81D6" w14:textId="77777777" w:rsidR="00103D67" w:rsidRDefault="00103D67" w:rsidP="00630F94">
      <w:r>
        <w:separator/>
      </w:r>
    </w:p>
  </w:endnote>
  <w:endnote w:type="continuationSeparator" w:id="0">
    <w:p w14:paraId="543D8D99" w14:textId="77777777" w:rsidR="00103D67" w:rsidRDefault="00103D67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B24C16" w:rsidRDefault="00B24C16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B24C16" w:rsidRDefault="00B24C16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1DE4CDFE" w:rsidR="00B24C16" w:rsidRDefault="00B24C16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E5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70FFAD" w14:textId="77777777" w:rsidR="00B24C16" w:rsidRDefault="00B24C16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AC85" w14:textId="77777777" w:rsidR="00103D67" w:rsidRDefault="00103D67" w:rsidP="00630F94">
      <w:r>
        <w:separator/>
      </w:r>
    </w:p>
  </w:footnote>
  <w:footnote w:type="continuationSeparator" w:id="0">
    <w:p w14:paraId="69D9CEDD" w14:textId="77777777" w:rsidR="00103D67" w:rsidRDefault="00103D67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46FC73AC" w:rsidR="00B24C16" w:rsidRPr="005F4A44" w:rsidRDefault="001E4EE7">
    <w:pPr>
      <w:pStyle w:val="Header"/>
      <w:rPr>
        <w:rFonts w:asciiTheme="minorEastAsia" w:hAnsiTheme="minorEastAsia"/>
        <w:lang w:eastAsia="zh-CN"/>
      </w:rPr>
    </w:pPr>
    <w:r w:rsidRPr="001E4EE7">
      <w:rPr>
        <w:rFonts w:asciiTheme="minorEastAsia" w:eastAsia="PMingLiU" w:hAnsiTheme="minorEastAsia" w:hint="eastAsia"/>
        <w:lang w:eastAsia="zh-TW"/>
      </w:rPr>
      <w:t>出埃及</w:t>
    </w:r>
    <w:r w:rsidRPr="001E4EE7">
      <w:rPr>
        <w:rFonts w:asciiTheme="minorEastAsia" w:eastAsia="PMingLiU" w:hAnsiTheme="minorEastAsia" w:cs="Baoli SC Regular" w:hint="eastAsia"/>
        <w:lang w:eastAsia="zh-TW"/>
      </w:rPr>
      <w:t>記查經資料</w:t>
    </w:r>
    <w:r w:rsidRPr="001E4EE7">
      <w:rPr>
        <w:rFonts w:asciiTheme="minorEastAsia" w:eastAsia="PMingLiU" w:hAnsiTheme="minorEastAsia" w:cs="Baoli SC Regular"/>
        <w:lang w:eastAsia="zh-TW"/>
      </w:rPr>
      <w:tab/>
    </w:r>
    <w:r w:rsidRPr="001E4EE7">
      <w:rPr>
        <w:rFonts w:asciiTheme="minorEastAsia" w:eastAsia="PMingLiU" w:hAnsiTheme="minorEastAsia" w:cs="Baoli SC Regular" w:hint="eastAsia"/>
        <w:lang w:eastAsia="zh-TW"/>
      </w:rPr>
      <w:t>趙任君</w:t>
    </w:r>
    <w:r w:rsidRPr="001E4EE7">
      <w:rPr>
        <w:rFonts w:asciiTheme="minorEastAsia" w:eastAsia="PMingLiU" w:hAnsiTheme="minorEastAsia" w:cs="Baoli SC Regular"/>
        <w:lang w:eastAsia="zh-TW"/>
      </w:rPr>
      <w:t xml:space="preserve">, </w:t>
    </w:r>
    <w:r w:rsidRPr="001E4EE7">
      <w:rPr>
        <w:rFonts w:asciiTheme="minorEastAsia" w:eastAsia="PMingLiU" w:hAnsiTheme="minorEastAsia" w:cs="Baoli SC Regular" w:hint="eastAsia"/>
        <w:lang w:eastAsia="zh-TW"/>
      </w:rPr>
      <w:t>潘柏滔</w:t>
    </w:r>
    <w:r w:rsidRPr="001E4EE7">
      <w:rPr>
        <w:rFonts w:asciiTheme="minorEastAsia" w:eastAsia="PMingLiU" w:hAnsiTheme="minorEastAsia" w:cs="Baoli SC Regular"/>
        <w:lang w:eastAsia="zh-TW"/>
      </w:rPr>
      <w:tab/>
      <w:t>2018</w:t>
    </w:r>
    <w:r w:rsidRPr="001E4EE7">
      <w:rPr>
        <w:rFonts w:asciiTheme="minorEastAsia" w:eastAsia="PMingLiU" w:hAnsiTheme="minorEastAsia" w:cs="Baoli SC Regular"/>
        <w:lang w:eastAsia="zh-TW"/>
      </w:rPr>
      <w:tab/>
    </w:r>
    <w:r w:rsidRPr="001E4EE7">
      <w:rPr>
        <w:rFonts w:asciiTheme="minorEastAsia" w:eastAsia="PMingLiU" w:hAnsiTheme="minorEastAsia" w:cs="Baoli SC Regular"/>
        <w:lang w:eastAsia="zh-TW"/>
      </w:rPr>
      <w:tab/>
    </w:r>
    <w:r w:rsidR="00B24C16" w:rsidRPr="005F4A44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3A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5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7">
    <w:nsid w:val="10C170F1"/>
    <w:multiLevelType w:val="hybridMultilevel"/>
    <w:tmpl w:val="181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0F229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21">
    <w:nsid w:val="3A406340"/>
    <w:multiLevelType w:val="multilevel"/>
    <w:tmpl w:val="6F92B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4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2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979A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5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C4CB6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674A55AE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002DF"/>
    <w:multiLevelType w:val="hybridMultilevel"/>
    <w:tmpl w:val="BA02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54DA2"/>
    <w:multiLevelType w:val="hybridMultilevel"/>
    <w:tmpl w:val="EA2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40"/>
  </w:num>
  <w:num w:numId="4">
    <w:abstractNumId w:val="15"/>
  </w:num>
  <w:num w:numId="5">
    <w:abstractNumId w:val="38"/>
  </w:num>
  <w:num w:numId="6">
    <w:abstractNumId w:val="34"/>
  </w:num>
  <w:num w:numId="7">
    <w:abstractNumId w:val="6"/>
  </w:num>
  <w:num w:numId="8">
    <w:abstractNumId w:val="23"/>
  </w:num>
  <w:num w:numId="9">
    <w:abstractNumId w:val="20"/>
  </w:num>
  <w:num w:numId="10">
    <w:abstractNumId w:val="4"/>
  </w:num>
  <w:num w:numId="11">
    <w:abstractNumId w:val="8"/>
  </w:num>
  <w:num w:numId="12">
    <w:abstractNumId w:val="43"/>
  </w:num>
  <w:num w:numId="13">
    <w:abstractNumId w:val="13"/>
  </w:num>
  <w:num w:numId="14">
    <w:abstractNumId w:val="16"/>
  </w:num>
  <w:num w:numId="15">
    <w:abstractNumId w:val="2"/>
  </w:num>
  <w:num w:numId="16">
    <w:abstractNumId w:val="28"/>
  </w:num>
  <w:num w:numId="17">
    <w:abstractNumId w:val="10"/>
  </w:num>
  <w:num w:numId="18">
    <w:abstractNumId w:val="37"/>
  </w:num>
  <w:num w:numId="19">
    <w:abstractNumId w:val="41"/>
  </w:num>
  <w:num w:numId="20">
    <w:abstractNumId w:val="25"/>
  </w:num>
  <w:num w:numId="21">
    <w:abstractNumId w:val="32"/>
  </w:num>
  <w:num w:numId="22">
    <w:abstractNumId w:val="31"/>
  </w:num>
  <w:num w:numId="23">
    <w:abstractNumId w:val="5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5"/>
  </w:num>
  <w:num w:numId="28">
    <w:abstractNumId w:val="44"/>
  </w:num>
  <w:num w:numId="29">
    <w:abstractNumId w:val="24"/>
  </w:num>
  <w:num w:numId="30">
    <w:abstractNumId w:val="47"/>
  </w:num>
  <w:num w:numId="31">
    <w:abstractNumId w:val="9"/>
  </w:num>
  <w:num w:numId="32">
    <w:abstractNumId w:val="42"/>
  </w:num>
  <w:num w:numId="33">
    <w:abstractNumId w:val="14"/>
  </w:num>
  <w:num w:numId="34">
    <w:abstractNumId w:val="35"/>
  </w:num>
  <w:num w:numId="35">
    <w:abstractNumId w:val="17"/>
  </w:num>
  <w:num w:numId="36">
    <w:abstractNumId w:val="12"/>
  </w:num>
  <w:num w:numId="37">
    <w:abstractNumId w:val="3"/>
  </w:num>
  <w:num w:numId="38">
    <w:abstractNumId w:val="22"/>
  </w:num>
  <w:num w:numId="39">
    <w:abstractNumId w:val="18"/>
  </w:num>
  <w:num w:numId="40">
    <w:abstractNumId w:val="30"/>
  </w:num>
  <w:num w:numId="41">
    <w:abstractNumId w:val="1"/>
  </w:num>
  <w:num w:numId="42">
    <w:abstractNumId w:val="11"/>
  </w:num>
  <w:num w:numId="43">
    <w:abstractNumId w:val="7"/>
  </w:num>
  <w:num w:numId="44">
    <w:abstractNumId w:val="33"/>
  </w:num>
  <w:num w:numId="45">
    <w:abstractNumId w:val="0"/>
  </w:num>
  <w:num w:numId="46">
    <w:abstractNumId w:val="36"/>
  </w:num>
  <w:num w:numId="47">
    <w:abstractNumId w:val="39"/>
  </w:num>
  <w:num w:numId="48">
    <w:abstractNumId w:val="46"/>
  </w:num>
  <w:num w:numId="49">
    <w:abstractNumId w:val="2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6745"/>
    <w:rsid w:val="00006EFF"/>
    <w:rsid w:val="000106FB"/>
    <w:rsid w:val="00010A28"/>
    <w:rsid w:val="000135EA"/>
    <w:rsid w:val="00013FE2"/>
    <w:rsid w:val="00014D57"/>
    <w:rsid w:val="00020DB0"/>
    <w:rsid w:val="00026D1B"/>
    <w:rsid w:val="00027DFC"/>
    <w:rsid w:val="00032D8A"/>
    <w:rsid w:val="0004369C"/>
    <w:rsid w:val="00045907"/>
    <w:rsid w:val="00046A0B"/>
    <w:rsid w:val="00052CE6"/>
    <w:rsid w:val="00053B7C"/>
    <w:rsid w:val="00057296"/>
    <w:rsid w:val="0006448E"/>
    <w:rsid w:val="000650B2"/>
    <w:rsid w:val="00067C73"/>
    <w:rsid w:val="00073537"/>
    <w:rsid w:val="000839D9"/>
    <w:rsid w:val="00084203"/>
    <w:rsid w:val="000873DB"/>
    <w:rsid w:val="00093F56"/>
    <w:rsid w:val="000C1C37"/>
    <w:rsid w:val="000C500D"/>
    <w:rsid w:val="000C7EE1"/>
    <w:rsid w:val="000D34E6"/>
    <w:rsid w:val="000E0BCD"/>
    <w:rsid w:val="000E10B3"/>
    <w:rsid w:val="000E129D"/>
    <w:rsid w:val="000F507C"/>
    <w:rsid w:val="00103233"/>
    <w:rsid w:val="00103D67"/>
    <w:rsid w:val="00104049"/>
    <w:rsid w:val="00104B02"/>
    <w:rsid w:val="00114AAD"/>
    <w:rsid w:val="00123173"/>
    <w:rsid w:val="0012414B"/>
    <w:rsid w:val="001342F3"/>
    <w:rsid w:val="00140792"/>
    <w:rsid w:val="00141A4E"/>
    <w:rsid w:val="00147DB8"/>
    <w:rsid w:val="0017054D"/>
    <w:rsid w:val="00170893"/>
    <w:rsid w:val="0017180C"/>
    <w:rsid w:val="00171A6D"/>
    <w:rsid w:val="00181197"/>
    <w:rsid w:val="0018460E"/>
    <w:rsid w:val="001A6F4C"/>
    <w:rsid w:val="001B0D87"/>
    <w:rsid w:val="001B6F30"/>
    <w:rsid w:val="001C09AD"/>
    <w:rsid w:val="001C35F1"/>
    <w:rsid w:val="001D3273"/>
    <w:rsid w:val="001E4EE7"/>
    <w:rsid w:val="001F183D"/>
    <w:rsid w:val="001F1D39"/>
    <w:rsid w:val="001F4083"/>
    <w:rsid w:val="002037C5"/>
    <w:rsid w:val="00214E1A"/>
    <w:rsid w:val="002161F8"/>
    <w:rsid w:val="00224778"/>
    <w:rsid w:val="00226D5B"/>
    <w:rsid w:val="00227AB0"/>
    <w:rsid w:val="00231EBA"/>
    <w:rsid w:val="00240D34"/>
    <w:rsid w:val="00242378"/>
    <w:rsid w:val="00242B5D"/>
    <w:rsid w:val="002457A5"/>
    <w:rsid w:val="00256385"/>
    <w:rsid w:val="00260D0B"/>
    <w:rsid w:val="0026290B"/>
    <w:rsid w:val="00282A86"/>
    <w:rsid w:val="002837BF"/>
    <w:rsid w:val="0028552B"/>
    <w:rsid w:val="002919B1"/>
    <w:rsid w:val="00295B58"/>
    <w:rsid w:val="002B4C08"/>
    <w:rsid w:val="002C1C2A"/>
    <w:rsid w:val="002C1F18"/>
    <w:rsid w:val="002C2ACF"/>
    <w:rsid w:val="002C2DCA"/>
    <w:rsid w:val="002C7A2A"/>
    <w:rsid w:val="002D55AB"/>
    <w:rsid w:val="002D69B9"/>
    <w:rsid w:val="002D6E5A"/>
    <w:rsid w:val="002E2EEA"/>
    <w:rsid w:val="002F00DB"/>
    <w:rsid w:val="002F085F"/>
    <w:rsid w:val="002F5840"/>
    <w:rsid w:val="00305292"/>
    <w:rsid w:val="00317004"/>
    <w:rsid w:val="003236D9"/>
    <w:rsid w:val="00332189"/>
    <w:rsid w:val="00336F9C"/>
    <w:rsid w:val="0034586D"/>
    <w:rsid w:val="003468B6"/>
    <w:rsid w:val="00350940"/>
    <w:rsid w:val="003517F2"/>
    <w:rsid w:val="003520E7"/>
    <w:rsid w:val="00360CF6"/>
    <w:rsid w:val="003645A2"/>
    <w:rsid w:val="00370E11"/>
    <w:rsid w:val="00376776"/>
    <w:rsid w:val="003778F9"/>
    <w:rsid w:val="003826D2"/>
    <w:rsid w:val="003926C0"/>
    <w:rsid w:val="00395282"/>
    <w:rsid w:val="003A038E"/>
    <w:rsid w:val="003B0898"/>
    <w:rsid w:val="003B10B9"/>
    <w:rsid w:val="003B27C1"/>
    <w:rsid w:val="003B2E34"/>
    <w:rsid w:val="003B7EFC"/>
    <w:rsid w:val="003B7F6E"/>
    <w:rsid w:val="003C0E4C"/>
    <w:rsid w:val="003C1A79"/>
    <w:rsid w:val="003C6B50"/>
    <w:rsid w:val="003C7A96"/>
    <w:rsid w:val="003D0394"/>
    <w:rsid w:val="003D298A"/>
    <w:rsid w:val="003D733D"/>
    <w:rsid w:val="003D7FB8"/>
    <w:rsid w:val="003E1703"/>
    <w:rsid w:val="003E1A4F"/>
    <w:rsid w:val="003E37A9"/>
    <w:rsid w:val="003F1CEE"/>
    <w:rsid w:val="00401445"/>
    <w:rsid w:val="00401A79"/>
    <w:rsid w:val="00405C20"/>
    <w:rsid w:val="004066A3"/>
    <w:rsid w:val="004079F0"/>
    <w:rsid w:val="004167F4"/>
    <w:rsid w:val="00421B5C"/>
    <w:rsid w:val="00422959"/>
    <w:rsid w:val="00433BBA"/>
    <w:rsid w:val="004514BD"/>
    <w:rsid w:val="00453089"/>
    <w:rsid w:val="004554D3"/>
    <w:rsid w:val="004557A0"/>
    <w:rsid w:val="004557D1"/>
    <w:rsid w:val="00457B08"/>
    <w:rsid w:val="00460CA3"/>
    <w:rsid w:val="00461DB0"/>
    <w:rsid w:val="00465B67"/>
    <w:rsid w:val="0046716E"/>
    <w:rsid w:val="00475327"/>
    <w:rsid w:val="00483C46"/>
    <w:rsid w:val="00484C68"/>
    <w:rsid w:val="0049652E"/>
    <w:rsid w:val="004A151F"/>
    <w:rsid w:val="004A425E"/>
    <w:rsid w:val="004B16B1"/>
    <w:rsid w:val="004B2379"/>
    <w:rsid w:val="004B6A2B"/>
    <w:rsid w:val="004C094E"/>
    <w:rsid w:val="004C2B28"/>
    <w:rsid w:val="004D228D"/>
    <w:rsid w:val="004D2886"/>
    <w:rsid w:val="004D577C"/>
    <w:rsid w:val="004E2CB0"/>
    <w:rsid w:val="004E2DE0"/>
    <w:rsid w:val="004E3BFD"/>
    <w:rsid w:val="004E726D"/>
    <w:rsid w:val="004F3A56"/>
    <w:rsid w:val="00502779"/>
    <w:rsid w:val="00524CA0"/>
    <w:rsid w:val="005300D8"/>
    <w:rsid w:val="00534F8A"/>
    <w:rsid w:val="00540357"/>
    <w:rsid w:val="00540C2F"/>
    <w:rsid w:val="00550E54"/>
    <w:rsid w:val="00553239"/>
    <w:rsid w:val="00554E85"/>
    <w:rsid w:val="00556EEA"/>
    <w:rsid w:val="005576E4"/>
    <w:rsid w:val="005577BD"/>
    <w:rsid w:val="0056589B"/>
    <w:rsid w:val="00567CD4"/>
    <w:rsid w:val="00574023"/>
    <w:rsid w:val="005745E3"/>
    <w:rsid w:val="00580735"/>
    <w:rsid w:val="0058083F"/>
    <w:rsid w:val="00580D6C"/>
    <w:rsid w:val="0058375C"/>
    <w:rsid w:val="00585FC0"/>
    <w:rsid w:val="00586E75"/>
    <w:rsid w:val="0059032F"/>
    <w:rsid w:val="00594E33"/>
    <w:rsid w:val="005A1D0B"/>
    <w:rsid w:val="005A2777"/>
    <w:rsid w:val="005A6725"/>
    <w:rsid w:val="005B0577"/>
    <w:rsid w:val="005B1767"/>
    <w:rsid w:val="005B3925"/>
    <w:rsid w:val="005B419A"/>
    <w:rsid w:val="005B689A"/>
    <w:rsid w:val="005C3CFD"/>
    <w:rsid w:val="005C41A4"/>
    <w:rsid w:val="005C6E6E"/>
    <w:rsid w:val="005D312A"/>
    <w:rsid w:val="005D3674"/>
    <w:rsid w:val="005D5A7C"/>
    <w:rsid w:val="005E14CD"/>
    <w:rsid w:val="005E4FDC"/>
    <w:rsid w:val="005E6AF4"/>
    <w:rsid w:val="005F03A7"/>
    <w:rsid w:val="005F4A44"/>
    <w:rsid w:val="005F583C"/>
    <w:rsid w:val="006008E6"/>
    <w:rsid w:val="00604532"/>
    <w:rsid w:val="00607883"/>
    <w:rsid w:val="00607DE5"/>
    <w:rsid w:val="00620927"/>
    <w:rsid w:val="00621FAA"/>
    <w:rsid w:val="00630F94"/>
    <w:rsid w:val="00636E08"/>
    <w:rsid w:val="00641D35"/>
    <w:rsid w:val="006428B0"/>
    <w:rsid w:val="00653AB6"/>
    <w:rsid w:val="00654A98"/>
    <w:rsid w:val="00662028"/>
    <w:rsid w:val="00682675"/>
    <w:rsid w:val="00693C6B"/>
    <w:rsid w:val="006A2492"/>
    <w:rsid w:val="006A3D97"/>
    <w:rsid w:val="006A5B22"/>
    <w:rsid w:val="006A5D2C"/>
    <w:rsid w:val="006B11AD"/>
    <w:rsid w:val="006C5BC2"/>
    <w:rsid w:val="006C728C"/>
    <w:rsid w:val="006D6A36"/>
    <w:rsid w:val="006F0E5F"/>
    <w:rsid w:val="006F30A0"/>
    <w:rsid w:val="006F69B4"/>
    <w:rsid w:val="006F78C8"/>
    <w:rsid w:val="00700CED"/>
    <w:rsid w:val="00710E59"/>
    <w:rsid w:val="00713D1C"/>
    <w:rsid w:val="007208B1"/>
    <w:rsid w:val="007245B2"/>
    <w:rsid w:val="00724803"/>
    <w:rsid w:val="007314A9"/>
    <w:rsid w:val="007361C9"/>
    <w:rsid w:val="00737746"/>
    <w:rsid w:val="007410CD"/>
    <w:rsid w:val="00747BA1"/>
    <w:rsid w:val="00754B15"/>
    <w:rsid w:val="0076186A"/>
    <w:rsid w:val="00762616"/>
    <w:rsid w:val="00762FC9"/>
    <w:rsid w:val="00764758"/>
    <w:rsid w:val="00774C7B"/>
    <w:rsid w:val="0077616C"/>
    <w:rsid w:val="00776379"/>
    <w:rsid w:val="00776D1B"/>
    <w:rsid w:val="00786C87"/>
    <w:rsid w:val="00786F95"/>
    <w:rsid w:val="00795C46"/>
    <w:rsid w:val="007961E6"/>
    <w:rsid w:val="007965AC"/>
    <w:rsid w:val="007A1C04"/>
    <w:rsid w:val="007A70DD"/>
    <w:rsid w:val="007B728D"/>
    <w:rsid w:val="007B77F5"/>
    <w:rsid w:val="007C18B8"/>
    <w:rsid w:val="007C19E0"/>
    <w:rsid w:val="007C7A0E"/>
    <w:rsid w:val="007D009D"/>
    <w:rsid w:val="007D2D21"/>
    <w:rsid w:val="007F0C51"/>
    <w:rsid w:val="007F1446"/>
    <w:rsid w:val="0080480B"/>
    <w:rsid w:val="00807F34"/>
    <w:rsid w:val="00816047"/>
    <w:rsid w:val="00827D8E"/>
    <w:rsid w:val="00832212"/>
    <w:rsid w:val="00837192"/>
    <w:rsid w:val="0084383A"/>
    <w:rsid w:val="00852ADA"/>
    <w:rsid w:val="00854AA9"/>
    <w:rsid w:val="00857827"/>
    <w:rsid w:val="00867CCF"/>
    <w:rsid w:val="00872391"/>
    <w:rsid w:val="008752D5"/>
    <w:rsid w:val="00880541"/>
    <w:rsid w:val="00883ED5"/>
    <w:rsid w:val="00891606"/>
    <w:rsid w:val="00894492"/>
    <w:rsid w:val="00894745"/>
    <w:rsid w:val="008A1A29"/>
    <w:rsid w:val="008A1CE4"/>
    <w:rsid w:val="008A4113"/>
    <w:rsid w:val="008A5A3D"/>
    <w:rsid w:val="008B2087"/>
    <w:rsid w:val="008B2834"/>
    <w:rsid w:val="008B314E"/>
    <w:rsid w:val="008B38A9"/>
    <w:rsid w:val="008F047E"/>
    <w:rsid w:val="008F16B3"/>
    <w:rsid w:val="00905A20"/>
    <w:rsid w:val="00906BE2"/>
    <w:rsid w:val="0090784D"/>
    <w:rsid w:val="00907D32"/>
    <w:rsid w:val="00910765"/>
    <w:rsid w:val="00915F0C"/>
    <w:rsid w:val="009210AE"/>
    <w:rsid w:val="009220EA"/>
    <w:rsid w:val="00924757"/>
    <w:rsid w:val="00927874"/>
    <w:rsid w:val="00930E43"/>
    <w:rsid w:val="00936283"/>
    <w:rsid w:val="00937AE1"/>
    <w:rsid w:val="0094042F"/>
    <w:rsid w:val="00940E46"/>
    <w:rsid w:val="00951D16"/>
    <w:rsid w:val="00965F3A"/>
    <w:rsid w:val="00966181"/>
    <w:rsid w:val="009730B7"/>
    <w:rsid w:val="009742CF"/>
    <w:rsid w:val="00990672"/>
    <w:rsid w:val="0099352E"/>
    <w:rsid w:val="009A694D"/>
    <w:rsid w:val="009C344E"/>
    <w:rsid w:val="009C5CD2"/>
    <w:rsid w:val="009D2E43"/>
    <w:rsid w:val="009D4A7E"/>
    <w:rsid w:val="009D5B23"/>
    <w:rsid w:val="00A037DD"/>
    <w:rsid w:val="00A03C92"/>
    <w:rsid w:val="00A05510"/>
    <w:rsid w:val="00A06573"/>
    <w:rsid w:val="00A153A5"/>
    <w:rsid w:val="00A16247"/>
    <w:rsid w:val="00A16488"/>
    <w:rsid w:val="00A23C71"/>
    <w:rsid w:val="00A23C88"/>
    <w:rsid w:val="00A27C90"/>
    <w:rsid w:val="00A3378E"/>
    <w:rsid w:val="00A3561B"/>
    <w:rsid w:val="00A37DB6"/>
    <w:rsid w:val="00A42EB5"/>
    <w:rsid w:val="00A44E4B"/>
    <w:rsid w:val="00A56FBD"/>
    <w:rsid w:val="00A63211"/>
    <w:rsid w:val="00A65D60"/>
    <w:rsid w:val="00A74437"/>
    <w:rsid w:val="00A74C94"/>
    <w:rsid w:val="00A766A6"/>
    <w:rsid w:val="00A774B0"/>
    <w:rsid w:val="00A943AA"/>
    <w:rsid w:val="00A97170"/>
    <w:rsid w:val="00A97C68"/>
    <w:rsid w:val="00AA1E50"/>
    <w:rsid w:val="00AB0E67"/>
    <w:rsid w:val="00AB6FC6"/>
    <w:rsid w:val="00AC3CFF"/>
    <w:rsid w:val="00AC70CD"/>
    <w:rsid w:val="00AD1501"/>
    <w:rsid w:val="00AD4E66"/>
    <w:rsid w:val="00AD54B3"/>
    <w:rsid w:val="00AD7ABC"/>
    <w:rsid w:val="00AE5FBA"/>
    <w:rsid w:val="00AE63E1"/>
    <w:rsid w:val="00B006F9"/>
    <w:rsid w:val="00B043F3"/>
    <w:rsid w:val="00B12A9E"/>
    <w:rsid w:val="00B240CB"/>
    <w:rsid w:val="00B24C16"/>
    <w:rsid w:val="00B30895"/>
    <w:rsid w:val="00B31267"/>
    <w:rsid w:val="00B416A5"/>
    <w:rsid w:val="00B43AD5"/>
    <w:rsid w:val="00B4555B"/>
    <w:rsid w:val="00B4771B"/>
    <w:rsid w:val="00B548E7"/>
    <w:rsid w:val="00B622EC"/>
    <w:rsid w:val="00B63348"/>
    <w:rsid w:val="00B67EF5"/>
    <w:rsid w:val="00B7739F"/>
    <w:rsid w:val="00B775F8"/>
    <w:rsid w:val="00B84F40"/>
    <w:rsid w:val="00B93B18"/>
    <w:rsid w:val="00B95DE4"/>
    <w:rsid w:val="00B97819"/>
    <w:rsid w:val="00BA05CC"/>
    <w:rsid w:val="00BA3B43"/>
    <w:rsid w:val="00BB225B"/>
    <w:rsid w:val="00BB736D"/>
    <w:rsid w:val="00BC548E"/>
    <w:rsid w:val="00BD53C0"/>
    <w:rsid w:val="00BE01FA"/>
    <w:rsid w:val="00BE1070"/>
    <w:rsid w:val="00BE15A1"/>
    <w:rsid w:val="00BE257B"/>
    <w:rsid w:val="00BE4263"/>
    <w:rsid w:val="00BE4E06"/>
    <w:rsid w:val="00BE66C3"/>
    <w:rsid w:val="00BF09DD"/>
    <w:rsid w:val="00BF3AC9"/>
    <w:rsid w:val="00BF3CC6"/>
    <w:rsid w:val="00BF5EF0"/>
    <w:rsid w:val="00C011EE"/>
    <w:rsid w:val="00C057A1"/>
    <w:rsid w:val="00C12685"/>
    <w:rsid w:val="00C14569"/>
    <w:rsid w:val="00C326E5"/>
    <w:rsid w:val="00C46775"/>
    <w:rsid w:val="00C4734D"/>
    <w:rsid w:val="00C47BBD"/>
    <w:rsid w:val="00C503EE"/>
    <w:rsid w:val="00C51889"/>
    <w:rsid w:val="00C52334"/>
    <w:rsid w:val="00C5348A"/>
    <w:rsid w:val="00C6050D"/>
    <w:rsid w:val="00C62A14"/>
    <w:rsid w:val="00C65B9A"/>
    <w:rsid w:val="00C753E8"/>
    <w:rsid w:val="00C755F6"/>
    <w:rsid w:val="00C828D6"/>
    <w:rsid w:val="00C82E5A"/>
    <w:rsid w:val="00C85AD9"/>
    <w:rsid w:val="00C94537"/>
    <w:rsid w:val="00C95491"/>
    <w:rsid w:val="00CA5705"/>
    <w:rsid w:val="00CA7A08"/>
    <w:rsid w:val="00CB068E"/>
    <w:rsid w:val="00CB0AAA"/>
    <w:rsid w:val="00CC1ACA"/>
    <w:rsid w:val="00CC3EA0"/>
    <w:rsid w:val="00CC6D5D"/>
    <w:rsid w:val="00CD4491"/>
    <w:rsid w:val="00CD54AF"/>
    <w:rsid w:val="00CE0918"/>
    <w:rsid w:val="00CF1ED4"/>
    <w:rsid w:val="00CF21C9"/>
    <w:rsid w:val="00CF4164"/>
    <w:rsid w:val="00D008C2"/>
    <w:rsid w:val="00D05E8A"/>
    <w:rsid w:val="00D065B4"/>
    <w:rsid w:val="00D07DA0"/>
    <w:rsid w:val="00D14172"/>
    <w:rsid w:val="00D16108"/>
    <w:rsid w:val="00D21451"/>
    <w:rsid w:val="00D215F7"/>
    <w:rsid w:val="00D218D7"/>
    <w:rsid w:val="00D23DE6"/>
    <w:rsid w:val="00D26BFE"/>
    <w:rsid w:val="00D27CA4"/>
    <w:rsid w:val="00D45FD4"/>
    <w:rsid w:val="00D50A32"/>
    <w:rsid w:val="00D61EB3"/>
    <w:rsid w:val="00D623EE"/>
    <w:rsid w:val="00D65BD1"/>
    <w:rsid w:val="00D66487"/>
    <w:rsid w:val="00D6769F"/>
    <w:rsid w:val="00D73A20"/>
    <w:rsid w:val="00D74AE0"/>
    <w:rsid w:val="00D74B37"/>
    <w:rsid w:val="00D776E4"/>
    <w:rsid w:val="00D83F16"/>
    <w:rsid w:val="00D84357"/>
    <w:rsid w:val="00D91F3C"/>
    <w:rsid w:val="00DA2413"/>
    <w:rsid w:val="00DA25EF"/>
    <w:rsid w:val="00DA3B10"/>
    <w:rsid w:val="00DA76CA"/>
    <w:rsid w:val="00DB24CB"/>
    <w:rsid w:val="00DB3674"/>
    <w:rsid w:val="00DB532B"/>
    <w:rsid w:val="00DC528B"/>
    <w:rsid w:val="00DC790C"/>
    <w:rsid w:val="00DD2E22"/>
    <w:rsid w:val="00DE548D"/>
    <w:rsid w:val="00DE7B53"/>
    <w:rsid w:val="00DF1D61"/>
    <w:rsid w:val="00DF391E"/>
    <w:rsid w:val="00DF3F32"/>
    <w:rsid w:val="00E01533"/>
    <w:rsid w:val="00E0794A"/>
    <w:rsid w:val="00E11ED2"/>
    <w:rsid w:val="00E163F9"/>
    <w:rsid w:val="00E16688"/>
    <w:rsid w:val="00E242EA"/>
    <w:rsid w:val="00E24CB6"/>
    <w:rsid w:val="00E26E10"/>
    <w:rsid w:val="00E313E0"/>
    <w:rsid w:val="00E37077"/>
    <w:rsid w:val="00E47718"/>
    <w:rsid w:val="00E616A7"/>
    <w:rsid w:val="00E64980"/>
    <w:rsid w:val="00E66889"/>
    <w:rsid w:val="00E67AC6"/>
    <w:rsid w:val="00E7212F"/>
    <w:rsid w:val="00E76ADE"/>
    <w:rsid w:val="00E91968"/>
    <w:rsid w:val="00E966FE"/>
    <w:rsid w:val="00EA1CE7"/>
    <w:rsid w:val="00EB0AF7"/>
    <w:rsid w:val="00EC2729"/>
    <w:rsid w:val="00EC33A1"/>
    <w:rsid w:val="00EC3C0F"/>
    <w:rsid w:val="00EC7CC0"/>
    <w:rsid w:val="00ED7140"/>
    <w:rsid w:val="00ED75B7"/>
    <w:rsid w:val="00EE065C"/>
    <w:rsid w:val="00EE3F73"/>
    <w:rsid w:val="00EF1B6C"/>
    <w:rsid w:val="00F07018"/>
    <w:rsid w:val="00F07D70"/>
    <w:rsid w:val="00F1776C"/>
    <w:rsid w:val="00F263A6"/>
    <w:rsid w:val="00F26682"/>
    <w:rsid w:val="00F2790B"/>
    <w:rsid w:val="00F34B2A"/>
    <w:rsid w:val="00F429AB"/>
    <w:rsid w:val="00F42D51"/>
    <w:rsid w:val="00F512C2"/>
    <w:rsid w:val="00F52731"/>
    <w:rsid w:val="00F62EE0"/>
    <w:rsid w:val="00F71EE1"/>
    <w:rsid w:val="00F80961"/>
    <w:rsid w:val="00F8453B"/>
    <w:rsid w:val="00F84B16"/>
    <w:rsid w:val="00F851E8"/>
    <w:rsid w:val="00F94355"/>
    <w:rsid w:val="00F965D3"/>
    <w:rsid w:val="00FA6A71"/>
    <w:rsid w:val="00FB000D"/>
    <w:rsid w:val="00FB5491"/>
    <w:rsid w:val="00FC106F"/>
    <w:rsid w:val="00FC34D4"/>
    <w:rsid w:val="00FC622E"/>
    <w:rsid w:val="00FD1D1A"/>
    <w:rsid w:val="00FD70F7"/>
    <w:rsid w:val="00FE125C"/>
    <w:rsid w:val="00FE1A9A"/>
    <w:rsid w:val="00FE48EC"/>
    <w:rsid w:val="00FE6B02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2018-06-06T20:15:00Z</dcterms:created>
  <dcterms:modified xsi:type="dcterms:W3CDTF">2018-06-06T20:15:00Z</dcterms:modified>
</cp:coreProperties>
</file>