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A" w:rsidRPr="001954D9" w:rsidRDefault="00CE6115" w:rsidP="001C4117">
      <w:pPr>
        <w:jc w:val="center"/>
        <w:rPr>
          <w:rFonts w:ascii="Times New Roman" w:hAnsi="Times New Roman" w:cs="Times New Roman"/>
          <w:b/>
          <w:bCs/>
          <w:lang w:eastAsia="zh-TW"/>
        </w:rPr>
      </w:pPr>
      <w:r w:rsidRPr="001954D9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298450</wp:posOffset>
            </wp:positionV>
            <wp:extent cx="808990" cy="434340"/>
            <wp:effectExtent l="0" t="0" r="0" b="3810"/>
            <wp:wrapSquare wrapText="bothSides"/>
            <wp:docPr id="4" name="Picture 2" descr="http://fishstickscomedy.com/wp-content/uploads/2011/09/ice-breaker-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ishstickscomedy.com/wp-content/uploads/2011/09/ice-breaker-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34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1954D9">
        <w:rPr>
          <w:rFonts w:ascii="Times New Roman" w:hAnsi="Times New Roman" w:cs="Times New Roman"/>
          <w:b/>
          <w:bCs/>
          <w:lang w:eastAsia="zh-TW"/>
        </w:rPr>
        <w:t>第</w:t>
      </w:r>
      <w:r w:rsidR="00442075">
        <w:rPr>
          <w:rFonts w:ascii="Times New Roman" w:hAnsi="Times New Roman" w:cs="Times New Roman" w:hint="eastAsia"/>
          <w:b/>
          <w:bCs/>
          <w:lang w:eastAsia="zh-TW"/>
        </w:rPr>
        <w:t>十</w:t>
      </w:r>
      <w:bookmarkStart w:id="0" w:name="_GoBack"/>
      <w:bookmarkEnd w:id="0"/>
      <w:r w:rsidR="00885D05" w:rsidRPr="001954D9">
        <w:rPr>
          <w:rFonts w:ascii="Times New Roman" w:hAnsi="Times New Roman" w:cs="Times New Roman"/>
          <w:b/>
          <w:bCs/>
          <w:lang w:eastAsia="zh-TW"/>
        </w:rPr>
        <w:t>課</w:t>
      </w:r>
      <w:r w:rsidR="00885D05" w:rsidRPr="001954D9">
        <w:rPr>
          <w:rFonts w:ascii="Times New Roman" w:hAnsi="Times New Roman" w:cs="Times New Roman"/>
          <w:b/>
          <w:bCs/>
          <w:lang w:eastAsia="zh-TW"/>
        </w:rPr>
        <w:t>:</w:t>
      </w:r>
      <w:r w:rsidR="005F37BA" w:rsidRPr="001954D9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 xml:space="preserve"> </w:t>
      </w:r>
      <w:r w:rsidR="0019470A" w:rsidRPr="0019470A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水門前的屬靈復興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(</w:t>
      </w:r>
      <w:r w:rsidR="0019470A">
        <w:rPr>
          <w:rFonts w:ascii="Times New Roman" w:eastAsia="PMingLiU" w:hAnsi="Times New Roman" w:cs="Times New Roman"/>
          <w:b/>
          <w:bCs/>
          <w:color w:val="1F497D" w:themeColor="text2"/>
          <w:lang w:eastAsia="zh-TW"/>
        </w:rPr>
        <w:t>7:1-4; 8:1-18</w:t>
      </w:r>
      <w:r w:rsidR="00E018B7">
        <w:rPr>
          <w:rFonts w:ascii="Times New Roman" w:eastAsia="PMingLiU" w:hAnsi="Times New Roman" w:cs="Times New Roman" w:hint="eastAsia"/>
          <w:b/>
          <w:bCs/>
          <w:color w:val="1F497D" w:themeColor="text2"/>
          <w:lang w:eastAsia="zh-TW"/>
        </w:rPr>
        <w:t>)</w:t>
      </w:r>
    </w:p>
    <w:p w:rsidR="00885D05" w:rsidRPr="00683F39" w:rsidRDefault="00885D05" w:rsidP="001B1A86">
      <w:pPr>
        <w:pStyle w:val="a3"/>
        <w:numPr>
          <w:ilvl w:val="0"/>
          <w:numId w:val="1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破冰討論</w:t>
      </w:r>
      <w:r w:rsidRPr="00683F39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: </w:t>
      </w:r>
    </w:p>
    <w:p w:rsidR="00704A6E" w:rsidRPr="0070346B" w:rsidRDefault="00797FE7" w:rsidP="00250F1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好的領袖能</w:t>
      </w:r>
      <w:r w:rsidR="003368F7">
        <w:rPr>
          <w:rFonts w:ascii="Times New Roman" w:hAnsi="Times New Roman" w:cs="Times New Roman" w:hint="eastAsia"/>
          <w:sz w:val="20"/>
          <w:szCs w:val="20"/>
          <w:lang w:eastAsia="zh-TW"/>
        </w:rPr>
        <w:t>「當仁不讓」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，同</w:t>
      </w:r>
      <w:r w:rsidR="00D22BC8">
        <w:rPr>
          <w:rFonts w:ascii="Times New Roman" w:hAnsi="Times New Roman" w:cs="Times New Roman" w:hint="eastAsia"/>
          <w:sz w:val="20"/>
          <w:szCs w:val="20"/>
          <w:lang w:eastAsia="zh-TW"/>
        </w:rPr>
        <w:t>時也能「讓賢」。古今中外「當仁不讓」的例子很多，但</w:t>
      </w:r>
      <w:r w:rsidR="003368F7">
        <w:rPr>
          <w:rFonts w:ascii="Times New Roman" w:hAnsi="Times New Roman" w:cs="Times New Roman" w:hint="eastAsia"/>
          <w:sz w:val="20"/>
          <w:szCs w:val="20"/>
          <w:lang w:eastAsia="zh-TW"/>
        </w:rPr>
        <w:t>你能舉出一些「讓賢」的例子嗎？</w:t>
      </w:r>
    </w:p>
    <w:p w:rsidR="00BD5307" w:rsidRDefault="00BD5307" w:rsidP="00CA53C4">
      <w:pPr>
        <w:pStyle w:val="a3"/>
        <w:numPr>
          <w:ilvl w:val="0"/>
          <w:numId w:val="1"/>
        </w:numPr>
        <w:spacing w:before="240" w:after="0" w:line="240" w:lineRule="auto"/>
        <w:ind w:left="446" w:hanging="446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尼希米記總覽</w:t>
      </w:r>
    </w:p>
    <w:p w:rsidR="00BD5307" w:rsidRDefault="00BD5307" w:rsidP="00BD530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</w:p>
    <w:p w:rsidR="00BD5307" w:rsidRDefault="006A1823" w:rsidP="00BD530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</w:r>
      <w:r w:rsidR="001F662E">
        <w:rPr>
          <w:rFonts w:ascii="Times New Roman" w:hAnsi="Times New Roman" w:cs="Times New Roman"/>
          <w:b/>
          <w:noProof/>
          <w:sz w:val="20"/>
          <w:szCs w:val="20"/>
          <w:u w:val="single"/>
        </w:rPr>
        <w:pict>
          <v:group id="Canvas 1" o:spid="_x0000_s1026" editas="canvas" style="width:272.5pt;height:200.5pt;mso-position-horizontal-relative:char;mso-position-vertical-relative:line" coordsize="34607,254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607;height:25463;visibility:visible">
              <v:fill o:detectmouseclick="t"/>
              <v:path o:connecttype="none"/>
            </v:shape>
            <v:roundrect id="Rounded Rectangle 2" o:spid="_x0000_s1028" style="position:absolute;left:2095;top:762;width:31179;height:50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pfcMA&#10;AADaAAAADwAAAGRycy9kb3ducmV2LnhtbESP0WrCQBRE3wv9h+UKfSm6Ma1FY1axQkHfNPUDLtlr&#10;EpK9m+6uGv++WxD6OMzMGSZfD6YTV3K+saxgOklAEJdWN1wpOH1/jecgfEDW2FkmBXfysF49P+WY&#10;aXvjI12LUIkIYZ+hgjqEPpPSlzUZ9BPbE0fvbJ3BEKWrpHZ4i3DTyTRJPqTBhuNCjT1tayrb4mIU&#10;uOnu/PbD726RHmay3Zvjqy4+lXoZDZsliEBD+A8/2jutIIW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pfcMAAADaAAAADwAAAAAAAAAAAAAAAACYAgAAZHJzL2Rv&#10;d25yZXYueG1sUEsFBgAAAAAEAAQA9QAAAIgDAAAAAA==&#10;" filled="f" strokecolor="#243f60 [1604]" strokeweight="2pt">
              <v:textbox>
                <w:txbxContent>
                  <w:p w:rsidR="00BD5307" w:rsidRPr="00BD5307" w:rsidRDefault="00BD5307" w:rsidP="00BD5307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  <w:lang w:eastAsia="zh-TW"/>
                      </w:rPr>
                    </w:pPr>
                    <w:r w:rsidRPr="00BD5307">
                      <w:rPr>
                        <w:rFonts w:ascii="Arial" w:eastAsia="PMingLiU" w:hAnsi="PMingLiU" w:cs="Arial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尼希米記</w:t>
                    </w:r>
                    <w:r w:rsidRPr="00BD5307">
                      <w:rPr>
                        <w:rFonts w:ascii="Arial" w:eastAsia="PMingLiU" w:hAnsi="PMingLiU" w:cs="Arial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 xml:space="preserve"> 1</w:t>
                    </w:r>
                    <w:r w:rsidRPr="00BD5307">
                      <w:rPr>
                        <w:rFonts w:ascii="Arial" w:eastAsia="PMingLiU" w:hAnsi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 xml:space="preserve"> - </w:t>
                    </w:r>
                    <w:r w:rsidRPr="00BD5307">
                      <w:rPr>
                        <w:rFonts w:ascii="Arial" w:eastAsia="PMingLiU" w:hAnsi="Arial" w:cs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 xml:space="preserve">6 </w:t>
                    </w:r>
                    <w:r w:rsidRPr="00BD5307">
                      <w:rPr>
                        <w:rFonts w:ascii="Arial" w:eastAsia="PMingLiU" w:hAnsi="PMingLiU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章建聖城</w:t>
                    </w:r>
                  </w:p>
                  <w:p w:rsidR="00BD5307" w:rsidRPr="00BD5307" w:rsidRDefault="00BD5307" w:rsidP="00BD5307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  <w:lang w:eastAsia="zh-TW"/>
                      </w:rPr>
                    </w:pPr>
                    <w:r w:rsidRPr="00BD5307">
                      <w:rPr>
                        <w:rFonts w:ascii="Arial" w:eastAsia="PMingLiU" w:hAnsi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6:15</w:t>
                    </w:r>
                    <w:r w:rsidRPr="00BD5307">
                      <w:rPr>
                        <w:rFonts w:ascii="Verdana" w:eastAsia="PMingLiU" w:hAnsi="PMingLiU" w:hint="eastAsia"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以祿月二十五日城牆修完了、共修五十二天。</w:t>
                    </w:r>
                    <w:r w:rsidRPr="00BD5307">
                      <w:rPr>
                        <w:rFonts w:ascii="Arial" w:eastAsia="PMingLiU" w:hAnsi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 xml:space="preserve"> </w:t>
                    </w:r>
                  </w:p>
                  <w:p w:rsidR="00BD5307" w:rsidRPr="00BD5307" w:rsidRDefault="00BD5307" w:rsidP="00BD5307">
                    <w:pPr>
                      <w:jc w:val="center"/>
                      <w:rPr>
                        <w:lang w:eastAsia="zh-TW"/>
                      </w:rPr>
                    </w:pPr>
                  </w:p>
                </w:txbxContent>
              </v:textbox>
            </v:roundrect>
            <v:roundrect id="Rounded Rectangle 5" o:spid="_x0000_s1029" style="position:absolute;left:6350;top:7807;width:21971;height:34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xCcMA&#10;AADaAAAADwAAAGRycy9kb3ducmV2LnhtbESP0WrCQBRE3wv+w3KFvpS6MdZiU1exBSF9q6kfcMle&#10;k2D2btzdJvHv3ULBx2FmzjDr7Wha0ZPzjWUF81kCgri0uuFKwfFn/7wC4QOyxtYyKbiSh+1m8rDG&#10;TNuBD9QXoRIRwj5DBXUIXSalL2sy6Ge2I47eyTqDIUpXSe1wiHDTyjRJXqXBhuNCjR191lSei1+j&#10;wM3z0+LCL+4t/V7K85c5POniQ6nH6bh7BxFoDPfwfzvXCpbwdyXe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oxCcMAAADaAAAADwAAAAAAAAAAAAAAAACYAgAAZHJzL2Rv&#10;d25yZXYueG1sUEsFBgAAAAAEAAQA9QAAAIgDAAAAAA==&#10;" filled="f" strokecolor="#243f60 [1604]" strokeweight="2pt">
              <v:textbox>
                <w:txbxContent>
                  <w:p w:rsidR="00BD5307" w:rsidRPr="00BD5307" w:rsidRDefault="00BD5307" w:rsidP="00BD5307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0"/>
                        <w:szCs w:val="20"/>
                      </w:rPr>
                    </w:pPr>
                    <w:r w:rsidRPr="00BD5307">
                      <w:rPr>
                        <w:rFonts w:ascii="Arial" w:eastAsia="PMingLiU" w:hAnsi="PMingLiU" w:cs="Arial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尼希米記</w:t>
                    </w:r>
                    <w:r w:rsidRPr="00BD5307">
                      <w:rPr>
                        <w:rFonts w:ascii="Arial" w:eastAsia="PMingLiU" w:hAnsi="PMingLiU" w:cs="Arial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 xml:space="preserve"> 7 </w:t>
                    </w:r>
                    <w:r w:rsidRPr="00BD5307">
                      <w:rPr>
                        <w:rFonts w:ascii="Arial" w:eastAsia="PMingLiU" w:hAnsi="PMingLiU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章</w:t>
                    </w:r>
                    <w:r w:rsidRPr="00BD5307">
                      <w:rPr>
                        <w:rFonts w:ascii="Arial" w:eastAsia="PMingLiU" w:hAnsi="Arial" w:cs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Pr="00BD5307">
                      <w:rPr>
                        <w:rFonts w:ascii="Arial" w:eastAsia="PMingLiU" w:hAnsi="PMingLiU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數典人數</w:t>
                    </w:r>
                  </w:p>
                  <w:p w:rsidR="00BD5307" w:rsidRDefault="00BD5307" w:rsidP="00BD5307">
                    <w:pPr>
                      <w:jc w:val="center"/>
                    </w:pPr>
                  </w:p>
                </w:txbxContent>
              </v:textbox>
            </v:roundrect>
            <v:roundrect id="Rounded Rectangle 13" o:spid="_x0000_s1030" style="position:absolute;left:6350;top:13205;width:21971;height:50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b3sAA&#10;AADbAAAADwAAAGRycy9kb3ducmV2LnhtbERP24rCMBB9F/Yfwiz4Ipp6WdFqlFVY0Dft+gFDM7bF&#10;ZtJNonb/3giCb3M411muW1OLGzlfWVYwHCQgiHOrKy4UnH5/+jMQPiBrrC2Tgn/ysF59dJaYanvn&#10;I92yUIgYwj5FBWUITSqlz0sy6Ae2IY7c2TqDIUJXSO3wHsNNLUdJMpUGK44NJTa0LSm/ZFejwA13&#10;5/EfT9x8dPiSl7059nS2Uar72X4vQARqw1v8cu90nD+G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cb3sAAAADbAAAADwAAAAAAAAAAAAAAAACYAgAAZHJzL2Rvd25y&#10;ZXYueG1sUEsFBgAAAAAEAAQA9QAAAIUDAAAAAA==&#10;" filled="f" strokecolor="#243f60 [1604]" strokeweight="2pt">
              <v:textbox>
                <w:txbxContent>
                  <w:p w:rsidR="00BD5307" w:rsidRPr="00BD5307" w:rsidRDefault="00BD5307" w:rsidP="00BD5307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  <w:lang w:eastAsia="zh-TW"/>
                      </w:rPr>
                    </w:pPr>
                    <w:r w:rsidRPr="00BD5307">
                      <w:rPr>
                        <w:rFonts w:ascii="Arial" w:eastAsia="PMingLiU" w:hAnsi="PMingLiU" w:cs="Arial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尼希米記</w:t>
                    </w:r>
                    <w:r w:rsidRPr="00BD5307">
                      <w:rPr>
                        <w:rFonts w:ascii="Arial" w:eastAsia="PMingLiU" w:hAnsi="PMingLiU" w:cs="Arial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Pr="00BD5307">
                      <w:rPr>
                        <w:rFonts w:ascii="Arial" w:eastAsia="PMingLiU" w:hAnsi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8 - 12</w:t>
                    </w:r>
                    <w:r w:rsidRPr="00BD5307">
                      <w:rPr>
                        <w:rFonts w:ascii="Arial" w:eastAsia="PMingLiU" w:hAnsi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章建屬靈的聖城</w:t>
                    </w:r>
                  </w:p>
                  <w:p w:rsidR="00BD5307" w:rsidRPr="00BD5307" w:rsidRDefault="00BD5307" w:rsidP="00BD5307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  <w:lang w:eastAsia="zh-TW"/>
                      </w:rPr>
                    </w:pPr>
                    <w:r w:rsidRPr="00BD5307">
                      <w:rPr>
                        <w:rFonts w:ascii="Arial" w:eastAsia="PMingLiU" w:hAnsi="PMingLiU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靈裏的復興，建立屬神的百姓</w:t>
                    </w:r>
                  </w:p>
                  <w:p w:rsidR="00BD5307" w:rsidRPr="00BD5307" w:rsidRDefault="00BD5307" w:rsidP="00BD5307">
                    <w:pPr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 w:rsidRPr="00BD5307">
                      <w:rPr>
                        <w:b/>
                        <w:bCs/>
                        <w:sz w:val="20"/>
                        <w:szCs w:val="20"/>
                        <w:lang w:eastAsia="zh-TW"/>
                      </w:rPr>
                      <w:t>8 - 12</w:t>
                    </w:r>
                    <w:r w:rsidRPr="00BD5307">
                      <w:rPr>
                        <w:b/>
                        <w:bCs/>
                        <w:sz w:val="20"/>
                        <w:szCs w:val="20"/>
                        <w:lang w:eastAsia="zh-TW"/>
                      </w:rPr>
                      <w:t>章建屬靈的聖城</w:t>
                    </w:r>
                  </w:p>
                  <w:p w:rsidR="00BD5307" w:rsidRPr="00BD5307" w:rsidRDefault="00BD5307" w:rsidP="00BD5307">
                    <w:pPr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 w:rsidRPr="00BD5307"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靈裏的復興，建立屬神的百姓</w:t>
                    </w:r>
                  </w:p>
                  <w:p w:rsidR="00BD5307" w:rsidRPr="00BD5307" w:rsidRDefault="00BD5307" w:rsidP="00BD5307">
                    <w:pPr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</w:p>
                </w:txbxContent>
              </v:textbox>
            </v:roundrect>
            <v:roundrect id="Rounded Rectangle 14" o:spid="_x0000_s1031" style="position:absolute;left:6350;top:20313;width:21971;height:45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DqsAA&#10;AADbAAAADwAAAGRycy9kb3ducmV2LnhtbERPzYrCMBC+C/sOYRa8iKa6KlqNsgoLetPqAwzN2Bab&#10;STeJ2n37jSB4m4/vd5br1tTiTs5XlhUMBwkI4tzqigsF59NPfwbCB2SNtWVS8Ece1quPzhJTbR98&#10;pHsWChFD2KeooAyhSaX0eUkG/cA2xJG7WGcwROgKqR0+Yrip5ShJptJgxbGhxIa2JeXX7GYUuOHu&#10;8vXLYzcfHSbyujfHns42SnU/2+8FiEBteItf7p2O88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6DqsAAAADbAAAADwAAAAAAAAAAAAAAAACYAgAAZHJzL2Rvd25y&#10;ZXYueG1sUEsFBgAAAAAEAAQA9QAAAIUDAAAAAA==&#10;" filled="f" strokecolor="#243f60 [1604]" strokeweight="2pt">
              <v:textbox>
                <w:txbxContent>
                  <w:p w:rsidR="00B9434B" w:rsidRPr="00B9434B" w:rsidRDefault="00B9434B" w:rsidP="00B9434B">
                    <w:pPr>
                      <w:pStyle w:val="a4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  <w:lang w:eastAsia="zh-TW"/>
                      </w:rPr>
                    </w:pPr>
                    <w:r w:rsidRPr="00B9434B">
                      <w:rPr>
                        <w:rFonts w:ascii="Arial" w:eastAsia="PMingLiU" w:hAnsi="PMingLiU" w:cs="Arial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尼希米記</w:t>
                    </w:r>
                    <w:r w:rsidRPr="00B9434B">
                      <w:rPr>
                        <w:rFonts w:ascii="Arial" w:eastAsia="PMingLiU" w:hAnsi="PMingLiU" w:cs="Arial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 xml:space="preserve"> 13</w:t>
                    </w:r>
                    <w:r w:rsidRPr="00B9434B">
                      <w:rPr>
                        <w:rFonts w:ascii="Arial" w:eastAsia="PMingLiU" w:hAnsi="PMingLiU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章</w:t>
                    </w:r>
                    <w:r w:rsidRPr="00B9434B">
                      <w:rPr>
                        <w:rFonts w:ascii="Arial" w:eastAsia="PMingLiU" w:hAnsi="PMingLiU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Pr="00B9434B">
                      <w:rPr>
                        <w:rFonts w:ascii="Arial" w:eastAsia="PMingLiU" w:hAnsi="PMingLiU" w:hint="eastAsia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eastAsia="zh-TW"/>
                      </w:rPr>
                      <w:t>重新堅固聖民</w:t>
                    </w:r>
                  </w:p>
                  <w:p w:rsidR="00B9434B" w:rsidRPr="00B9434B" w:rsidRDefault="00B9434B" w:rsidP="00B9434B">
                    <w:pPr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 w:rsidRPr="00B9434B"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尼希米記</w:t>
                    </w:r>
                    <w:r w:rsidRPr="00B9434B"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 xml:space="preserve"> 13</w:t>
                    </w:r>
                    <w:r w:rsidRPr="00B9434B"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章</w:t>
                    </w:r>
                    <w:r w:rsidRPr="00B9434B"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Pr="00B9434B">
                      <w:rPr>
                        <w:rFonts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重新堅固聖民</w:t>
                    </w:r>
                  </w:p>
                  <w:p w:rsidR="00B9434B" w:rsidRPr="00B9434B" w:rsidRDefault="00B9434B" w:rsidP="00BD5307">
                    <w:pPr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Down Arrow 6" o:spid="_x0000_s1032" type="#_x0000_t67" style="position:absolute;left:16383;top:5842;width:825;height:19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ptMEA&#10;AADaAAAADwAAAGRycy9kb3ducmV2LnhtbESPzarCMBSE94LvEI7g7poqXpFqFFEEhbvxB9fH5thW&#10;m5PSRFt9eiNccDnMzDfMdN6YQjyocrllBf1eBII4sTrnVMHxsP4Zg3AeWWNhmRQ8ycF81m5NMda2&#10;5h099j4VAcIuRgWZ92UspUsyMuh6tiQO3sVWBn2QVSp1hXWAm0IOomgkDeYcFjIsaZlRctvfjYLk&#10;Odidzmz0+bpK6Tr8+603r61S3U6zmIDw1Phv+L+90QpG8LkSb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d6bTBAAAA2gAAAA8AAAAAAAAAAAAAAAAAmAIAAGRycy9kb3du&#10;cmV2LnhtbFBLBQYAAAAABAAEAPUAAACGAwAAAAA=&#10;" adj="17064" fillcolor="#4f81bd [3204]" strokecolor="#243f60 [1604]" strokeweight="2pt"/>
            <v:shape id="Down Arrow 16" o:spid="_x0000_s1033" type="#_x0000_t67" style="position:absolute;left:16383;top:11239;width:825;height:1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Ig78A&#10;AADbAAAADwAAAGRycy9kb3ducmV2LnhtbERPy6rCMBDdC/5DGMHdNVW8ItUooggKd+MD12MzttVm&#10;Uppoq19vhAvu5nCeM503phAPqlxuWUG/F4EgTqzOOVVwPKx/xiCcR9ZYWCYFT3Iwn7VbU4y1rXlH&#10;j71PRQhhF6OCzPsyltIlGRl0PVsSB+5iK4M+wCqVusI6hJtCDqJoJA3mHBoyLGmZUXLb342C5DnY&#10;nc5s9Pm6Suk6/PutN6+tUt1Os5iA8NT4r/jfvdFh/gg+v4Q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ciDvwAAANsAAAAPAAAAAAAAAAAAAAAAAJgCAABkcnMvZG93bnJl&#10;di54bWxQSwUGAAAAAAQABAD1AAAAhAMAAAAA&#10;" adj="17064" fillcolor="#4f81bd [3204]" strokecolor="#243f60 [1604]" strokeweight="2pt"/>
            <v:shape id="Down Arrow 17" o:spid="_x0000_s1034" type="#_x0000_t67" style="position:absolute;left:16383;top:18287;width:825;height:19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tGMAA&#10;AADbAAAADwAAAGRycy9kb3ducmV2LnhtbERPTYvCMBC9C/sfwgjeNFXUlWqUZRdBwYuueB6bsa02&#10;k9JEW/31RhC8zeN9zmzRmELcqHK5ZQX9XgSCOLE651TB/n/ZnYBwHlljYZkU3MnBYv7VmmGsbc1b&#10;uu18KkIIuxgVZN6XsZQuycig69mSOHAnWxn0AVap1BXWIdwUchBFY2kw59CQYUm/GSWX3dUoSO6D&#10;7eHIRh/Pfymdh5tRvXqsleq0m58pCE+N/4jf7pUO87/h9Us4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FtGMAAAADbAAAADwAAAAAAAAAAAAAAAACYAgAAZHJzL2Rvd25y&#10;ZXYueG1sUEsFBgAAAAAEAAQA9QAAAIUDAAAAAA==&#10;" adj="17064" fillcolor="#4f81bd [3204]" strokecolor="#243f60 [1604]" strokeweight="2pt"/>
            <w10:wrap type="none"/>
            <w10:anchorlock/>
          </v:group>
        </w:pict>
      </w:r>
    </w:p>
    <w:p w:rsidR="00797FE7" w:rsidRDefault="00797FE7" w:rsidP="00BD530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</w:p>
    <w:p w:rsidR="000F7BA4" w:rsidRPr="000F7BA4" w:rsidRDefault="00CE6115" w:rsidP="001B1A86">
      <w:pPr>
        <w:pStyle w:val="a3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CE611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35560</wp:posOffset>
            </wp:positionV>
            <wp:extent cx="673100" cy="673100"/>
            <wp:effectExtent l="0" t="0" r="0" b="0"/>
            <wp:wrapSquare wrapText="bothSides"/>
            <wp:docPr id="1026" name="Picture 2" descr="http://www.spworks.co.kr/study/eclass/letstalk1/unit10/lock-and-key-icon-thumb35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works.co.kr/study/eclass/letstalk1/unit10/lock-and-key-icon-thumb355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今日主題</w:t>
      </w:r>
      <w:r w:rsidR="00D32DCE" w:rsidRPr="000F7BA4"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 xml:space="preserve">: </w:t>
      </w:r>
    </w:p>
    <w:p w:rsidR="009E5ACC" w:rsidRDefault="00F41923" w:rsidP="009E5AC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攻城容易，</w:t>
      </w:r>
      <w:r w:rsidR="00FF30EB"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守城難</w:t>
      </w:r>
      <w:r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，這是自古名訓。「</w:t>
      </w:r>
      <w:r w:rsidR="00FF30EB"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城牆</w:t>
      </w:r>
      <w:r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」</w:t>
      </w:r>
      <w:r w:rsidR="00FF30EB"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建好了不等於</w:t>
      </w:r>
      <w:r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「</w:t>
      </w:r>
      <w:r w:rsidR="00FF30EB"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城</w:t>
      </w:r>
      <w:r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」</w:t>
      </w:r>
      <w:r w:rsidR="00FF30EB"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建好了</w:t>
      </w:r>
      <w:r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741729"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建立神的百姓則是更艱難的工作。建城牆與建城只是過程，最重要的是要建立神的百姓。</w:t>
      </w:r>
    </w:p>
    <w:p w:rsidR="00741729" w:rsidRDefault="00741729" w:rsidP="009E5AC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這一階段</w:t>
      </w:r>
      <w:r w:rsidR="00FF30EB" w:rsidRPr="009E5ACC">
        <w:rPr>
          <w:rFonts w:ascii="Times New Roman" w:hAnsi="Times New Roman" w:cs="Times New Roman" w:hint="eastAsia"/>
          <w:sz w:val="20"/>
          <w:szCs w:val="20"/>
          <w:lang w:eastAsia="zh-TW"/>
        </w:rPr>
        <w:t>的需要是對百姓的教導，文士以斯拉是主角，尼希米從主角轉變成配角。這是一個不容易學的功課，尼希米再次給我們一個好榜樣。</w:t>
      </w:r>
    </w:p>
    <w:p w:rsidR="009E5ACC" w:rsidRPr="009E5ACC" w:rsidRDefault="009E5ACC" w:rsidP="009E5AC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屬靈復興</w:t>
      </w:r>
      <w:r w:rsidR="000C3CB8">
        <w:rPr>
          <w:rFonts w:ascii="Times New Roman" w:hAnsi="Times New Roman" w:cs="Times New Roman" w:hint="eastAsia"/>
          <w:sz w:val="20"/>
          <w:szCs w:val="20"/>
          <w:lang w:eastAsia="zh-TW"/>
        </w:rPr>
        <w:t>的根基在於對神話語的認識。</w:t>
      </w:r>
    </w:p>
    <w:p w:rsidR="00741729" w:rsidRPr="00741729" w:rsidRDefault="00741729" w:rsidP="007417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41B02" w:rsidRDefault="00741729" w:rsidP="00241B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1055A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論語</w:t>
      </w:r>
      <w:r w:rsidRPr="001055A3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: 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eastAsia="zh-TW"/>
        </w:rPr>
        <w:t>子適衛</w:t>
      </w:r>
      <w:r w:rsidRPr="001055A3">
        <w:rPr>
          <w:rFonts w:ascii="Arial" w:hAnsi="Arial" w:cs="Arial"/>
          <w:sz w:val="20"/>
          <w:szCs w:val="20"/>
          <w:shd w:val="clear" w:color="auto" w:fill="FFFFFF"/>
          <w:lang w:eastAsia="zh-TW"/>
        </w:rPr>
        <w:t>，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eastAsia="zh-TW"/>
        </w:rPr>
        <w:t>冉有僕</w:t>
      </w:r>
      <w:r w:rsidRPr="001055A3">
        <w:rPr>
          <w:rFonts w:ascii="Arial" w:hAnsi="Arial" w:cs="Arial"/>
          <w:sz w:val="20"/>
          <w:szCs w:val="20"/>
          <w:shd w:val="clear" w:color="auto" w:fill="FFFFFF"/>
          <w:lang w:eastAsia="zh-TW"/>
        </w:rPr>
        <w:t>。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eastAsia="zh-TW"/>
        </w:rPr>
        <w:t>子曰</w:t>
      </w:r>
      <w:r w:rsidRPr="001055A3">
        <w:rPr>
          <w:rFonts w:ascii="Arial" w:hAnsi="Arial" w:cs="Arial"/>
          <w:sz w:val="20"/>
          <w:szCs w:val="20"/>
          <w:shd w:val="clear" w:color="auto" w:fill="FFFFFF"/>
          <w:lang w:eastAsia="zh-TW"/>
        </w:rPr>
        <w:t>：「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eastAsia="zh-TW"/>
        </w:rPr>
        <w:t>庶矣哉</w:t>
      </w:r>
      <w:r w:rsidRPr="001055A3">
        <w:rPr>
          <w:rFonts w:ascii="Arial" w:hAnsi="Arial" w:cs="Arial"/>
          <w:sz w:val="20"/>
          <w:szCs w:val="20"/>
          <w:shd w:val="clear" w:color="auto" w:fill="FFFFFF"/>
          <w:lang w:eastAsia="zh-TW"/>
        </w:rPr>
        <w:t>！」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eastAsia="zh-TW"/>
        </w:rPr>
        <w:t>冉有曰</w:t>
      </w:r>
      <w:r w:rsidRPr="001055A3">
        <w:rPr>
          <w:rFonts w:ascii="Arial" w:hAnsi="Arial" w:cs="Arial"/>
          <w:sz w:val="20"/>
          <w:szCs w:val="20"/>
          <w:shd w:val="clear" w:color="auto" w:fill="FFFFFF"/>
          <w:lang w:eastAsia="zh-TW"/>
        </w:rPr>
        <w:t>：「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eastAsia="zh-TW"/>
        </w:rPr>
        <w:t>既庶矣，又何加焉</w:t>
      </w:r>
      <w:r w:rsidRPr="001055A3">
        <w:rPr>
          <w:rFonts w:ascii="Arial" w:hAnsi="Arial" w:cs="Arial"/>
          <w:sz w:val="20"/>
          <w:szCs w:val="20"/>
          <w:shd w:val="clear" w:color="auto" w:fill="FFFFFF"/>
          <w:lang w:eastAsia="zh-TW"/>
        </w:rPr>
        <w:t>？」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eastAsia="zh-TW"/>
        </w:rPr>
        <w:t>曰</w:t>
      </w:r>
      <w:r w:rsidRPr="001055A3">
        <w:rPr>
          <w:rFonts w:ascii="Arial" w:hAnsi="Arial" w:cs="Arial"/>
          <w:sz w:val="20"/>
          <w:szCs w:val="20"/>
          <w:shd w:val="clear" w:color="auto" w:fill="FFFFFF"/>
          <w:lang w:eastAsia="zh-TW"/>
        </w:rPr>
        <w:t>：「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eastAsia="zh-TW"/>
        </w:rPr>
        <w:t>富之</w:t>
      </w:r>
      <w:r w:rsidRPr="001055A3">
        <w:rPr>
          <w:rFonts w:ascii="Arial" w:hAnsi="Arial" w:cs="Arial"/>
          <w:sz w:val="20"/>
          <w:szCs w:val="20"/>
          <w:shd w:val="clear" w:color="auto" w:fill="FFFFFF"/>
          <w:lang w:eastAsia="zh-TW"/>
        </w:rPr>
        <w:t>。</w:t>
      </w:r>
      <w:r w:rsidRPr="001055A3">
        <w:rPr>
          <w:rFonts w:ascii="Arial" w:hAnsi="Arial" w:cs="Arial"/>
          <w:sz w:val="20"/>
          <w:szCs w:val="20"/>
          <w:shd w:val="clear" w:color="auto" w:fill="FFFFFF"/>
          <w:lang w:eastAsia="zh-TW"/>
        </w:rPr>
        <w:t xml:space="preserve"> </w:t>
      </w:r>
      <w:r w:rsidRPr="001055A3">
        <w:rPr>
          <w:rFonts w:ascii="Arial" w:hAnsi="Arial" w:cs="Arial"/>
          <w:sz w:val="20"/>
          <w:szCs w:val="20"/>
          <w:shd w:val="clear" w:color="auto" w:fill="FFFFFF"/>
        </w:rPr>
        <w:t>」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曰</w:t>
      </w:r>
      <w:r w:rsidRPr="001055A3">
        <w:rPr>
          <w:rFonts w:ascii="Arial" w:hAnsi="Arial" w:cs="Arial"/>
          <w:sz w:val="20"/>
          <w:szCs w:val="20"/>
          <w:shd w:val="clear" w:color="auto" w:fill="FFFFFF"/>
        </w:rPr>
        <w:t>：「既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富矣，又何加焉</w:t>
      </w:r>
      <w:r w:rsidRPr="001055A3">
        <w:rPr>
          <w:rFonts w:ascii="Arial" w:hAnsi="Arial" w:cs="Arial"/>
          <w:sz w:val="20"/>
          <w:szCs w:val="20"/>
          <w:shd w:val="clear" w:color="auto" w:fill="FFFFFF"/>
        </w:rPr>
        <w:t>？」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曰</w:t>
      </w:r>
      <w:r w:rsidRPr="001055A3">
        <w:rPr>
          <w:rFonts w:ascii="Arial" w:hAnsi="Arial" w:cs="Arial"/>
          <w:sz w:val="20"/>
          <w:szCs w:val="20"/>
          <w:shd w:val="clear" w:color="auto" w:fill="FFFFFF"/>
        </w:rPr>
        <w:t>：「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教之</w:t>
      </w:r>
      <w:r w:rsidRPr="001055A3">
        <w:rPr>
          <w:rFonts w:ascii="Arial" w:hAnsi="Arial" w:cs="Arial"/>
          <w:sz w:val="20"/>
          <w:szCs w:val="20"/>
          <w:shd w:val="clear" w:color="auto" w:fill="FFFFFF"/>
        </w:rPr>
        <w:t>。</w:t>
      </w:r>
      <w:r w:rsidRPr="001055A3">
        <w:rPr>
          <w:rFonts w:ascii="Arial" w:hAnsi="Arial" w:cs="Arial"/>
          <w:sz w:val="20"/>
          <w:szCs w:val="20"/>
          <w:shd w:val="clear" w:color="auto" w:fill="FFFFFF"/>
          <w:lang w:eastAsia="zh-TW"/>
        </w:rPr>
        <w:t>」</w:t>
      </w:r>
      <w:r w:rsidRPr="001055A3">
        <w:rPr>
          <w:rStyle w:val="apple-converted-space"/>
          <w:rFonts w:ascii="Arial" w:hAnsi="Arial" w:cs="Arial"/>
          <w:color w:val="545454"/>
          <w:sz w:val="20"/>
          <w:szCs w:val="20"/>
          <w:shd w:val="clear" w:color="auto" w:fill="FFFFFF"/>
          <w:lang w:eastAsia="zh-TW"/>
        </w:rPr>
        <w:t> </w:t>
      </w:r>
      <w:r w:rsidRPr="001055A3">
        <w:rPr>
          <w:rStyle w:val="apple-converted-space"/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「</w:t>
      </w:r>
      <w:r w:rsidRPr="001055A3">
        <w:rPr>
          <w:rStyle w:val="a9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eastAsia="zh-TW"/>
        </w:rPr>
        <w:t>庶</w:t>
      </w:r>
      <w:r w:rsidRPr="001055A3">
        <w:rPr>
          <w:rStyle w:val="a9"/>
          <w:rFonts w:ascii="Arial" w:hAnsi="Arial" w:cs="Arial" w:hint="eastAsia"/>
          <w:bCs/>
          <w:i w:val="0"/>
          <w:iCs w:val="0"/>
          <w:sz w:val="20"/>
          <w:szCs w:val="20"/>
          <w:shd w:val="clear" w:color="auto" w:fill="FFFFFF"/>
          <w:lang w:eastAsia="zh-TW"/>
        </w:rPr>
        <w:t>」</w:t>
      </w:r>
      <w:r w:rsidRPr="001055A3">
        <w:rPr>
          <w:rStyle w:val="a9"/>
          <w:rFonts w:ascii="Arial" w:hAnsi="Arial" w:cs="Arial" w:hint="eastAsia"/>
          <w:bCs/>
          <w:i w:val="0"/>
          <w:iCs w:val="0"/>
          <w:sz w:val="20"/>
          <w:szCs w:val="20"/>
          <w:shd w:val="clear" w:color="auto" w:fill="FFFFFF"/>
          <w:lang w:eastAsia="zh-TW"/>
        </w:rPr>
        <w:t>(</w:t>
      </w:r>
      <w:r w:rsidRPr="001055A3">
        <w:rPr>
          <w:rStyle w:val="a9"/>
          <w:rFonts w:ascii="Arial" w:hAnsi="Arial" w:cs="Arial" w:hint="eastAsia"/>
          <w:bCs/>
          <w:i w:val="0"/>
          <w:iCs w:val="0"/>
          <w:sz w:val="20"/>
          <w:szCs w:val="20"/>
          <w:shd w:val="clear" w:color="auto" w:fill="FFFFFF"/>
          <w:lang w:eastAsia="zh-TW"/>
        </w:rPr>
        <w:t>眾人</w:t>
      </w:r>
      <w:r w:rsidRPr="001055A3">
        <w:rPr>
          <w:rStyle w:val="a9"/>
          <w:rFonts w:ascii="Arial" w:hAnsi="Arial" w:cs="Arial" w:hint="eastAsia"/>
          <w:bCs/>
          <w:i w:val="0"/>
          <w:iCs w:val="0"/>
          <w:sz w:val="20"/>
          <w:szCs w:val="20"/>
          <w:shd w:val="clear" w:color="auto" w:fill="FFFFFF"/>
          <w:lang w:eastAsia="zh-TW"/>
        </w:rPr>
        <w:t>)</w:t>
      </w:r>
      <w:r w:rsidRPr="001055A3">
        <w:rPr>
          <w:rStyle w:val="a9"/>
          <w:rFonts w:ascii="Arial" w:hAnsi="Arial" w:cs="Arial" w:hint="eastAsia"/>
          <w:bCs/>
          <w:i w:val="0"/>
          <w:iCs w:val="0"/>
          <w:sz w:val="20"/>
          <w:szCs w:val="20"/>
          <w:shd w:val="clear" w:color="auto" w:fill="FFFFFF"/>
          <w:lang w:eastAsia="zh-TW"/>
        </w:rPr>
        <w:t>，「富」，「教」，是中國</w:t>
      </w:r>
      <w:r>
        <w:rPr>
          <w:rStyle w:val="a9"/>
          <w:rFonts w:ascii="Arial" w:hAnsi="Arial" w:cs="Arial" w:hint="eastAsia"/>
          <w:bCs/>
          <w:i w:val="0"/>
          <w:iCs w:val="0"/>
          <w:sz w:val="20"/>
          <w:szCs w:val="20"/>
          <w:shd w:val="clear" w:color="auto" w:fill="FFFFFF"/>
          <w:lang w:eastAsia="zh-TW"/>
        </w:rPr>
        <w:t>政治的經典。</w:t>
      </w:r>
      <w:r w:rsidR="00FF30EB" w:rsidRPr="00741729">
        <w:rPr>
          <w:rFonts w:ascii="Times New Roman" w:hAnsi="Times New Roman" w:cs="Times New Roman" w:hint="eastAsia"/>
          <w:sz w:val="20"/>
          <w:szCs w:val="20"/>
          <w:lang w:eastAsia="zh-TW"/>
        </w:rPr>
        <w:t>尼希米</w:t>
      </w:r>
      <w:r w:rsidR="00FF30EB">
        <w:rPr>
          <w:rFonts w:ascii="Times New Roman" w:hAnsi="Times New Roman" w:cs="Times New Roman" w:hint="eastAsia"/>
          <w:sz w:val="20"/>
          <w:szCs w:val="20"/>
          <w:lang w:eastAsia="zh-TW"/>
        </w:rPr>
        <w:t>與孔子時代相近，比較他們治國的原則。</w:t>
      </w:r>
    </w:p>
    <w:p w:rsidR="00FC3D98" w:rsidRPr="00CA6866" w:rsidRDefault="009D487E" w:rsidP="00241B0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5443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109220</wp:posOffset>
            </wp:positionV>
            <wp:extent cx="885825" cy="695325"/>
            <wp:effectExtent l="0" t="0" r="9525" b="952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83F39" w:rsidRPr="00234C8D" w:rsidRDefault="00683F39" w:rsidP="001B1A86">
      <w:pPr>
        <w:pStyle w:val="a3"/>
        <w:numPr>
          <w:ilvl w:val="0"/>
          <w:numId w:val="1"/>
        </w:numPr>
        <w:tabs>
          <w:tab w:val="left" w:pos="2870"/>
        </w:tabs>
        <w:spacing w:after="0" w:line="240" w:lineRule="auto"/>
        <w:ind w:left="360" w:hanging="360"/>
        <w:rPr>
          <w:rFonts w:asciiTheme="majorEastAsia" w:eastAsiaTheme="majorEastAsia" w:hAnsiTheme="majorEastAsia" w:cs="Times New Roman"/>
          <w:b/>
          <w:sz w:val="20"/>
          <w:szCs w:val="20"/>
          <w:lang w:eastAsia="zh-TW"/>
        </w:rPr>
      </w:pPr>
      <w:r w:rsidRPr="00234C8D">
        <w:rPr>
          <w:rFonts w:asciiTheme="majorEastAsia" w:eastAsiaTheme="majorEastAsia" w:hAnsiTheme="majorEastAsia" w:cs="Times New Roman" w:hint="eastAsia"/>
          <w:b/>
          <w:sz w:val="20"/>
          <w:szCs w:val="20"/>
          <w:u w:val="single"/>
          <w:lang w:eastAsia="zh-TW"/>
        </w:rPr>
        <w:t>研究與觀察</w:t>
      </w:r>
    </w:p>
    <w:p w:rsidR="004F6AF0" w:rsidRDefault="004F6AF0" w:rsidP="001435D1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FF30EB" w:rsidRDefault="000034BE" w:rsidP="001B1A86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0034BE">
        <w:rPr>
          <w:rFonts w:ascii="Times New Roman" w:hAnsi="Times New Roman" w:cs="Times New Roman"/>
          <w:sz w:val="20"/>
          <w:szCs w:val="20"/>
          <w:lang w:eastAsia="zh-TW"/>
        </w:rPr>
        <w:t>哈拿尼</w:t>
      </w:r>
      <w:r w:rsidRPr="000034BE">
        <w:rPr>
          <w:rFonts w:ascii="Times New Roman" w:hAnsi="Times New Roman" w:cs="Times New Roman" w:hint="eastAsia"/>
          <w:sz w:val="20"/>
          <w:szCs w:val="20"/>
          <w:lang w:eastAsia="zh-TW"/>
        </w:rPr>
        <w:t>是誰</w:t>
      </w:r>
      <w:r>
        <w:rPr>
          <w:rFonts w:ascii="Times New Roman" w:hAnsi="Times New Roman" w:cs="Times New Roman"/>
          <w:sz w:val="20"/>
          <w:szCs w:val="20"/>
          <w:lang w:eastAsia="zh-TW"/>
        </w:rPr>
        <w:t>?</w:t>
      </w:r>
    </w:p>
    <w:p w:rsidR="000034BE" w:rsidRDefault="000034BE" w:rsidP="000034BE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0034BE">
        <w:rPr>
          <w:rFonts w:ascii="Times New Roman" w:hAnsi="Times New Roman" w:cs="Times New Roman"/>
          <w:sz w:val="20"/>
          <w:szCs w:val="20"/>
          <w:lang w:eastAsia="zh-TW"/>
        </w:rPr>
        <w:t>1:2,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0034BE">
        <w:rPr>
          <w:rFonts w:ascii="Times New Roman" w:hAnsi="Times New Roman" w:cs="Times New Roman"/>
          <w:sz w:val="20"/>
          <w:szCs w:val="20"/>
          <w:lang w:eastAsia="zh-TW"/>
        </w:rPr>
        <w:t xml:space="preserve"> 4:23,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0034BE">
        <w:rPr>
          <w:rFonts w:ascii="Times New Roman" w:hAnsi="Times New Roman" w:cs="Times New Roman"/>
          <w:sz w:val="20"/>
          <w:szCs w:val="20"/>
          <w:lang w:eastAsia="zh-TW"/>
        </w:rPr>
        <w:t>5:14</w:t>
      </w:r>
      <w:r>
        <w:rPr>
          <w:rFonts w:ascii="Times New Roman" w:hAnsi="Times New Roman" w:cs="Times New Roman"/>
          <w:sz w:val="20"/>
          <w:szCs w:val="20"/>
          <w:lang w:eastAsia="zh-TW"/>
        </w:rPr>
        <w:t>,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7:2</w:t>
      </w:r>
    </w:p>
    <w:p w:rsidR="000034BE" w:rsidRDefault="000034BE" w:rsidP="000034BE">
      <w:pPr>
        <w:pStyle w:val="a3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內舉不避親</w:t>
      </w:r>
    </w:p>
    <w:p w:rsidR="000034BE" w:rsidRDefault="000034BE" w:rsidP="000034BE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0034BE" w:rsidRPr="000034BE" w:rsidRDefault="000034BE" w:rsidP="000034BE">
      <w:pPr>
        <w:pStyle w:val="a3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0034BE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哈拿尼雅的品格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如何</w:t>
      </w:r>
      <w:r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? (7:2)</w:t>
      </w:r>
    </w:p>
    <w:p w:rsidR="000034BE" w:rsidRDefault="000034BE" w:rsidP="000034BE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0034BE">
        <w:rPr>
          <w:rFonts w:ascii="Times New Roman" w:hAnsi="Times New Roman" w:cs="Times New Roman"/>
          <w:sz w:val="20"/>
          <w:szCs w:val="20"/>
          <w:lang w:eastAsia="zh-TW"/>
        </w:rPr>
        <w:t>因為哈拿尼雅是忠信的、又敬畏　神過於眾人</w:t>
      </w:r>
    </w:p>
    <w:p w:rsidR="000034BE" w:rsidRDefault="000034BE" w:rsidP="000034BE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0034BE">
        <w:rPr>
          <w:rFonts w:ascii="Times New Roman" w:hAnsi="Times New Roman" w:cs="Times New Roman"/>
          <w:sz w:val="20"/>
          <w:szCs w:val="20"/>
          <w:lang w:eastAsia="zh-TW"/>
        </w:rPr>
        <w:t>忠信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 (integrity) </w:t>
      </w:r>
      <w:r>
        <w:rPr>
          <w:rFonts w:ascii="Times New Roman" w:hAnsi="Times New Roman" w:cs="Times New Roman"/>
          <w:sz w:val="20"/>
          <w:szCs w:val="20"/>
          <w:lang w:eastAsia="zh-TW"/>
        </w:rPr>
        <w:t>–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正直</w:t>
      </w:r>
    </w:p>
    <w:p w:rsidR="000034BE" w:rsidRDefault="000034BE" w:rsidP="000034BE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>敬畏神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(Fear God)</w:t>
      </w:r>
    </w:p>
    <w:p w:rsidR="000034BE" w:rsidRPr="000034BE" w:rsidRDefault="000034BE" w:rsidP="000034BE">
      <w:pPr>
        <w:pStyle w:val="a3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這兩樣品格對侍奉的人有何重要性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?</w:t>
      </w:r>
    </w:p>
    <w:p w:rsidR="000034BE" w:rsidRPr="000034BE" w:rsidRDefault="000034BE" w:rsidP="000034BE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F738C" w:rsidRDefault="006F738C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當時耶路撒冷城的居民有多少？</w:t>
      </w:r>
    </w:p>
    <w:p w:rsidR="006F738C" w:rsidRDefault="006F738C" w:rsidP="006F738C">
      <w:pPr>
        <w:pStyle w:val="a3"/>
        <w:numPr>
          <w:ilvl w:val="0"/>
          <w:numId w:val="25"/>
        </w:numPr>
        <w:spacing w:after="120"/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lastRenderedPageBreak/>
        <w:t>7:4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城是廣大、其中的民卻稀少、房屋還沒有建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造。』</w:t>
      </w:r>
    </w:p>
    <w:p w:rsidR="006F738C" w:rsidRDefault="006F738C" w:rsidP="006F738C">
      <w:pPr>
        <w:pStyle w:val="a3"/>
        <w:numPr>
          <w:ilvl w:val="0"/>
          <w:numId w:val="25"/>
        </w:numPr>
        <w:spacing w:after="120"/>
        <w:rPr>
          <w:rFonts w:ascii="MingLiU" w:eastAsia="MingLiU" w:hAnsi="MingLiU" w:cs="MingLiU"/>
          <w:color w:val="000000"/>
          <w:sz w:val="21"/>
          <w:szCs w:val="21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城牆雖建好了，但城還不適合居住。</w:t>
      </w:r>
    </w:p>
    <w:p w:rsidR="006F738C" w:rsidRDefault="006F738C" w:rsidP="006F738C">
      <w:pPr>
        <w:pStyle w:val="a3"/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F533E" w:rsidRDefault="00BF533E" w:rsidP="00BF533E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 w:rsidRPr="00BF533E">
        <w:rPr>
          <w:rFonts w:ascii="Times New Roman" w:hAnsi="Times New Roman" w:cs="Times New Roman"/>
          <w:sz w:val="20"/>
          <w:szCs w:val="20"/>
          <w:lang w:eastAsia="zh-TW"/>
        </w:rPr>
        <w:t>尼希米記</w:t>
      </w:r>
      <w:r w:rsidRPr="00BF533E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BF533E">
        <w:rPr>
          <w:rFonts w:ascii="Times New Roman" w:hAnsi="Times New Roman" w:cs="Times New Roman" w:hint="eastAsia"/>
          <w:sz w:val="20"/>
          <w:szCs w:val="20"/>
          <w:lang w:eastAsia="zh-TW"/>
        </w:rPr>
        <w:t>八章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1-6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節，是誰</w:t>
      </w:r>
      <w:r w:rsidR="00095B84">
        <w:rPr>
          <w:rFonts w:ascii="Times New Roman" w:hAnsi="Times New Roman" w:cs="Times New Roman" w:hint="eastAsia"/>
          <w:sz w:val="20"/>
          <w:szCs w:val="20"/>
          <w:lang w:eastAsia="zh-TW"/>
        </w:rPr>
        <w:t>的名字，一再的出現？</w:t>
      </w:r>
    </w:p>
    <w:p w:rsidR="001C2D94" w:rsidRPr="001C2D94" w:rsidRDefault="00095B84" w:rsidP="001C2D94">
      <w:pPr>
        <w:pStyle w:val="a3"/>
        <w:numPr>
          <w:ilvl w:val="0"/>
          <w:numId w:val="28"/>
        </w:numPr>
        <w:tabs>
          <w:tab w:val="left" w:pos="2870"/>
        </w:tabs>
        <w:spacing w:after="120" w:line="240" w:lineRule="auto"/>
        <w:ind w:left="1080"/>
        <w:rPr>
          <w:rFonts w:ascii="Arial" w:hAnsi="Arial" w:cs="Arial"/>
          <w:color w:val="545454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文士以斯拉</w:t>
      </w:r>
      <w:r w:rsidR="001C2D94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  <w:r w:rsidR="001C2D94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1C2D94" w:rsidRPr="001C2D94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文士：瞭解以色列的歷史與神在歷史中的作為</w:t>
      </w:r>
      <w:r w:rsidR="001C2D94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。</w:t>
      </w:r>
    </w:p>
    <w:p w:rsidR="00D3350C" w:rsidRDefault="00D3350C" w:rsidP="00095B84">
      <w:pPr>
        <w:pStyle w:val="a3"/>
        <w:numPr>
          <w:ilvl w:val="0"/>
          <w:numId w:val="26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參閱以斯拉記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7:23-28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，瞭解以斯拉。</w:t>
      </w:r>
    </w:p>
    <w:p w:rsidR="00095B84" w:rsidRDefault="00095B84" w:rsidP="00095B84">
      <w:pPr>
        <w:pStyle w:val="a3"/>
        <w:numPr>
          <w:ilvl w:val="0"/>
          <w:numId w:val="26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主角從尼希米變成以斯拉。</w:t>
      </w:r>
    </w:p>
    <w:p w:rsidR="00095B84" w:rsidRPr="00BF533E" w:rsidRDefault="00095B84" w:rsidP="00095B84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BF533E" w:rsidRDefault="00095B84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參閱第四課，從耶路撒冷地圖上，找到水門的位置。</w:t>
      </w:r>
    </w:p>
    <w:p w:rsidR="00095B84" w:rsidRDefault="00095B84" w:rsidP="00095B84">
      <w:pPr>
        <w:pStyle w:val="a3"/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5F3AC3" w:rsidRDefault="005F3AC3" w:rsidP="00A338AF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屬</w:t>
      </w:r>
      <w:r w:rsidR="00C50658">
        <w:rPr>
          <w:rFonts w:ascii="Times New Roman" w:hAnsi="Times New Roman" w:cs="Times New Roman" w:hint="eastAsia"/>
          <w:sz w:val="20"/>
          <w:szCs w:val="20"/>
          <w:lang w:eastAsia="zh-TW"/>
        </w:rPr>
        <w:t>靈的復興從何而來？</w:t>
      </w:r>
      <w:r w:rsidR="00C50658">
        <w:rPr>
          <w:rFonts w:ascii="Times New Roman" w:hAnsi="Times New Roman" w:cs="Times New Roman" w:hint="eastAsia"/>
          <w:sz w:val="20"/>
          <w:szCs w:val="20"/>
          <w:lang w:eastAsia="zh-TW"/>
        </w:rPr>
        <w:t>(8:8)</w:t>
      </w:r>
    </w:p>
    <w:p w:rsidR="00C50658" w:rsidRPr="00C50658" w:rsidRDefault="00C50658" w:rsidP="00C50658">
      <w:pPr>
        <w:pStyle w:val="a3"/>
        <w:numPr>
          <w:ilvl w:val="0"/>
          <w:numId w:val="30"/>
        </w:numPr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Verdana" w:hAnsi="Verdana" w:hint="eastAsia"/>
          <w:color w:val="000000"/>
          <w:sz w:val="21"/>
          <w:szCs w:val="21"/>
          <w:shd w:val="clear" w:color="auto" w:fill="FFFFFF"/>
          <w:lang w:eastAsia="zh-TW"/>
        </w:rPr>
        <w:t>『</w:t>
      </w:r>
      <w:r>
        <w:rPr>
          <w:rFonts w:ascii="Verdana" w:hAnsi="Verdana"/>
          <w:color w:val="000000"/>
          <w:sz w:val="21"/>
          <w:szCs w:val="21"/>
          <w:shd w:val="clear" w:color="auto" w:fill="FFFFFF"/>
          <w:lang w:eastAsia="zh-TW"/>
        </w:rPr>
        <w:t>他們清清楚楚的念　神的律法書、講明意思、使百姓明白所念</w:t>
      </w: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的。』</w:t>
      </w:r>
    </w:p>
    <w:p w:rsidR="00C50658" w:rsidRPr="00D27E20" w:rsidRDefault="00C50658" w:rsidP="00C50658">
      <w:pPr>
        <w:pStyle w:val="a3"/>
        <w:numPr>
          <w:ilvl w:val="0"/>
          <w:numId w:val="30"/>
        </w:numPr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color w:val="000000"/>
          <w:sz w:val="21"/>
          <w:szCs w:val="21"/>
          <w:shd w:val="clear" w:color="auto" w:fill="FFFFFF"/>
          <w:lang w:eastAsia="zh-TW"/>
        </w:rPr>
        <w:t>讀神的話，並且明白神的話。</w:t>
      </w:r>
    </w:p>
    <w:p w:rsidR="00D27E20" w:rsidRPr="00C50658" w:rsidRDefault="00D27E20" w:rsidP="00D27E20">
      <w:pPr>
        <w:pStyle w:val="a3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C50658" w:rsidRDefault="00D27E20" w:rsidP="00D27E20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百姓如何尊重神的話？</w:t>
      </w:r>
    </w:p>
    <w:p w:rsidR="00DF1298" w:rsidRPr="00D27E20" w:rsidRDefault="000C3CB8" w:rsidP="00D27E20">
      <w:pPr>
        <w:pStyle w:val="a3"/>
        <w:numPr>
          <w:ilvl w:val="0"/>
          <w:numId w:val="35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D27E20">
        <w:rPr>
          <w:rFonts w:ascii="Times New Roman" w:hAnsi="Times New Roman" w:cs="Times New Roman" w:hint="eastAsia"/>
          <w:sz w:val="20"/>
          <w:szCs w:val="20"/>
          <w:lang w:eastAsia="zh-TW"/>
        </w:rPr>
        <w:t>眾民側耳而聽</w:t>
      </w:r>
      <w:r w:rsidRPr="00D27E20">
        <w:rPr>
          <w:rFonts w:ascii="Times New Roman" w:hAnsi="Times New Roman" w:cs="Times New Roman"/>
          <w:sz w:val="20"/>
          <w:szCs w:val="20"/>
          <w:lang w:eastAsia="zh-TW"/>
        </w:rPr>
        <w:t xml:space="preserve"> (8:3)</w:t>
      </w:r>
    </w:p>
    <w:p w:rsidR="00DF1298" w:rsidRPr="00D27E20" w:rsidRDefault="000C3CB8" w:rsidP="00D27E20">
      <w:pPr>
        <w:pStyle w:val="a3"/>
        <w:numPr>
          <w:ilvl w:val="0"/>
          <w:numId w:val="35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D27E20">
        <w:rPr>
          <w:rFonts w:ascii="Times New Roman" w:hAnsi="Times New Roman" w:cs="Times New Roman" w:hint="eastAsia"/>
          <w:sz w:val="20"/>
          <w:szCs w:val="20"/>
          <w:lang w:eastAsia="zh-TW"/>
        </w:rPr>
        <w:t>在眾民眼前展開這書．他一展開、眾民就都站起來</w:t>
      </w:r>
      <w:r w:rsidRPr="00D27E20">
        <w:rPr>
          <w:rFonts w:ascii="Times New Roman" w:hAnsi="Times New Roman" w:cs="Times New Roman"/>
          <w:sz w:val="20"/>
          <w:szCs w:val="20"/>
          <w:lang w:eastAsia="zh-TW"/>
        </w:rPr>
        <w:t xml:space="preserve"> (8:5)</w:t>
      </w:r>
    </w:p>
    <w:p w:rsidR="00DF1298" w:rsidRPr="00D27E20" w:rsidRDefault="000C3CB8" w:rsidP="00D27E20">
      <w:pPr>
        <w:pStyle w:val="a3"/>
        <w:numPr>
          <w:ilvl w:val="0"/>
          <w:numId w:val="35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D27E20">
        <w:rPr>
          <w:rFonts w:ascii="Times New Roman" w:hAnsi="Times New Roman" w:cs="Times New Roman" w:hint="eastAsia"/>
          <w:sz w:val="20"/>
          <w:szCs w:val="20"/>
          <w:lang w:eastAsia="zh-TW"/>
        </w:rPr>
        <w:t>從清早到晌午</w:t>
      </w:r>
      <w:r w:rsidRPr="00D27E20">
        <w:rPr>
          <w:rFonts w:ascii="Times New Roman" w:hAnsi="Times New Roman" w:cs="Times New Roman"/>
          <w:sz w:val="20"/>
          <w:szCs w:val="20"/>
          <w:lang w:eastAsia="zh-TW"/>
        </w:rPr>
        <w:t xml:space="preserve"> (8:3)</w:t>
      </w:r>
    </w:p>
    <w:p w:rsidR="00DF1298" w:rsidRPr="00D27E20" w:rsidRDefault="00D27E20" w:rsidP="00D27E20">
      <w:pPr>
        <w:pStyle w:val="a3"/>
        <w:numPr>
          <w:ilvl w:val="0"/>
          <w:numId w:val="35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次日眾民的族長、祭司、和利未人都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>……</w:t>
      </w:r>
      <w:r w:rsidR="000C3CB8" w:rsidRPr="00D27E20">
        <w:rPr>
          <w:rFonts w:ascii="Times New Roman" w:hAnsi="Times New Roman" w:cs="Times New Roman" w:hint="eastAsia"/>
          <w:sz w:val="20"/>
          <w:szCs w:val="20"/>
          <w:lang w:eastAsia="zh-TW"/>
        </w:rPr>
        <w:t>、要留心聽律法上的話。</w:t>
      </w:r>
      <w:r w:rsidR="000C3CB8" w:rsidRPr="00D27E20">
        <w:rPr>
          <w:rFonts w:ascii="Times New Roman" w:hAnsi="Times New Roman" w:cs="Times New Roman"/>
          <w:sz w:val="20"/>
          <w:szCs w:val="20"/>
          <w:lang w:eastAsia="zh-TW"/>
        </w:rPr>
        <w:t xml:space="preserve"> (8:13)</w:t>
      </w:r>
    </w:p>
    <w:p w:rsidR="00D27E20" w:rsidRDefault="00D27E20" w:rsidP="00D27E20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27E20" w:rsidRDefault="00B26369" w:rsidP="00D27E20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百姓聽懂神的話嗎？</w:t>
      </w:r>
    </w:p>
    <w:p w:rsidR="00DF1298" w:rsidRPr="00B26369" w:rsidRDefault="000C3CB8" w:rsidP="00B26369">
      <w:pPr>
        <w:pStyle w:val="a3"/>
        <w:numPr>
          <w:ilvl w:val="0"/>
          <w:numId w:val="38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B26369">
        <w:rPr>
          <w:rFonts w:ascii="Times New Roman" w:hAnsi="Times New Roman" w:cs="Times New Roman" w:hint="eastAsia"/>
          <w:sz w:val="20"/>
          <w:szCs w:val="20"/>
          <w:lang w:eastAsia="zh-TW"/>
        </w:rPr>
        <w:t>利未人使百姓明白律法</w:t>
      </w:r>
      <w:r w:rsidRPr="00B26369">
        <w:rPr>
          <w:rFonts w:ascii="Times New Roman" w:hAnsi="Times New Roman" w:cs="Times New Roman"/>
          <w:sz w:val="20"/>
          <w:szCs w:val="20"/>
          <w:lang w:eastAsia="zh-TW"/>
        </w:rPr>
        <w:t xml:space="preserve"> (8:7)</w:t>
      </w:r>
    </w:p>
    <w:p w:rsidR="00DF1298" w:rsidRPr="00B26369" w:rsidRDefault="000C3CB8" w:rsidP="00B26369">
      <w:pPr>
        <w:pStyle w:val="a3"/>
        <w:numPr>
          <w:ilvl w:val="0"/>
          <w:numId w:val="38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B26369">
        <w:rPr>
          <w:rFonts w:ascii="Times New Roman" w:hAnsi="Times New Roman" w:cs="Times New Roman" w:hint="eastAsia"/>
          <w:sz w:val="20"/>
          <w:szCs w:val="20"/>
          <w:lang w:eastAsia="zh-TW"/>
        </w:rPr>
        <w:t>他們清清楚楚的念神的律法書、講明意思、使百姓明白所念的。</w:t>
      </w:r>
      <w:r w:rsidRPr="00B26369">
        <w:rPr>
          <w:rFonts w:ascii="Times New Roman" w:hAnsi="Times New Roman" w:cs="Times New Roman"/>
          <w:sz w:val="20"/>
          <w:szCs w:val="20"/>
          <w:lang w:eastAsia="zh-TW"/>
        </w:rPr>
        <w:t xml:space="preserve"> (8:8)</w:t>
      </w:r>
    </w:p>
    <w:p w:rsidR="00DF1298" w:rsidRPr="00B26369" w:rsidRDefault="000C3CB8" w:rsidP="00B26369">
      <w:pPr>
        <w:pStyle w:val="a3"/>
        <w:numPr>
          <w:ilvl w:val="0"/>
          <w:numId w:val="38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B26369">
        <w:rPr>
          <w:rFonts w:ascii="Times New Roman" w:hAnsi="Times New Roman" w:cs="Times New Roman" w:hint="eastAsia"/>
          <w:sz w:val="20"/>
          <w:szCs w:val="20"/>
          <w:lang w:eastAsia="zh-TW"/>
        </w:rPr>
        <w:t>眾民都</w:t>
      </w:r>
      <w:r w:rsidRPr="00B26369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B26369">
        <w:rPr>
          <w:rFonts w:ascii="Times New Roman" w:hAnsi="Times New Roman" w:cs="Times New Roman"/>
          <w:sz w:val="20"/>
          <w:szCs w:val="20"/>
          <w:lang w:eastAsia="zh-TW"/>
        </w:rPr>
        <w:t xml:space="preserve">… </w:t>
      </w:r>
      <w:r w:rsidRPr="00B26369">
        <w:rPr>
          <w:rFonts w:ascii="Times New Roman" w:hAnsi="Times New Roman" w:cs="Times New Roman"/>
          <w:sz w:val="20"/>
          <w:szCs w:val="20"/>
          <w:lang w:eastAsia="zh-TW"/>
        </w:rPr>
        <w:t>大大快樂、因為他們明白所教訓他們的話。</w:t>
      </w:r>
      <w:r w:rsidRPr="00B26369">
        <w:rPr>
          <w:rFonts w:ascii="Times New Roman" w:hAnsi="Times New Roman" w:cs="Times New Roman"/>
          <w:sz w:val="20"/>
          <w:szCs w:val="20"/>
          <w:lang w:eastAsia="zh-TW"/>
        </w:rPr>
        <w:t xml:space="preserve"> (8:12)</w:t>
      </w:r>
    </w:p>
    <w:p w:rsidR="00B26369" w:rsidRDefault="00B26369" w:rsidP="00B26369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27E20" w:rsidRDefault="00437D19" w:rsidP="00D27E20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百姓聽了神的話，有何反應？</w:t>
      </w:r>
    </w:p>
    <w:p w:rsidR="00DF1298" w:rsidRPr="00437D19" w:rsidRDefault="000C3CB8" w:rsidP="00437D19">
      <w:pPr>
        <w:pStyle w:val="a3"/>
        <w:numPr>
          <w:ilvl w:val="0"/>
          <w:numId w:val="40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437D19">
        <w:rPr>
          <w:rFonts w:ascii="Times New Roman" w:hAnsi="Times New Roman" w:cs="Times New Roman" w:hint="eastAsia"/>
          <w:sz w:val="20"/>
          <w:szCs w:val="20"/>
          <w:lang w:eastAsia="zh-TW"/>
        </w:rPr>
        <w:t>眾民聽見律法書上的話都哭了。</w:t>
      </w:r>
      <w:r w:rsidRPr="00437D19">
        <w:rPr>
          <w:rFonts w:ascii="Times New Roman" w:hAnsi="Times New Roman" w:cs="Times New Roman"/>
          <w:sz w:val="20"/>
          <w:szCs w:val="20"/>
          <w:lang w:eastAsia="zh-TW"/>
        </w:rPr>
        <w:t xml:space="preserve">(8:9) </w:t>
      </w:r>
    </w:p>
    <w:p w:rsidR="00DF1298" w:rsidRPr="00437D19" w:rsidRDefault="000C3CB8" w:rsidP="00437D19">
      <w:pPr>
        <w:pStyle w:val="a3"/>
        <w:numPr>
          <w:ilvl w:val="0"/>
          <w:numId w:val="40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437D19">
        <w:rPr>
          <w:rFonts w:ascii="Times New Roman" w:hAnsi="Times New Roman" w:cs="Times New Roman" w:hint="eastAsia"/>
          <w:sz w:val="20"/>
          <w:szCs w:val="20"/>
          <w:lang w:eastAsia="zh-TW"/>
        </w:rPr>
        <w:t>眾民都去喫喝、也分給人、大大快樂</w:t>
      </w:r>
      <w:r w:rsidRPr="00437D19">
        <w:rPr>
          <w:rFonts w:ascii="Times New Roman" w:hAnsi="Times New Roman" w:cs="Times New Roman"/>
          <w:sz w:val="20"/>
          <w:szCs w:val="20"/>
          <w:lang w:eastAsia="zh-TW"/>
        </w:rPr>
        <w:t xml:space="preserve">  (8:12)</w:t>
      </w:r>
    </w:p>
    <w:p w:rsidR="00437D19" w:rsidRDefault="00437D19" w:rsidP="00437D19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F1298" w:rsidRDefault="00377406" w:rsidP="00377406">
      <w:pPr>
        <w:pStyle w:val="a3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百姓聽了神的話，如何回應？</w:t>
      </w:r>
    </w:p>
    <w:p w:rsidR="00377406" w:rsidRPr="00377406" w:rsidRDefault="00377406" w:rsidP="00377406">
      <w:pPr>
        <w:pStyle w:val="a3"/>
        <w:numPr>
          <w:ilvl w:val="0"/>
          <w:numId w:val="43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377406">
        <w:rPr>
          <w:rFonts w:ascii="Arial" w:hAnsi="Arial" w:cs="Arial"/>
          <w:sz w:val="20"/>
          <w:szCs w:val="20"/>
          <w:lang w:eastAsia="zh-TW"/>
        </w:rPr>
        <w:t>守</w:t>
      </w:r>
      <w:r w:rsidRPr="00377406">
        <w:rPr>
          <w:rFonts w:ascii="Arial" w:eastAsia="SimSun" w:hAnsi="Arial" w:cs="Arial"/>
          <w:sz w:val="20"/>
          <w:szCs w:val="20"/>
          <w:lang w:eastAsia="zh-TW"/>
        </w:rPr>
        <w:t>住棚節</w:t>
      </w:r>
      <w:r>
        <w:rPr>
          <w:rFonts w:ascii="Arial" w:hAnsi="Arial" w:cs="Arial" w:hint="eastAsia"/>
          <w:sz w:val="20"/>
          <w:szCs w:val="20"/>
          <w:lang w:eastAsia="zh-TW"/>
        </w:rPr>
        <w:t xml:space="preserve">  (8:14-18)</w:t>
      </w:r>
    </w:p>
    <w:p w:rsidR="00377406" w:rsidRDefault="00377406" w:rsidP="00377406">
      <w:pPr>
        <w:pStyle w:val="a3"/>
        <w:numPr>
          <w:ilvl w:val="0"/>
          <w:numId w:val="43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 w:rsidRPr="00377406">
        <w:rPr>
          <w:rFonts w:ascii="Times New Roman" w:hAnsi="Times New Roman" w:cs="Times New Roman"/>
          <w:sz w:val="20"/>
          <w:szCs w:val="20"/>
          <w:lang w:eastAsia="zh-TW"/>
        </w:rPr>
        <w:t>從嫩的兒子約書亞的時候、直到這日、以色列人沒有這樣行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(8:17)</w:t>
      </w:r>
    </w:p>
    <w:p w:rsidR="001E15FF" w:rsidRDefault="001E15FF" w:rsidP="00377406">
      <w:pPr>
        <w:pStyle w:val="a3"/>
        <w:numPr>
          <w:ilvl w:val="0"/>
          <w:numId w:val="43"/>
        </w:numPr>
        <w:spacing w:after="12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進入迦南地後，就沒有再守</w:t>
      </w:r>
      <w:r w:rsidRPr="00377406">
        <w:rPr>
          <w:rFonts w:ascii="Arial" w:eastAsia="SimSun" w:hAnsi="Arial" w:cs="Arial"/>
          <w:sz w:val="20"/>
          <w:szCs w:val="20"/>
          <w:lang w:eastAsia="zh-TW"/>
        </w:rPr>
        <w:t>住棚節</w:t>
      </w:r>
      <w:r>
        <w:rPr>
          <w:rFonts w:asciiTheme="minorEastAsia" w:hAnsiTheme="minorEastAsia" w:cs="Arial" w:hint="eastAsia"/>
          <w:sz w:val="20"/>
          <w:szCs w:val="20"/>
          <w:lang w:eastAsia="zh-TW"/>
        </w:rPr>
        <w:t>。</w:t>
      </w:r>
    </w:p>
    <w:p w:rsidR="00377406" w:rsidRPr="00377406" w:rsidRDefault="00377406" w:rsidP="00377406">
      <w:pPr>
        <w:pStyle w:val="a3"/>
        <w:spacing w:after="120"/>
        <w:ind w:left="1080"/>
        <w:rPr>
          <w:rFonts w:ascii="Times New Roman" w:hAnsi="Times New Roman" w:cs="Times New Roman"/>
          <w:sz w:val="20"/>
          <w:szCs w:val="20"/>
          <w:lang w:eastAsia="zh-TW"/>
        </w:rPr>
      </w:pPr>
    </w:p>
    <w:p w:rsidR="00241B02" w:rsidRPr="000C3CB8" w:rsidRDefault="00241B02" w:rsidP="001B1A86">
      <w:pPr>
        <w:pStyle w:val="a3"/>
        <w:numPr>
          <w:ilvl w:val="0"/>
          <w:numId w:val="1"/>
        </w:numPr>
        <w:ind w:left="360" w:hanging="360"/>
        <w:rPr>
          <w:rFonts w:ascii="Arial" w:eastAsia="SimSun" w:hAnsi="Arial" w:cs="Arial"/>
          <w:b/>
          <w:sz w:val="20"/>
          <w:szCs w:val="20"/>
          <w:u w:val="single"/>
          <w:lang w:eastAsia="zh-TW"/>
        </w:rPr>
      </w:pPr>
      <w:r w:rsidRPr="000C3CB8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22225</wp:posOffset>
            </wp:positionV>
            <wp:extent cx="606425" cy="606425"/>
            <wp:effectExtent l="0" t="0" r="3175" b="3175"/>
            <wp:wrapSquare wrapText="bothSides"/>
            <wp:docPr id="6148" name="Picture 4" descr="https://cdn0.iconfinder.com/data/icons/back-to-school/90/circle-school-learn-study-subject-history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s://cdn0.iconfinder.com/data/icons/back-to-school/90/circle-school-learn-study-subject-history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C3CB8">
        <w:rPr>
          <w:rFonts w:ascii="Arial" w:hAnsi="Arial" w:cs="Arial"/>
          <w:b/>
          <w:sz w:val="20"/>
          <w:szCs w:val="20"/>
          <w:u w:val="single"/>
          <w:lang w:eastAsia="zh-TW"/>
        </w:rPr>
        <w:t>守</w:t>
      </w:r>
      <w:r w:rsidRPr="000C3CB8">
        <w:rPr>
          <w:rFonts w:ascii="Arial" w:eastAsia="SimSun" w:hAnsi="Arial" w:cs="Arial"/>
          <w:b/>
          <w:sz w:val="20"/>
          <w:szCs w:val="20"/>
          <w:u w:val="single"/>
          <w:lang w:eastAsia="zh-TW"/>
        </w:rPr>
        <w:t>住棚節</w:t>
      </w:r>
      <w:r w:rsidR="00377406" w:rsidRPr="000C3CB8">
        <w:rPr>
          <w:rFonts w:ascii="Arial" w:hAnsi="Arial" w:cs="Arial"/>
          <w:b/>
          <w:sz w:val="20"/>
          <w:szCs w:val="20"/>
          <w:u w:val="single"/>
          <w:lang w:eastAsia="zh-TW"/>
        </w:rPr>
        <w:t xml:space="preserve"> </w:t>
      </w:r>
    </w:p>
    <w:p w:rsidR="00DF1298" w:rsidRPr="00241B02" w:rsidRDefault="000C3CB8" w:rsidP="00241B02">
      <w:pPr>
        <w:pStyle w:val="a3"/>
        <w:ind w:left="450"/>
        <w:rPr>
          <w:rFonts w:ascii="SimSun" w:eastAsia="SimSun"/>
          <w:lang w:eastAsia="zh-TW"/>
        </w:rPr>
      </w:pPr>
      <w:r w:rsidRPr="00241B02">
        <w:rPr>
          <w:rFonts w:ascii="SimSun" w:eastAsia="SimSun" w:hint="eastAsia"/>
          <w:lang w:eastAsia="zh-TW"/>
        </w:rPr>
        <w:t>住棚節(</w:t>
      </w:r>
      <w:r w:rsidR="00241B02" w:rsidRPr="00241B02">
        <w:rPr>
          <w:rFonts w:ascii="Arial" w:eastAsia="SimSun" w:hAnsi="Arial" w:cs="Arial"/>
          <w:b/>
          <w:bCs/>
          <w:sz w:val="20"/>
          <w:szCs w:val="20"/>
          <w:lang w:eastAsia="zh-TW"/>
        </w:rPr>
        <w:t>利未記</w:t>
      </w:r>
      <w:r w:rsidR="00241B02" w:rsidRPr="00241B02">
        <w:rPr>
          <w:rFonts w:ascii="Arial" w:eastAsia="SimSun" w:hAnsi="Arial" w:cs="Arial"/>
          <w:b/>
          <w:bCs/>
          <w:sz w:val="20"/>
          <w:szCs w:val="20"/>
          <w:lang w:eastAsia="zh-TW"/>
        </w:rPr>
        <w:t xml:space="preserve"> 23:33-43</w:t>
      </w:r>
      <w:r w:rsidR="00241B02">
        <w:rPr>
          <w:rFonts w:ascii="Arial" w:hAnsi="Arial" w:cs="Arial" w:hint="eastAsia"/>
          <w:b/>
          <w:bCs/>
          <w:sz w:val="20"/>
          <w:szCs w:val="20"/>
          <w:lang w:eastAsia="zh-TW"/>
        </w:rPr>
        <w:t xml:space="preserve">) </w:t>
      </w:r>
      <w:r w:rsidRPr="00241B02">
        <w:rPr>
          <w:rFonts w:ascii="SimSun" w:eastAsia="SimSun" w:hint="eastAsia"/>
          <w:lang w:eastAsia="zh-TW"/>
        </w:rPr>
        <w:t>是三大節日之一（其他兩個是逾越節和五旬節）</w:t>
      </w:r>
      <w:r w:rsidR="00241B02">
        <w:rPr>
          <w:rFonts w:asciiTheme="minorEastAsia" w:hAnsiTheme="minorEastAsia" w:hint="eastAsia"/>
          <w:lang w:eastAsia="zh-TW"/>
        </w:rPr>
        <w:t>。</w:t>
      </w:r>
      <w:r w:rsidRPr="00241B02">
        <w:rPr>
          <w:rFonts w:ascii="SimSun" w:eastAsia="SimSun"/>
          <w:b/>
          <w:bCs/>
          <w:lang w:eastAsia="zh-TW"/>
        </w:rPr>
        <w:t xml:space="preserve"> </w:t>
      </w:r>
      <w:r w:rsidRPr="00241B02">
        <w:rPr>
          <w:rFonts w:ascii="SimSun" w:eastAsia="SimSun" w:hint="eastAsia"/>
          <w:lang w:eastAsia="zh-TW"/>
        </w:rPr>
        <w:t>這節是惟一特別指定要歡樂的節日。 節期從七月十五日開始，剛好是收割季節的結束時。住棚節是贖罪日後第五天，由一個嚴肅的節日轉為一個歡樂的節日。 這節期共一周，在這期間參加守節的人，要住在搭棚或帳蓬裏，記念以色列人離開埃及之後，因不信在曠野漂流四十年的生活方式。</w:t>
      </w:r>
      <w:r w:rsidRPr="00241B02">
        <w:rPr>
          <w:rFonts w:ascii="SimSun" w:eastAsia="SimSun"/>
          <w:lang w:eastAsia="zh-TW"/>
        </w:rPr>
        <w:t xml:space="preserve"> </w:t>
      </w:r>
    </w:p>
    <w:p w:rsidR="00241B02" w:rsidRPr="00241B02" w:rsidRDefault="00241B02" w:rsidP="00241B02">
      <w:pPr>
        <w:pStyle w:val="a3"/>
        <w:ind w:left="360"/>
        <w:rPr>
          <w:rFonts w:ascii="SimSun" w:eastAsia="SimSun"/>
          <w:lang w:eastAsia="zh-TW"/>
        </w:rPr>
      </w:pPr>
    </w:p>
    <w:p w:rsidR="000C3CB8" w:rsidRDefault="000C3CB8" w:rsidP="001B1A86">
      <w:pPr>
        <w:pStyle w:val="a3"/>
        <w:numPr>
          <w:ilvl w:val="0"/>
          <w:numId w:val="1"/>
        </w:numPr>
        <w:ind w:left="360" w:hanging="360"/>
        <w:rPr>
          <w:rFonts w:ascii="SimSun" w:eastAsia="SimSun"/>
          <w:b/>
          <w:bCs/>
          <w:lang w:eastAsia="zh-TW"/>
        </w:rPr>
      </w:pPr>
      <w:r>
        <w:rPr>
          <w:rFonts w:ascii="SimSun" w:eastAsia="SimSun"/>
          <w:b/>
          <w:bCs/>
          <w:lang w:eastAsia="zh-TW"/>
        </w:rPr>
        <w:br w:type="page"/>
      </w:r>
    </w:p>
    <w:p w:rsidR="005F37BA" w:rsidRPr="005F37BA" w:rsidRDefault="00F9536F" w:rsidP="001B1A86">
      <w:pPr>
        <w:pStyle w:val="a3"/>
        <w:numPr>
          <w:ilvl w:val="0"/>
          <w:numId w:val="1"/>
        </w:numPr>
        <w:ind w:left="360" w:hanging="360"/>
        <w:rPr>
          <w:rFonts w:ascii="SimSun" w:eastAsia="SimSun"/>
          <w:lang w:eastAsia="zh-TW"/>
        </w:rPr>
      </w:pPr>
      <w:r w:rsidRPr="00755363">
        <w:rPr>
          <w:rFonts w:ascii="SimSun" w:eastAsia="SimSun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38735</wp:posOffset>
            </wp:positionV>
            <wp:extent cx="584200" cy="584200"/>
            <wp:effectExtent l="0" t="0" r="6350" b="6350"/>
            <wp:wrapSquare wrapText="bothSides"/>
            <wp:docPr id="5122" name="Picture 2" descr="http://www.cimaglobal.com/Global/UK/student-pages/Circular-icons-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cimaglobal.com/Global/UK/student-pages/Circular-icons-certifica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F37BA" w:rsidRPr="005F37BA">
        <w:rPr>
          <w:rFonts w:ascii="SimSun" w:eastAsia="SimSun" w:hint="eastAsia"/>
          <w:b/>
          <w:bCs/>
          <w:lang w:eastAsia="zh-TW"/>
        </w:rPr>
        <w:t>歸納</w:t>
      </w:r>
      <w:r w:rsidR="005F37BA" w:rsidRPr="005F37BA">
        <w:rPr>
          <w:rFonts w:ascii="SimSun" w:eastAsia="SimSun" w:hint="eastAsia"/>
          <w:lang w:eastAsia="zh-TW"/>
        </w:rPr>
        <w:t>（</w:t>
      </w:r>
      <w:r w:rsidR="009B276C">
        <w:rPr>
          <w:rFonts w:ascii="SimSun" w:hint="eastAsia"/>
          <w:lang w:eastAsia="zh-TW"/>
        </w:rPr>
        <w:t>回歸</w:t>
      </w:r>
      <w:r w:rsidR="005F37BA" w:rsidRPr="005F37BA">
        <w:rPr>
          <w:rFonts w:ascii="SimSun" w:eastAsia="SimSun" w:hint="eastAsia"/>
          <w:lang w:eastAsia="zh-TW"/>
        </w:rPr>
        <w:t>主題/</w:t>
      </w:r>
      <w:r w:rsidR="005F37BA">
        <w:rPr>
          <w:rFonts w:ascii="SimSun" w:eastAsia="SimSun" w:hint="eastAsia"/>
          <w:lang w:eastAsia="zh-TW"/>
        </w:rPr>
        <w:t>中心思想</w:t>
      </w:r>
      <w:r w:rsidR="005F37BA" w:rsidRPr="005F37BA">
        <w:rPr>
          <w:rFonts w:ascii="SimSun" w:eastAsia="SimSun" w:hint="eastAsia"/>
          <w:lang w:eastAsia="zh-TW"/>
        </w:rPr>
        <w:t>）</w:t>
      </w:r>
    </w:p>
    <w:p w:rsidR="00234C8D" w:rsidRPr="00234C8D" w:rsidRDefault="00234C8D" w:rsidP="00A10525">
      <w:pPr>
        <w:numPr>
          <w:ilvl w:val="0"/>
          <w:numId w:val="4"/>
        </w:numPr>
        <w:tabs>
          <w:tab w:val="left" w:pos="2870"/>
        </w:tabs>
        <w:spacing w:after="0" w:line="240" w:lineRule="auto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cs="Times New Roman" w:hint="eastAsia"/>
          <w:sz w:val="20"/>
          <w:szCs w:val="20"/>
          <w:lang w:eastAsia="zh-TW"/>
        </w:rPr>
        <w:t>屬靈的復興墊基於神的話。</w:t>
      </w:r>
    </w:p>
    <w:p w:rsidR="00D72C69" w:rsidRDefault="006A1823" w:rsidP="00234C8D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6A1823">
        <w:rPr>
          <w:rFonts w:ascii="Times New Roman" w:hAnsi="Times New Roman" w:cs="Times New Roman"/>
          <w:b/>
          <w:noProof/>
          <w:sz w:val="20"/>
          <w:szCs w:val="20"/>
          <w:u w:val="single"/>
        </w:rPr>
      </w:r>
      <w:r w:rsidRPr="006A1823">
        <w:rPr>
          <w:rFonts w:ascii="Times New Roman" w:hAnsi="Times New Roman" w:cs="Times New Roman"/>
          <w:b/>
          <w:noProof/>
          <w:sz w:val="20"/>
          <w:szCs w:val="20"/>
          <w:u w:val="single"/>
        </w:rPr>
        <w:pict>
          <v:group id="Canvas 3" o:spid="_x0000_s1035" editas="canvas" style="width:226pt;height:166.5pt;mso-position-horizontal-relative:char;mso-position-vertical-relative:line" coordsize="28702,21145">
            <v:shape id="_x0000_s1036" type="#_x0000_t75" style="position:absolute;width:28702;height:21145;visibility:visible">
              <v:fill o:detectmouseclick="t"/>
              <v:path o:connecttype="none"/>
            </v:shape>
            <v:roundrect id="Rounded Rectangle 18" o:spid="_x0000_s1037" style="position:absolute;left:2688;top:1355;width:24363;height:34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Jr8QA&#10;AADbAAAADwAAAGRycy9kb3ducmV2LnhtbESPzW7CQAyE75X6DitX6qUqG35atSkLgkpIcIO0D2Bl&#10;TRKR9YbdBcLb4wMSN1sznvk8nfeuVWcKsfFsYDjIQBGX3jZcGfj/W71/gYoJ2WLrmQxcKcJ89vw0&#10;xdz6C+/oXKRKSQjHHA3UKXW51rGsyWEc+I5YtL0PDpOsodI24EXCXatHWfapHTYsDTV29FtTeShO&#10;zkAYrvfjI0/C92j7oQ8bt3uzxdKY15d+8QMqUZ8e5vv12gq+wMovMo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Dia/EAAAA2wAAAA8AAAAAAAAAAAAAAAAAmAIAAGRycy9k&#10;b3ducmV2LnhtbFBLBQYAAAAABAAEAPUAAACJAwAAAAA=&#10;" filled="f" strokecolor="#243f60 [1604]" strokeweight="2pt">
              <v:textbox>
                <w:txbxContent>
                  <w:p w:rsidR="00234C8D" w:rsidRPr="00797FE7" w:rsidRDefault="00234C8D" w:rsidP="00234C8D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屬靈</w:t>
                    </w:r>
                    <w:r w:rsidRPr="00797FE7"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復興</w:t>
                    </w: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 xml:space="preserve"> (1)  - </w:t>
                    </w:r>
                    <w:r w:rsidRPr="00797FE7">
                      <w:rPr>
                        <w:rFonts w:asciiTheme="majorHAnsi"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讀神的話語</w:t>
                    </w:r>
                    <w:r>
                      <w:rPr>
                        <w:rFonts w:asciiTheme="majorHAnsi"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 xml:space="preserve"> 8:3,5,13</w:t>
                    </w:r>
                    <w:r w:rsidRPr="00797FE7">
                      <w:rPr>
                        <w:rFonts w:ascii="PMingLiU" w:eastAsia="PMingLiU" w:hAnsi="PMingLiU"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尼希米記</w:t>
                    </w:r>
                    <w:r w:rsidRPr="00797FE7">
                      <w:rPr>
                        <w:rFonts w:eastAsia="PMingLiU"/>
                        <w:b/>
                        <w:bCs/>
                        <w:sz w:val="20"/>
                        <w:szCs w:val="20"/>
                        <w:lang w:eastAsia="zh-TW"/>
                      </w:rPr>
                      <w:t xml:space="preserve"> 13</w:t>
                    </w:r>
                    <w:r w:rsidRPr="00797FE7">
                      <w:rPr>
                        <w:rFonts w:ascii="PMingLiU" w:eastAsia="PMingLiU" w:hAnsi="PMingLiU"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章 重新堅固聖民</w:t>
                    </w:r>
                  </w:p>
                  <w:p w:rsidR="00234C8D" w:rsidRPr="00797FE7" w:rsidRDefault="00234C8D" w:rsidP="00234C8D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 w:rsidRPr="00797FE7">
                      <w:rPr>
                        <w:rFonts w:eastAsia="PMingLiU"/>
                        <w:sz w:val="20"/>
                        <w:szCs w:val="20"/>
                        <w:lang w:eastAsia="zh-TW"/>
                      </w:rPr>
                      <w:t> </w:t>
                    </w:r>
                  </w:p>
                </w:txbxContent>
              </v:textbox>
            </v:roundrect>
            <v:roundrect id="Rounded Rectangle 19" o:spid="_x0000_s1038" style="position:absolute;left:2688;top:6245;width:24042;height:34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8sNMIA&#10;AADbAAAADwAAAGRycy9kb3ducmV2LnhtbERPzWrCQBC+F3yHZQq9lLpJWoumrtIKBXvT6AMM2TEJ&#10;Zmfj7jaJb+8Khd7m4/ud5Xo0rejJ+caygnSagCAurW64UnA8fL/MQfiArLG1TAqu5GG9mjwsMdd2&#10;4D31RahEDGGfo4I6hC6X0pc1GfRT2xFH7mSdwRChq6R2OMRw08osSd6lwYZjQ40dbWoqz8WvUeDS&#10;7en1wm9uke1m8vxj9s+6+FLq6XH8/AARaAz/4j/3Vsf5C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yw0wgAAANsAAAAPAAAAAAAAAAAAAAAAAJgCAABkcnMvZG93&#10;bnJldi54bWxQSwUGAAAAAAQABAD1AAAAhwMAAAAA&#10;" filled="f" strokecolor="#243f60 [1604]" strokeweight="2pt">
              <v:textbox>
                <w:txbxContent>
                  <w:p w:rsidR="00234C8D" w:rsidRPr="00797FE7" w:rsidRDefault="00234C8D" w:rsidP="00234C8D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屬靈</w:t>
                    </w:r>
                    <w:r w:rsidRPr="00797FE7"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復興</w:t>
                    </w: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 xml:space="preserve"> (2)  - </w:t>
                    </w:r>
                    <w:r w:rsidRPr="00797FE7"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明白神的話語</w:t>
                    </w: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 xml:space="preserve"> 8:7,8,12</w:t>
                    </w:r>
                    <w:r w:rsidRPr="00797FE7">
                      <w:rPr>
                        <w:rFonts w:ascii="PMingLiU" w:eastAsia="PMingLiU" w:hAnsi="PMingLiU"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尼希米記</w:t>
                    </w:r>
                    <w:r w:rsidRPr="00797FE7">
                      <w:rPr>
                        <w:rFonts w:eastAsia="PMingLiU"/>
                        <w:b/>
                        <w:bCs/>
                        <w:sz w:val="20"/>
                        <w:szCs w:val="20"/>
                        <w:lang w:eastAsia="zh-TW"/>
                      </w:rPr>
                      <w:t xml:space="preserve"> 13</w:t>
                    </w:r>
                    <w:r w:rsidRPr="00797FE7">
                      <w:rPr>
                        <w:rFonts w:ascii="PMingLiU" w:eastAsia="PMingLiU" w:hAnsi="PMingLiU"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章 重新堅固聖民</w:t>
                    </w:r>
                  </w:p>
                  <w:p w:rsidR="00234C8D" w:rsidRPr="00797FE7" w:rsidRDefault="00234C8D" w:rsidP="00234C8D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 w:rsidRPr="00797FE7">
                      <w:rPr>
                        <w:rFonts w:eastAsia="PMingLiU"/>
                        <w:sz w:val="20"/>
                        <w:szCs w:val="20"/>
                        <w:lang w:eastAsia="zh-TW"/>
                      </w:rPr>
                      <w:t> </w:t>
                    </w:r>
                  </w:p>
                </w:txbxContent>
              </v:textbox>
            </v:roundrect>
            <v:roundrect id="Rounded Rectangle 20" o:spid="_x0000_s1039" style="position:absolute;left:2688;top:11325;width:24042;height:34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PFL8A&#10;AADbAAAADwAAAGRycy9kb3ducmV2LnhtbERPzYrCMBC+C/sOYRa8iKZWV7QaZVcQ9KZdH2BoxrbY&#10;TLpJVuvbm4Pg8eP7X20604gbOV9bVjAeJSCIC6trLhWcf3fDOQgfkDU2lknBgzxs1h+9FWba3vlE&#10;tzyUIoawz1BBFUKbSemLigz6kW2JI3exzmCI0JVSO7zHcNPINElm0mDNsaHClrYVFdf83yhw4/1l&#10;8sdTt0iPX/J6MKeBzn+U6n9230sQgbrwFr/ce60gjev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U8UvwAAANsAAAAPAAAAAAAAAAAAAAAAAJgCAABkcnMvZG93bnJl&#10;di54bWxQSwUGAAAAAAQABAD1AAAAhAMAAAAA&#10;" filled="f" strokecolor="#243f60 [1604]" strokeweight="2pt">
              <v:textbox>
                <w:txbxContent>
                  <w:p w:rsidR="00234C8D" w:rsidRPr="00797FE7" w:rsidRDefault="00234C8D" w:rsidP="00234C8D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屬靈</w:t>
                    </w:r>
                    <w:r w:rsidRPr="00797FE7"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復興</w:t>
                    </w: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 xml:space="preserve"> (3)  - </w:t>
                    </w:r>
                    <w:r w:rsidRPr="00797FE7"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回應神的話語</w:t>
                    </w: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 xml:space="preserve"> 8:9, 12</w:t>
                    </w:r>
                    <w:r w:rsidRPr="00797FE7">
                      <w:rPr>
                        <w:rFonts w:ascii="PMingLiU" w:eastAsia="PMingLiU" w:hAnsi="PMingLiU"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尼希米記</w:t>
                    </w:r>
                    <w:r w:rsidRPr="00797FE7">
                      <w:rPr>
                        <w:rFonts w:eastAsia="PMingLiU"/>
                        <w:b/>
                        <w:bCs/>
                        <w:sz w:val="20"/>
                        <w:szCs w:val="20"/>
                        <w:lang w:eastAsia="zh-TW"/>
                      </w:rPr>
                      <w:t xml:space="preserve"> 13</w:t>
                    </w:r>
                    <w:r w:rsidRPr="00797FE7">
                      <w:rPr>
                        <w:rFonts w:ascii="PMingLiU" w:eastAsia="PMingLiU" w:hAnsi="PMingLiU"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章 重新堅固聖民</w:t>
                    </w:r>
                  </w:p>
                  <w:p w:rsidR="00234C8D" w:rsidRPr="00797FE7" w:rsidRDefault="00234C8D" w:rsidP="00234C8D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 w:rsidRPr="00797FE7">
                      <w:rPr>
                        <w:rFonts w:eastAsia="PMingLiU"/>
                        <w:sz w:val="20"/>
                        <w:szCs w:val="20"/>
                        <w:lang w:eastAsia="zh-TW"/>
                      </w:rPr>
                      <w:t> </w:t>
                    </w:r>
                  </w:p>
                </w:txbxContent>
              </v:textbox>
            </v:roundrect>
            <v:roundrect id="Rounded Rectangle 21" o:spid="_x0000_s1040" style="position:absolute;left:2688;top:16407;width:24042;height:349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qj8QA&#10;AADbAAAADwAAAGRycy9kb3ducmV2LnhtbESP3WrCQBSE7wt9h+UUvBHdJNWiqatUoWDvNPUBDtmT&#10;H5I9m+5uNb59t1Do5TAz3zCb3Wh6cSXnW8sK0nkCgri0uuVaweXzfbYC4QOyxt4yKbiTh9328WGD&#10;ubY3PtO1CLWIEPY5KmhCGHIpfdmQQT+3A3H0KusMhihdLbXDW4SbXmZJ8iINthwXGhzo0FDZFd9G&#10;gUuP1fMXL9w6Oy1l92HOU13slZo8jW+vIAKN4T/81z5qBVk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6o/EAAAA2wAAAA8AAAAAAAAAAAAAAAAAmAIAAGRycy9k&#10;b3ducmV2LnhtbFBLBQYAAAAABAAEAPUAAACJAwAAAAA=&#10;" filled="f" strokecolor="#243f60 [1604]" strokeweight="2pt">
              <v:textbox>
                <w:txbxContent>
                  <w:p w:rsidR="00234C8D" w:rsidRPr="00797FE7" w:rsidRDefault="00234C8D" w:rsidP="00234C8D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屬靈</w:t>
                    </w:r>
                    <w:r w:rsidRPr="00797FE7"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復興</w:t>
                    </w: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 xml:space="preserve"> (4)  - </w:t>
                    </w:r>
                    <w:r w:rsidRPr="00797FE7"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>遵守神的話語</w:t>
                    </w:r>
                    <w:r>
                      <w:rPr>
                        <w:rFonts w:eastAsia="PMingLiU" w:hAnsi="PMingLiU" w:cstheme="majorBidi" w:hint="eastAsia"/>
                        <w:b/>
                        <w:bCs/>
                        <w:color w:val="1F497D" w:themeColor="text2"/>
                        <w:sz w:val="20"/>
                        <w:szCs w:val="20"/>
                        <w:lang w:eastAsia="zh-TW"/>
                      </w:rPr>
                      <w:t xml:space="preserve"> 8:14-18</w:t>
                    </w:r>
                    <w:r w:rsidRPr="00797FE7">
                      <w:rPr>
                        <w:rFonts w:ascii="PMingLiU" w:eastAsia="PMingLiU" w:hAnsi="PMingLiU"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尼希米記</w:t>
                    </w:r>
                    <w:r w:rsidRPr="00797FE7">
                      <w:rPr>
                        <w:rFonts w:eastAsia="PMingLiU"/>
                        <w:b/>
                        <w:bCs/>
                        <w:sz w:val="20"/>
                        <w:szCs w:val="20"/>
                        <w:lang w:eastAsia="zh-TW"/>
                      </w:rPr>
                      <w:t xml:space="preserve"> 13</w:t>
                    </w:r>
                    <w:r w:rsidRPr="00797FE7">
                      <w:rPr>
                        <w:rFonts w:ascii="PMingLiU" w:eastAsia="PMingLiU" w:hAnsi="PMingLiU" w:hint="eastAsia"/>
                        <w:b/>
                        <w:bCs/>
                        <w:sz w:val="20"/>
                        <w:szCs w:val="20"/>
                        <w:lang w:eastAsia="zh-TW"/>
                      </w:rPr>
                      <w:t>章 重新堅固聖民</w:t>
                    </w:r>
                  </w:p>
                  <w:p w:rsidR="00234C8D" w:rsidRPr="00797FE7" w:rsidRDefault="00234C8D" w:rsidP="00234C8D">
                    <w:pPr>
                      <w:pStyle w:val="a4"/>
                      <w:spacing w:before="0" w:beforeAutospacing="0" w:after="200" w:afterAutospacing="0" w:line="276" w:lineRule="auto"/>
                      <w:jc w:val="center"/>
                      <w:rPr>
                        <w:sz w:val="20"/>
                        <w:szCs w:val="20"/>
                        <w:lang w:eastAsia="zh-TW"/>
                      </w:rPr>
                    </w:pPr>
                    <w:r w:rsidRPr="00797FE7">
                      <w:rPr>
                        <w:rFonts w:eastAsia="PMingLiU"/>
                        <w:sz w:val="20"/>
                        <w:szCs w:val="20"/>
                        <w:lang w:eastAsia="zh-TW"/>
                      </w:rPr>
                      <w:t> </w:t>
                    </w:r>
                  </w:p>
                </w:txbxContent>
              </v:textbox>
            </v:roundrect>
            <v:shape id="Down Arrow 7" o:spid="_x0000_s1041" type="#_x0000_t67" style="position:absolute;left:13906;top:4848;width:889;height:1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BQMIA&#10;AADaAAAADwAAAGRycy9kb3ducmV2LnhtbESPT4vCMBTE74LfITzBi2iq4rpWo4ggrif/7O790Tyb&#10;YvNSmqj1228EYY/DzPyGWawaW4o71b5wrGA4SEAQZ04XnCv4+d72P0H4gKyxdEwKnuRhtWy3Fphq&#10;9+AT3c8hFxHCPkUFJoQqldJnhiz6gauIo3dxtcUQZZ1LXeMjwm0pR0nyIS0WHBcMVrQxlF3PN6ug&#10;h+Z3nMwm18t2dzyMT/n+eHCVUt1Os56DCNSE//C7/aUVTOF1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UFAwgAAANoAAAAPAAAAAAAAAAAAAAAAAJgCAABkcnMvZG93&#10;bnJldi54bWxQSwUGAAAAAAQABAD1AAAAhwMAAAAA&#10;" adj="14727" fillcolor="#4f81bd [3204]" strokecolor="#243f60 [1604]" strokeweight="2pt"/>
            <v:shape id="Down Arrow 22" o:spid="_x0000_s1042" type="#_x0000_t67" style="position:absolute;left:13906;top:9737;width:889;height:1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3RMMA&#10;AADbAAAADwAAAGRycy9kb3ducmV2LnhtbESPT4vCMBTE78J+h/CEvYimVpS1GmURRPfkn9X7o3k2&#10;xealNFmt394sCB6HmfkNM1+2thI3anzpWMFwkIAgzp0uuVBw+l33v0D4gKyxckwKHuRhufjozDHT&#10;7s4Huh1DISKEfYYKTAh1JqXPDVn0A1cTR+/iGoshyqaQusF7hNtKpkkykRZLjgsGa1oZyq/HP6ug&#10;h+Y8Sqbj62W92e9Gh+Jnv3O1Up/d9nsGIlAb3uFXe6sVpC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+3RMMAAADbAAAADwAAAAAAAAAAAAAAAACYAgAAZHJzL2Rv&#10;d25yZXYueG1sUEsFBgAAAAAEAAQA9QAAAIgDAAAAAA==&#10;" adj="14727" fillcolor="#4f81bd [3204]" strokecolor="#243f60 [1604]" strokeweight="2pt"/>
            <v:shape id="Down Arrow 23" o:spid="_x0000_s1043" type="#_x0000_t67" style="position:absolute;left:13906;top:14817;width:889;height:13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S38MA&#10;AADbAAAADwAAAGRycy9kb3ducmV2LnhtbESPT4vCMBTE78J+h/CEvYimWpS1GmURRPfkn9X7o3k2&#10;xealNFmt394sCB6HmfkNM1+2thI3anzpWMFwkIAgzp0uuVBw+l33v0D4gKyxckwKHuRhufjozDHT&#10;7s4Huh1DISKEfYYKTAh1JqXPDVn0A1cTR+/iGoshyqaQusF7hNtKjpJkIi2WHBcM1rQylF+Pf1ZB&#10;D805Tabj62W92e/SQ/Gz37laqc9u+z0DEagN7/CrvdUKRi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S38MAAADbAAAADwAAAAAAAAAAAAAAAACYAgAAZHJzL2Rv&#10;d25yZXYueG1sUEsFBgAAAAAEAAQA9QAAAIgDAAAAAA==&#10;" adj="14727" fillcolor="#4f81bd [3204]" strokecolor="#243f60 [1604]" strokeweight="2pt"/>
            <w10:wrap type="none"/>
            <w10:anchorlock/>
          </v:group>
        </w:pict>
      </w:r>
    </w:p>
    <w:p w:rsidR="005F73DC" w:rsidRPr="005F73DC" w:rsidRDefault="000C3CB8" w:rsidP="00D72C69">
      <w:pPr>
        <w:tabs>
          <w:tab w:val="left" w:pos="2870"/>
        </w:tabs>
        <w:spacing w:after="0" w:line="240" w:lineRule="auto"/>
        <w:ind w:left="720"/>
        <w:rPr>
          <w:rFonts w:ascii="Times New Roman" w:eastAsia="MingLiU" w:hAnsi="Times New Roman" w:cs="Times New Roman"/>
          <w:color w:val="000000"/>
          <w:sz w:val="20"/>
          <w:szCs w:val="20"/>
          <w:shd w:val="clear" w:color="auto" w:fill="FFFFFF"/>
          <w:lang w:eastAsia="zh-TW"/>
        </w:rPr>
      </w:pPr>
      <w:r w:rsidRPr="00EC4DB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99695</wp:posOffset>
            </wp:positionV>
            <wp:extent cx="622300" cy="622300"/>
            <wp:effectExtent l="0" t="0" r="6350" b="6350"/>
            <wp:wrapSquare wrapText="bothSides"/>
            <wp:docPr id="4098" name="Picture 2" descr="http://www.symplicity.com/assets/icon_-_Product_Features_-_Puzzle_Piece_C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ymplicity.com/assets/icon_-_Product_Features_-_Puzzle_Piece_Co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2662B" w:rsidRDefault="005F37BA" w:rsidP="000C3CB8">
      <w:pPr>
        <w:pStyle w:val="a3"/>
        <w:numPr>
          <w:ilvl w:val="0"/>
          <w:numId w:val="1"/>
        </w:numPr>
        <w:spacing w:after="0" w:line="240" w:lineRule="auto"/>
        <w:ind w:left="630" w:hanging="63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  <w:lang w:eastAsia="zh-TW"/>
        </w:rPr>
        <w:t>生活應用</w:t>
      </w:r>
      <w:r w:rsidR="006C73EC">
        <w:rPr>
          <w:rFonts w:ascii="Times New Roman" w:hAnsi="Times New Roman" w:cs="Times New Roman" w:hint="eastAsia"/>
          <w:sz w:val="20"/>
          <w:szCs w:val="20"/>
          <w:lang w:eastAsia="zh-TW"/>
        </w:rPr>
        <w:t>與討論</w:t>
      </w:r>
    </w:p>
    <w:p w:rsidR="006C73EC" w:rsidRDefault="006C73EC" w:rsidP="006C73EC">
      <w:pPr>
        <w:tabs>
          <w:tab w:val="left" w:pos="28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055A3" w:rsidRPr="001C2D94" w:rsidRDefault="002C3E6A" w:rsidP="00F948A1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Arial" w:hAnsi="Arial" w:cs="Arial"/>
          <w:color w:val="545454"/>
          <w:sz w:val="20"/>
          <w:szCs w:val="20"/>
          <w:shd w:val="clear" w:color="auto" w:fill="FFFFFF"/>
          <w:lang w:eastAsia="zh-TW"/>
        </w:rPr>
      </w:pPr>
      <w:r w:rsidRPr="002C3E6A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從建</w:t>
      </w:r>
      <w:r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「</w:t>
      </w:r>
      <w:r w:rsidRPr="002C3E6A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城牆</w:t>
      </w:r>
      <w:r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」，</w:t>
      </w:r>
      <w:r w:rsidRPr="002C3E6A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建</w:t>
      </w:r>
      <w:r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「</w:t>
      </w:r>
      <w:r w:rsidRPr="002C3E6A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城</w:t>
      </w:r>
      <w:r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」，與建</w:t>
      </w:r>
      <w:r w:rsidR="001F662E">
        <w:rPr>
          <w:rFonts w:ascii="Arial" w:eastAsia="宋体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立</w:t>
      </w:r>
      <w:r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百姓，思想</w:t>
      </w:r>
      <w:r w:rsidR="00F738AA" w:rsidRPr="002C3E6A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建</w:t>
      </w:r>
      <w:r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「</w:t>
      </w:r>
      <w:r w:rsidR="00F738AA" w:rsidRPr="002C3E6A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教堂</w:t>
      </w:r>
      <w:r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」</w:t>
      </w:r>
      <w:r w:rsidR="00F738AA" w:rsidRPr="002C3E6A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與</w:t>
      </w:r>
      <w:r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「</w:t>
      </w:r>
      <w:r w:rsidR="00F738AA" w:rsidRPr="002C3E6A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建教會</w:t>
      </w:r>
      <w:r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」</w:t>
      </w:r>
      <w:r w:rsidR="00F738AA" w:rsidRPr="002C3E6A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的分別</w:t>
      </w:r>
      <w:r w:rsidRPr="002C3E6A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？</w:t>
      </w:r>
    </w:p>
    <w:p w:rsidR="001C2D94" w:rsidRPr="001C2D94" w:rsidRDefault="001C2D94" w:rsidP="001C2D94">
      <w:pPr>
        <w:pStyle w:val="a3"/>
        <w:tabs>
          <w:tab w:val="left" w:pos="2870"/>
        </w:tabs>
        <w:spacing w:after="120" w:line="240" w:lineRule="auto"/>
        <w:rPr>
          <w:rFonts w:ascii="Arial" w:hAnsi="Arial" w:cs="Arial"/>
          <w:color w:val="545454"/>
          <w:sz w:val="20"/>
          <w:szCs w:val="20"/>
          <w:shd w:val="clear" w:color="auto" w:fill="FFFFFF"/>
          <w:lang w:eastAsia="zh-TW"/>
        </w:rPr>
      </w:pPr>
    </w:p>
    <w:p w:rsidR="00DF1298" w:rsidRDefault="000C3CB8" w:rsidP="00882250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Arial" w:hAnsi="Arial" w:cs="Arial"/>
          <w:color w:val="545454"/>
          <w:sz w:val="20"/>
          <w:szCs w:val="20"/>
          <w:shd w:val="clear" w:color="auto" w:fill="FFFFFF"/>
          <w:lang w:eastAsia="zh-TW"/>
        </w:rPr>
      </w:pPr>
      <w:r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屬靈的復興需要有新人來帶領</w:t>
      </w:r>
      <w:r w:rsidR="00882250"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，</w:t>
      </w:r>
      <w:r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尼希米知道</w:t>
      </w:r>
      <w:r w:rsidRPr="00882250">
        <w:rPr>
          <w:rFonts w:ascii="Arial" w:hAnsi="Arial" w:cs="Arial"/>
          <w:color w:val="545454"/>
          <w:sz w:val="20"/>
          <w:szCs w:val="20"/>
          <w:shd w:val="clear" w:color="auto" w:fill="FFFFFF"/>
          <w:lang w:eastAsia="zh-TW"/>
        </w:rPr>
        <w:t>以斯拉</w:t>
      </w:r>
      <w:r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是最合適的人</w:t>
      </w:r>
      <w:r w:rsidR="00882250"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。</w:t>
      </w:r>
      <w:r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在水門前，尼希米是一個配角</w:t>
      </w:r>
      <w:r w:rsidR="00882250"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。</w:t>
      </w:r>
      <w:r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好的領袖知道自己的角色</w:t>
      </w:r>
      <w:r w:rsidR="00882250"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，</w:t>
      </w:r>
      <w:r w:rsid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要能將</w:t>
      </w:r>
      <w:r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主角，配角</w:t>
      </w:r>
      <w:r w:rsidR="00C66B57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的身分</w:t>
      </w:r>
      <w:r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拿的準，拿的好</w:t>
      </w:r>
      <w:r w:rsid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。</w:t>
      </w:r>
      <w:r w:rsid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 xml:space="preserve"> </w:t>
      </w:r>
      <w:r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這是對神信心的表現</w:t>
      </w:r>
      <w:r w:rsidR="00C66B57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。從</w:t>
      </w:r>
      <w:r w:rsidR="00C66B57" w:rsidRPr="00882250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尼希米</w:t>
      </w:r>
      <w:r w:rsidR="00C66B57"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身上，你學到甚麼功課？</w:t>
      </w:r>
    </w:p>
    <w:p w:rsidR="008C1BC5" w:rsidRDefault="008C1BC5" w:rsidP="008C1BC5">
      <w:pPr>
        <w:pStyle w:val="a3"/>
        <w:numPr>
          <w:ilvl w:val="1"/>
          <w:numId w:val="2"/>
        </w:numPr>
        <w:tabs>
          <w:tab w:val="left" w:pos="2870"/>
        </w:tabs>
        <w:spacing w:after="120" w:line="240" w:lineRule="auto"/>
        <w:rPr>
          <w:rFonts w:ascii="Arial" w:hAnsi="Arial" w:cs="Arial"/>
          <w:color w:val="545454"/>
          <w:sz w:val="20"/>
          <w:szCs w:val="20"/>
          <w:shd w:val="clear" w:color="auto" w:fill="FFFFFF"/>
          <w:lang w:eastAsia="zh-TW"/>
        </w:rPr>
      </w:pPr>
      <w:r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「當仁不讓」與「讓賢」要如何能拿捏的恰到好處？</w:t>
      </w:r>
    </w:p>
    <w:p w:rsidR="00CD760D" w:rsidRDefault="00CD760D" w:rsidP="00CD760D">
      <w:pPr>
        <w:pStyle w:val="a3"/>
        <w:tabs>
          <w:tab w:val="left" w:pos="2870"/>
        </w:tabs>
        <w:spacing w:after="120" w:line="240" w:lineRule="auto"/>
        <w:ind w:left="1440"/>
        <w:rPr>
          <w:rFonts w:ascii="Arial" w:hAnsi="Arial" w:cs="Arial"/>
          <w:color w:val="545454"/>
          <w:sz w:val="20"/>
          <w:szCs w:val="20"/>
          <w:shd w:val="clear" w:color="auto" w:fill="FFFFFF"/>
          <w:lang w:eastAsia="zh-TW"/>
        </w:rPr>
      </w:pPr>
    </w:p>
    <w:p w:rsidR="00DF1298" w:rsidRDefault="00CD760D" w:rsidP="00CD760D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Arial" w:hAnsi="Arial" w:cs="Arial"/>
          <w:bCs/>
          <w:color w:val="545454"/>
          <w:sz w:val="20"/>
          <w:szCs w:val="20"/>
          <w:shd w:val="clear" w:color="auto" w:fill="FFFFFF"/>
          <w:lang w:eastAsia="zh-TW"/>
        </w:rPr>
      </w:pPr>
      <w:r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教會事工的傳承。領袖要</w:t>
      </w:r>
      <w:r w:rsidR="000C3CB8"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注意觀察弟兄姊妹們的恩賜</w:t>
      </w:r>
      <w:r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，</w:t>
      </w:r>
      <w:r w:rsidR="000C3CB8"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幫助弟兄姊妹們操練他們的恩賜</w:t>
      </w:r>
      <w:r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，</w:t>
      </w:r>
      <w:r w:rsidR="000C3CB8"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訓練弟兄姊妹們培養他們的恩賜</w:t>
      </w:r>
      <w:r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，</w:t>
      </w:r>
      <w:r w:rsidR="000C3CB8"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栽培新同工成為教會領袖</w:t>
      </w:r>
      <w:r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。</w:t>
      </w:r>
      <w:r w:rsidR="000C3CB8"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領袖該拿的時候拿，該放的時候放</w:t>
      </w:r>
      <w:r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。</w:t>
      </w:r>
      <w:r w:rsidR="000C3CB8"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放的時候一定有人接</w:t>
      </w:r>
      <w:r w:rsidRPr="00CD760D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。</w:t>
      </w:r>
      <w:r w:rsidR="004001EE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在教會與團契中，是否有兩極的情形？有人抓了不放，或常常放了沒人接。如何面對這問題？</w:t>
      </w:r>
    </w:p>
    <w:p w:rsidR="00E3778E" w:rsidRDefault="00E3778E" w:rsidP="00E3778E">
      <w:pPr>
        <w:pStyle w:val="a3"/>
        <w:tabs>
          <w:tab w:val="left" w:pos="2870"/>
        </w:tabs>
        <w:spacing w:after="120" w:line="240" w:lineRule="auto"/>
        <w:rPr>
          <w:rFonts w:ascii="Arial" w:hAnsi="Arial" w:cs="Arial"/>
          <w:bCs/>
          <w:color w:val="545454"/>
          <w:sz w:val="20"/>
          <w:szCs w:val="20"/>
          <w:shd w:val="clear" w:color="auto" w:fill="FFFFFF"/>
          <w:lang w:eastAsia="zh-TW"/>
        </w:rPr>
      </w:pPr>
    </w:p>
    <w:p w:rsidR="0082429C" w:rsidRPr="0082429C" w:rsidRDefault="00E3778E" w:rsidP="0082429C">
      <w:pPr>
        <w:pStyle w:val="a3"/>
        <w:numPr>
          <w:ilvl w:val="0"/>
          <w:numId w:val="2"/>
        </w:numPr>
        <w:tabs>
          <w:tab w:val="left" w:pos="2870"/>
        </w:tabs>
        <w:spacing w:after="120"/>
        <w:rPr>
          <w:rFonts w:ascii="Arial" w:hAnsi="Arial" w:cs="Arial"/>
          <w:bCs/>
          <w:sz w:val="20"/>
          <w:szCs w:val="20"/>
          <w:shd w:val="clear" w:color="auto" w:fill="FFFFFF"/>
          <w:lang w:eastAsia="zh-TW"/>
        </w:rPr>
      </w:pPr>
      <w:r w:rsidRPr="00E3778E">
        <w:rPr>
          <w:rFonts w:ascii="Arial" w:hAnsi="Arial" w:cs="Arial" w:hint="eastAsia"/>
          <w:bCs/>
          <w:sz w:val="20"/>
          <w:szCs w:val="20"/>
          <w:shd w:val="clear" w:color="auto" w:fill="FFFFFF"/>
          <w:lang w:eastAsia="zh-TW"/>
        </w:rPr>
        <w:t>從</w:t>
      </w:r>
      <w:r w:rsidRPr="00E3778E">
        <w:rPr>
          <w:rFonts w:ascii="Times New Roman" w:eastAsia="MingLiU" w:hAnsi="Times New Roman" w:cs="Times New Roman" w:hint="eastAsia"/>
          <w:sz w:val="20"/>
          <w:szCs w:val="20"/>
          <w:shd w:val="clear" w:color="auto" w:fill="FFFFFF"/>
          <w:lang w:eastAsia="zh-TW"/>
        </w:rPr>
        <w:t>尼希米記</w:t>
      </w:r>
      <w:r w:rsidRPr="00E3778E">
        <w:rPr>
          <w:rFonts w:ascii="Times New Roman" w:eastAsia="PMingLiU" w:hAnsi="Times New Roman" w:cs="Times New Roman" w:hint="eastAsia"/>
          <w:bCs/>
          <w:lang w:eastAsia="zh-TW"/>
        </w:rPr>
        <w:t>水門前的屬靈復興</w:t>
      </w:r>
      <w:r>
        <w:rPr>
          <w:rFonts w:ascii="Times New Roman" w:eastAsia="PMingLiU" w:hAnsi="Times New Roman" w:cs="Times New Roman" w:hint="eastAsia"/>
          <w:bCs/>
          <w:lang w:eastAsia="zh-TW"/>
        </w:rPr>
        <w:t>，</w:t>
      </w:r>
      <w:r w:rsidR="0082429C">
        <w:rPr>
          <w:rFonts w:ascii="Times New Roman" w:eastAsia="PMingLiU" w:hAnsi="Times New Roman" w:cs="Times New Roman" w:hint="eastAsia"/>
          <w:bCs/>
          <w:lang w:eastAsia="zh-TW"/>
        </w:rPr>
        <w:t>討論</w:t>
      </w:r>
      <w:r w:rsid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屬靈復興必有的表現？</w:t>
      </w:r>
    </w:p>
    <w:p w:rsidR="00DF1298" w:rsidRPr="00437D19" w:rsidRDefault="000C3CB8" w:rsidP="0082429C">
      <w:pPr>
        <w:pStyle w:val="a3"/>
        <w:numPr>
          <w:ilvl w:val="0"/>
          <w:numId w:val="33"/>
        </w:numPr>
        <w:tabs>
          <w:tab w:val="left" w:pos="2870"/>
        </w:tabs>
        <w:spacing w:after="120"/>
        <w:ind w:left="1080" w:hanging="270"/>
        <w:rPr>
          <w:rFonts w:ascii="Arial" w:hAnsi="Arial" w:cs="Arial"/>
          <w:bCs/>
          <w:sz w:val="20"/>
          <w:szCs w:val="20"/>
          <w:shd w:val="clear" w:color="auto" w:fill="FFFFFF"/>
          <w:lang w:eastAsia="zh-TW"/>
        </w:rPr>
      </w:pPr>
      <w:r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屬靈復興要札根在神的話上</w:t>
      </w:r>
      <w:r w:rsidR="00E3778E"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。有些</w:t>
      </w:r>
      <w:r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時候，基督徒是被感情所激動</w:t>
      </w:r>
      <w:r w:rsidR="00E3778E"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，但美其名為「聖靈充滿」。</w:t>
      </w:r>
      <w:r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若沒有神的話，感情的衝動既不可靠，也有危險</w:t>
      </w:r>
      <w:r w:rsidR="00E3778E"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。</w:t>
      </w:r>
      <w:r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神的話，記載在聖經上</w:t>
      </w:r>
      <w:r w:rsidR="00E3778E"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，屬靈復興必有的表現是「</w:t>
      </w:r>
      <w:r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愛慕神的話</w:t>
      </w:r>
      <w:r w:rsidR="00E3778E"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」</w:t>
      </w:r>
      <w:r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，「</w:t>
      </w:r>
      <w:r>
        <w:rPr>
          <w:rFonts w:ascii="Arial" w:hAnsi="Arial" w:cs="Arial" w:hint="eastAsia"/>
          <w:color w:val="545454"/>
          <w:sz w:val="20"/>
          <w:szCs w:val="20"/>
          <w:shd w:val="clear" w:color="auto" w:fill="FFFFFF"/>
          <w:lang w:eastAsia="zh-TW"/>
        </w:rPr>
        <w:t>遵守神的話」</w:t>
      </w:r>
      <w:r w:rsidRPr="0082429C">
        <w:rPr>
          <w:rFonts w:ascii="Arial" w:hAnsi="Arial" w:cs="Arial" w:hint="eastAsia"/>
          <w:bCs/>
          <w:color w:val="545454"/>
          <w:sz w:val="20"/>
          <w:szCs w:val="20"/>
          <w:shd w:val="clear" w:color="auto" w:fill="FFFFFF"/>
          <w:lang w:eastAsia="zh-TW"/>
        </w:rPr>
        <w:t>。</w:t>
      </w:r>
    </w:p>
    <w:p w:rsidR="00437D19" w:rsidRPr="0082429C" w:rsidRDefault="00437D19" w:rsidP="00437D19">
      <w:pPr>
        <w:pStyle w:val="a3"/>
        <w:tabs>
          <w:tab w:val="left" w:pos="2870"/>
        </w:tabs>
        <w:spacing w:after="120"/>
        <w:ind w:left="1080"/>
        <w:rPr>
          <w:rFonts w:ascii="Arial" w:hAnsi="Arial" w:cs="Arial"/>
          <w:bCs/>
          <w:sz w:val="20"/>
          <w:szCs w:val="20"/>
          <w:shd w:val="clear" w:color="auto" w:fill="FFFFFF"/>
          <w:lang w:eastAsia="zh-TW"/>
        </w:rPr>
      </w:pPr>
    </w:p>
    <w:p w:rsidR="00E3778E" w:rsidRPr="00CD760D" w:rsidRDefault="00437D19" w:rsidP="00437D19">
      <w:pPr>
        <w:pStyle w:val="a3"/>
        <w:numPr>
          <w:ilvl w:val="0"/>
          <w:numId w:val="2"/>
        </w:numPr>
        <w:tabs>
          <w:tab w:val="left" w:pos="2870"/>
        </w:tabs>
        <w:spacing w:after="120" w:line="240" w:lineRule="auto"/>
        <w:rPr>
          <w:rFonts w:ascii="Arial" w:hAnsi="Arial" w:cs="Arial"/>
          <w:bCs/>
          <w:color w:val="545454"/>
          <w:sz w:val="20"/>
          <w:szCs w:val="20"/>
          <w:shd w:val="clear" w:color="auto" w:fill="FFFFFF"/>
          <w:lang w:eastAsia="zh-TW"/>
        </w:rPr>
      </w:pPr>
      <w:r w:rsidRPr="00437D19">
        <w:rPr>
          <w:rFonts w:ascii="Times New Roman" w:hAnsi="Times New Roman" w:cs="Times New Roman" w:hint="eastAsia"/>
          <w:sz w:val="20"/>
          <w:szCs w:val="20"/>
          <w:lang w:eastAsia="zh-TW"/>
        </w:rPr>
        <w:t>百姓聽了神的話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後，先是</w:t>
      </w:r>
      <w:r w:rsidRPr="00437D19">
        <w:rPr>
          <w:rFonts w:ascii="Times New Roman" w:hAnsi="Times New Roman" w:cs="Times New Roman" w:hint="eastAsia"/>
          <w:sz w:val="20"/>
          <w:szCs w:val="20"/>
          <w:lang w:eastAsia="zh-TW"/>
        </w:rPr>
        <w:t>哭了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(8:9)</w:t>
      </w:r>
      <w:r w:rsidRPr="00437D19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後又有大大喜</w:t>
      </w:r>
      <w:r w:rsidRPr="00437D19">
        <w:rPr>
          <w:rFonts w:ascii="Times New Roman" w:hAnsi="Times New Roman" w:cs="Times New Roman" w:hint="eastAsia"/>
          <w:sz w:val="20"/>
          <w:szCs w:val="20"/>
          <w:lang w:eastAsia="zh-TW"/>
        </w:rPr>
        <w:t>樂</w:t>
      </w:r>
      <w:r w:rsidRPr="00437D19">
        <w:rPr>
          <w:rFonts w:ascii="Times New Roman" w:hAnsi="Times New Roman" w:cs="Times New Roman"/>
          <w:sz w:val="20"/>
          <w:szCs w:val="20"/>
          <w:lang w:eastAsia="zh-TW"/>
        </w:rPr>
        <w:t xml:space="preserve">  (8:12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。為何</w:t>
      </w:r>
      <w:r w:rsidRPr="00437D19">
        <w:rPr>
          <w:rFonts w:ascii="Times New Roman" w:hAnsi="Times New Roman" w:cs="Times New Roman" w:hint="eastAsia"/>
          <w:sz w:val="20"/>
          <w:szCs w:val="20"/>
          <w:lang w:eastAsia="zh-TW"/>
        </w:rPr>
        <w:t>百姓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會有這兩極化的反應。當神的話</w:t>
      </w:r>
      <w:r w:rsidR="00377406">
        <w:rPr>
          <w:rFonts w:ascii="Times New Roman" w:hAnsi="Times New Roman" w:cs="Times New Roman" w:hint="eastAsia"/>
          <w:sz w:val="20"/>
          <w:szCs w:val="20"/>
          <w:lang w:eastAsia="zh-TW"/>
        </w:rPr>
        <w:t>扎入我們的心，我們有甚麼反應？</w:t>
      </w:r>
    </w:p>
    <w:p w:rsidR="00CD760D" w:rsidRPr="00CD760D" w:rsidRDefault="00CD760D" w:rsidP="00CD760D">
      <w:pPr>
        <w:pStyle w:val="a3"/>
        <w:tabs>
          <w:tab w:val="left" w:pos="2870"/>
        </w:tabs>
        <w:spacing w:after="120" w:line="240" w:lineRule="auto"/>
        <w:rPr>
          <w:rFonts w:ascii="Arial" w:hAnsi="Arial" w:cs="Arial"/>
          <w:color w:val="545454"/>
          <w:sz w:val="20"/>
          <w:szCs w:val="20"/>
          <w:shd w:val="clear" w:color="auto" w:fill="FFFFFF"/>
          <w:lang w:eastAsia="zh-TW"/>
        </w:rPr>
      </w:pPr>
    </w:p>
    <w:p w:rsidR="00DF1298" w:rsidRPr="000C3CB8" w:rsidRDefault="000C3CB8" w:rsidP="000C3C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  <w:lang w:eastAsia="zh-TW"/>
        </w:rPr>
      </w:pPr>
      <w:r w:rsidRPr="000C3CB8">
        <w:rPr>
          <w:rFonts w:ascii="Times New Roman" w:hAnsi="Times New Roman" w:cs="Times New Roman"/>
          <w:sz w:val="20"/>
          <w:szCs w:val="20"/>
          <w:lang w:eastAsia="zh-TW"/>
        </w:rPr>
        <w:t>百姓以守</w:t>
      </w:r>
      <w:r w:rsidRPr="000C3CB8">
        <w:rPr>
          <w:rFonts w:ascii="Times New Roman" w:eastAsia="SimSun" w:hAnsi="Times New Roman" w:cs="Times New Roman"/>
          <w:sz w:val="20"/>
          <w:szCs w:val="20"/>
          <w:lang w:eastAsia="zh-TW"/>
        </w:rPr>
        <w:t>住棚節</w:t>
      </w:r>
      <w:r w:rsidRPr="000C3CB8">
        <w:rPr>
          <w:rFonts w:ascii="Times New Roman" w:hAnsi="Times New Roman" w:cs="Times New Roman"/>
          <w:sz w:val="20"/>
          <w:szCs w:val="20"/>
          <w:lang w:eastAsia="zh-TW"/>
        </w:rPr>
        <w:t>，表明他們願意</w:t>
      </w:r>
      <w:r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  <w:lang w:eastAsia="zh-TW"/>
        </w:rPr>
        <w:t>遵守神的話</w:t>
      </w:r>
      <w:r w:rsidRPr="000C3CB8"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  <w:lang w:eastAsia="zh-TW"/>
        </w:rPr>
        <w:t>。</w:t>
      </w:r>
      <w:r>
        <w:rPr>
          <w:rFonts w:ascii="Times New Roman" w:hAnsi="Times New Roman" w:cs="Times New Roman" w:hint="eastAsia"/>
          <w:color w:val="545454"/>
          <w:sz w:val="20"/>
          <w:szCs w:val="20"/>
          <w:shd w:val="clear" w:color="auto" w:fill="FFFFFF"/>
          <w:lang w:eastAsia="zh-TW"/>
        </w:rPr>
        <w:t>今天我們應如何「</w:t>
      </w:r>
      <w:r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  <w:lang w:eastAsia="zh-TW"/>
        </w:rPr>
        <w:t>遵守神的話</w:t>
      </w:r>
      <w:r>
        <w:rPr>
          <w:rFonts w:ascii="Times New Roman" w:hAnsi="Times New Roman" w:cs="Times New Roman" w:hint="eastAsia"/>
          <w:color w:val="545454"/>
          <w:sz w:val="20"/>
          <w:szCs w:val="20"/>
          <w:shd w:val="clear" w:color="auto" w:fill="FFFFFF"/>
          <w:lang w:eastAsia="zh-TW"/>
        </w:rPr>
        <w:t>」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</w:p>
    <w:p w:rsidR="00C66B57" w:rsidRPr="00C66B57" w:rsidRDefault="00C66B57" w:rsidP="000C3CB8">
      <w:pPr>
        <w:pStyle w:val="a3"/>
        <w:rPr>
          <w:rFonts w:ascii="Arial" w:hAnsi="Arial" w:cs="Arial"/>
          <w:color w:val="545454"/>
          <w:sz w:val="20"/>
          <w:szCs w:val="20"/>
          <w:shd w:val="clear" w:color="auto" w:fill="FFFFFF"/>
          <w:lang w:eastAsia="zh-TW"/>
        </w:rPr>
      </w:pPr>
    </w:p>
    <w:p w:rsidR="007264EE" w:rsidRPr="004F5F62" w:rsidRDefault="007264EE" w:rsidP="00E81434">
      <w:pPr>
        <w:pStyle w:val="a3"/>
        <w:tabs>
          <w:tab w:val="left" w:pos="2870"/>
        </w:tabs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eastAsia="zh-TW"/>
        </w:rPr>
      </w:pPr>
    </w:p>
    <w:p w:rsidR="00CB0E19" w:rsidRDefault="00DE1906" w:rsidP="001E15FF">
      <w:pPr>
        <w:pStyle w:val="a3"/>
        <w:numPr>
          <w:ilvl w:val="0"/>
          <w:numId w:val="1"/>
        </w:numPr>
        <w:spacing w:after="0" w:line="240" w:lineRule="auto"/>
        <w:ind w:left="540" w:hanging="360"/>
        <w:rPr>
          <w:rFonts w:ascii="Times New Roman" w:hAnsi="Times New Roman" w:cs="Times New Roman"/>
          <w:sz w:val="20"/>
          <w:szCs w:val="20"/>
          <w:lang w:eastAsia="zh-TW"/>
        </w:rPr>
      </w:pPr>
      <w:r w:rsidRPr="00DE190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29210</wp:posOffset>
            </wp:positionV>
            <wp:extent cx="527050" cy="527050"/>
            <wp:effectExtent l="0" t="0" r="6350" b="6350"/>
            <wp:wrapSquare wrapText="bothSides"/>
            <wp:docPr id="8194" name="Picture 2" descr="https://cdn0.iconfinder.com/data/icons/life-pack/512/41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s://cdn0.iconfinder.com/data/icons/life-pack/512/41-1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B0E19" w:rsidRPr="00CB0E19">
        <w:rPr>
          <w:rFonts w:ascii="Times New Roman" w:hAnsi="Times New Roman" w:cs="Times New Roman" w:hint="eastAsia"/>
          <w:sz w:val="20"/>
          <w:szCs w:val="20"/>
          <w:lang w:eastAsia="zh-TW"/>
        </w:rPr>
        <w:t>參考資料</w:t>
      </w:r>
    </w:p>
    <w:p w:rsidR="00C50658" w:rsidRPr="001E15FF" w:rsidRDefault="00C50658" w:rsidP="001E15FF">
      <w:pPr>
        <w:pStyle w:val="a3"/>
        <w:numPr>
          <w:ilvl w:val="0"/>
          <w:numId w:val="33"/>
        </w:numPr>
        <w:tabs>
          <w:tab w:val="left" w:pos="2870"/>
        </w:tabs>
        <w:ind w:left="1080"/>
        <w:rPr>
          <w:rFonts w:ascii="Times New Roman" w:hAnsi="Times New Roman" w:cs="Times New Roman"/>
          <w:bCs/>
          <w:sz w:val="20"/>
          <w:szCs w:val="20"/>
          <w:lang w:eastAsia="zh-TW"/>
        </w:rPr>
      </w:pPr>
      <w:r w:rsidRPr="001E15F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十五世紀宗教改革。</w:t>
      </w:r>
      <w:r w:rsidR="000C3CB8" w:rsidRPr="001E15F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馬丁路德</w:t>
      </w:r>
      <w:r w:rsidR="000C3CB8" w:rsidRPr="001E15F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 xml:space="preserve"> </w:t>
      </w:r>
      <w:r w:rsidR="000C3CB8" w:rsidRPr="001E15F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先翻譯聖經為百姓懂的語文</w:t>
      </w:r>
      <w:r w:rsidRPr="001E15F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</w:t>
      </w:r>
      <w:r w:rsidR="000C3CB8" w:rsidRPr="001E15F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教導信徒研讀與宣講神的話語</w:t>
      </w:r>
      <w:r w:rsidRPr="001E15F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，</w:t>
      </w:r>
      <w:r w:rsidR="000C3CB8" w:rsidRPr="001E15F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寫聖詩歌，讚美神，訴說神的作為，宣揚神的救恩。</w:t>
      </w:r>
      <w:r w:rsidRPr="001E15FF">
        <w:rPr>
          <w:rFonts w:ascii="Times New Roman" w:hAnsi="Times New Roman" w:cs="Times New Roman" w:hint="eastAsia"/>
          <w:bCs/>
          <w:sz w:val="20"/>
          <w:szCs w:val="20"/>
          <w:lang w:eastAsia="zh-TW"/>
        </w:rPr>
        <w:t>德國的教會從沒生命的天主教變為充滿活力的基督信仰。</w:t>
      </w:r>
    </w:p>
    <w:sectPr w:rsidR="00C50658" w:rsidRPr="001E15FF" w:rsidSect="006A1823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2F" w:rsidRDefault="00B6302F" w:rsidP="00442075">
      <w:pPr>
        <w:spacing w:after="0" w:line="240" w:lineRule="auto"/>
      </w:pPr>
      <w:r>
        <w:separator/>
      </w:r>
    </w:p>
  </w:endnote>
  <w:endnote w:type="continuationSeparator" w:id="0">
    <w:p w:rsidR="00B6302F" w:rsidRDefault="00B6302F" w:rsidP="0044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75" w:rsidRDefault="00442075">
    <w:pPr>
      <w:pStyle w:val="ab"/>
      <w:pBdr>
        <w:top w:val="single" w:sz="4" w:space="1" w:color="D9D9D9" w:themeColor="background1" w:themeShade="D9"/>
      </w:pBdr>
      <w:rPr>
        <w:b/>
        <w:bCs/>
      </w:rPr>
    </w:pP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sdt>
      <w:sdtPr>
        <w:id w:val="-2472114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6A1823" w:rsidRPr="006A1823">
          <w:fldChar w:fldCharType="begin"/>
        </w:r>
        <w:r>
          <w:instrText xml:space="preserve"> PAGE   \* MERGEFORMAT </w:instrText>
        </w:r>
        <w:r w:rsidR="006A1823" w:rsidRPr="006A1823">
          <w:fldChar w:fldCharType="separate"/>
        </w:r>
        <w:r w:rsidR="001F662E" w:rsidRPr="001F662E">
          <w:rPr>
            <w:b/>
            <w:bCs/>
            <w:noProof/>
          </w:rPr>
          <w:t>3</w:t>
        </w:r>
        <w:r w:rsidR="006A1823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442075" w:rsidRDefault="00442075">
    <w:pPr>
      <w:pStyle w:val="ab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2F" w:rsidRDefault="00B6302F" w:rsidP="00442075">
      <w:pPr>
        <w:spacing w:after="0" w:line="240" w:lineRule="auto"/>
      </w:pPr>
      <w:r>
        <w:separator/>
      </w:r>
    </w:p>
  </w:footnote>
  <w:footnote w:type="continuationSeparator" w:id="0">
    <w:p w:rsidR="00B6302F" w:rsidRDefault="00B6302F" w:rsidP="0044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431"/>
    <w:multiLevelType w:val="hybridMultilevel"/>
    <w:tmpl w:val="BF466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05603"/>
    <w:multiLevelType w:val="hybridMultilevel"/>
    <w:tmpl w:val="CC8EFEE2"/>
    <w:lvl w:ilvl="0" w:tplc="D3282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223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2D4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212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01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AD1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893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6B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CB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A7F5A"/>
    <w:multiLevelType w:val="hybridMultilevel"/>
    <w:tmpl w:val="CDC4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47F4"/>
    <w:multiLevelType w:val="hybridMultilevel"/>
    <w:tmpl w:val="4D40F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7436A"/>
    <w:multiLevelType w:val="hybridMultilevel"/>
    <w:tmpl w:val="18083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1D3FD7"/>
    <w:multiLevelType w:val="hybridMultilevel"/>
    <w:tmpl w:val="CFB02F60"/>
    <w:lvl w:ilvl="0" w:tplc="E772B9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E11AC">
      <w:start w:val="35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465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3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E18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A3B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05A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61E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216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E4529"/>
    <w:multiLevelType w:val="hybridMultilevel"/>
    <w:tmpl w:val="E8DC0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53EC1"/>
    <w:multiLevelType w:val="hybridMultilevel"/>
    <w:tmpl w:val="4CCA7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64AF0"/>
    <w:multiLevelType w:val="hybridMultilevel"/>
    <w:tmpl w:val="4FCCB090"/>
    <w:lvl w:ilvl="0" w:tplc="071AAB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8B3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87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EB3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22C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051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8EE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0AE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CC8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A6B52"/>
    <w:multiLevelType w:val="hybridMultilevel"/>
    <w:tmpl w:val="E632C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7B0B46"/>
    <w:multiLevelType w:val="hybridMultilevel"/>
    <w:tmpl w:val="6AACD2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4E1F14"/>
    <w:multiLevelType w:val="hybridMultilevel"/>
    <w:tmpl w:val="EE34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6D34A0"/>
    <w:multiLevelType w:val="hybridMultilevel"/>
    <w:tmpl w:val="1390D5FA"/>
    <w:lvl w:ilvl="0" w:tplc="744626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E60F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239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05F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A8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C64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263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882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9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1669A"/>
    <w:multiLevelType w:val="hybridMultilevel"/>
    <w:tmpl w:val="A098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53BD4"/>
    <w:multiLevelType w:val="hybridMultilevel"/>
    <w:tmpl w:val="E214CD20"/>
    <w:lvl w:ilvl="0" w:tplc="E83CF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486C8">
      <w:start w:val="131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0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CC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60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C3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CF1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AA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E4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44389"/>
    <w:multiLevelType w:val="hybridMultilevel"/>
    <w:tmpl w:val="68480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5E7C72"/>
    <w:multiLevelType w:val="hybridMultilevel"/>
    <w:tmpl w:val="0F602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054F36"/>
    <w:multiLevelType w:val="hybridMultilevel"/>
    <w:tmpl w:val="35FA3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4130BD"/>
    <w:multiLevelType w:val="hybridMultilevel"/>
    <w:tmpl w:val="03CAC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371AC7"/>
    <w:multiLevelType w:val="hybridMultilevel"/>
    <w:tmpl w:val="1B0E3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E66C8"/>
    <w:multiLevelType w:val="hybridMultilevel"/>
    <w:tmpl w:val="85326A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35784C"/>
    <w:multiLevelType w:val="hybridMultilevel"/>
    <w:tmpl w:val="9494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B2091E"/>
    <w:multiLevelType w:val="hybridMultilevel"/>
    <w:tmpl w:val="9AA6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A269A7"/>
    <w:multiLevelType w:val="hybridMultilevel"/>
    <w:tmpl w:val="0C9C2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EC2718"/>
    <w:multiLevelType w:val="hybridMultilevel"/>
    <w:tmpl w:val="FEACD234"/>
    <w:lvl w:ilvl="0" w:tplc="98683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6A616">
      <w:start w:val="4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409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12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45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CA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EE6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A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85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B6F93"/>
    <w:multiLevelType w:val="hybridMultilevel"/>
    <w:tmpl w:val="58AC3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09A5F5D"/>
    <w:multiLevelType w:val="hybridMultilevel"/>
    <w:tmpl w:val="7CA8DF0C"/>
    <w:lvl w:ilvl="0" w:tplc="6C36C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827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C8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8E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0E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857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A48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AC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85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C00217"/>
    <w:multiLevelType w:val="hybridMultilevel"/>
    <w:tmpl w:val="9078EFFA"/>
    <w:lvl w:ilvl="0" w:tplc="03F2C7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C9CE">
      <w:start w:val="4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C79E4">
      <w:start w:val="48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CBD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673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84F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5D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CE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29A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76FCA"/>
    <w:multiLevelType w:val="hybridMultilevel"/>
    <w:tmpl w:val="C9C8B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8B61D8"/>
    <w:multiLevelType w:val="hybridMultilevel"/>
    <w:tmpl w:val="CD5E0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C10495"/>
    <w:multiLevelType w:val="hybridMultilevel"/>
    <w:tmpl w:val="0D5AB940"/>
    <w:lvl w:ilvl="0" w:tplc="4F24A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AA74E">
      <w:start w:val="147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59D0">
      <w:start w:val="147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EE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831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6F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4E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854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4D1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75F86"/>
    <w:multiLevelType w:val="hybridMultilevel"/>
    <w:tmpl w:val="E5628BDE"/>
    <w:lvl w:ilvl="0" w:tplc="3F2AA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093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83F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E4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66C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8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4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477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42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ED34C2"/>
    <w:multiLevelType w:val="hybridMultilevel"/>
    <w:tmpl w:val="8D8CA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3F16B5"/>
    <w:multiLevelType w:val="hybridMultilevel"/>
    <w:tmpl w:val="965E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057851"/>
    <w:multiLevelType w:val="hybridMultilevel"/>
    <w:tmpl w:val="0A4EC486"/>
    <w:lvl w:ilvl="0" w:tplc="EF66D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2C0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2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09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074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8B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C51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EE3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E57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D461CB"/>
    <w:multiLevelType w:val="hybridMultilevel"/>
    <w:tmpl w:val="071888AE"/>
    <w:lvl w:ilvl="0" w:tplc="030663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663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2C3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2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EEC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4CE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20A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47E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47F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07444"/>
    <w:multiLevelType w:val="hybridMultilevel"/>
    <w:tmpl w:val="4A38DF42"/>
    <w:lvl w:ilvl="0" w:tplc="7E864C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27220">
      <w:start w:val="318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A8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603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A19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AC2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81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C79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27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BA1313"/>
    <w:multiLevelType w:val="hybridMultilevel"/>
    <w:tmpl w:val="FDAAF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E56419"/>
    <w:multiLevelType w:val="hybridMultilevel"/>
    <w:tmpl w:val="188298C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3A495E">
      <w:start w:val="1"/>
      <w:numFmt w:val="decimal"/>
      <w:lvlText w:val="%3."/>
      <w:lvlJc w:val="left"/>
      <w:pPr>
        <w:ind w:left="2445" w:hanging="465"/>
      </w:pPr>
      <w:rPr>
        <w:rFonts w:asciiTheme="minorHAnsi" w:hAnsiTheme="minorHAnsi" w:cstheme="minorBidi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C24F9"/>
    <w:multiLevelType w:val="hybridMultilevel"/>
    <w:tmpl w:val="4FA85F3E"/>
    <w:lvl w:ilvl="0" w:tplc="4FEC6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4B6F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C0B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04A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CB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409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024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AED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42C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8A79D5"/>
    <w:multiLevelType w:val="hybridMultilevel"/>
    <w:tmpl w:val="82800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2244C1"/>
    <w:multiLevelType w:val="hybridMultilevel"/>
    <w:tmpl w:val="AA16A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DB7169"/>
    <w:multiLevelType w:val="hybridMultilevel"/>
    <w:tmpl w:val="22DE0B0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7C9F2BF9"/>
    <w:multiLevelType w:val="hybridMultilevel"/>
    <w:tmpl w:val="70AA9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CD20AC"/>
    <w:multiLevelType w:val="hybridMultilevel"/>
    <w:tmpl w:val="1D522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42"/>
  </w:num>
  <w:num w:numId="4">
    <w:abstractNumId w:val="14"/>
  </w:num>
  <w:num w:numId="5">
    <w:abstractNumId w:val="20"/>
  </w:num>
  <w:num w:numId="6">
    <w:abstractNumId w:val="18"/>
  </w:num>
  <w:num w:numId="7">
    <w:abstractNumId w:val="6"/>
  </w:num>
  <w:num w:numId="8">
    <w:abstractNumId w:val="15"/>
  </w:num>
  <w:num w:numId="9">
    <w:abstractNumId w:val="17"/>
  </w:num>
  <w:num w:numId="10">
    <w:abstractNumId w:val="22"/>
  </w:num>
  <w:num w:numId="11">
    <w:abstractNumId w:val="23"/>
  </w:num>
  <w:num w:numId="12">
    <w:abstractNumId w:val="28"/>
  </w:num>
  <w:num w:numId="13">
    <w:abstractNumId w:val="44"/>
  </w:num>
  <w:num w:numId="14">
    <w:abstractNumId w:val="33"/>
  </w:num>
  <w:num w:numId="15">
    <w:abstractNumId w:val="41"/>
  </w:num>
  <w:num w:numId="16">
    <w:abstractNumId w:val="16"/>
  </w:num>
  <w:num w:numId="17">
    <w:abstractNumId w:val="19"/>
  </w:num>
  <w:num w:numId="18">
    <w:abstractNumId w:val="10"/>
  </w:num>
  <w:num w:numId="19">
    <w:abstractNumId w:val="25"/>
  </w:num>
  <w:num w:numId="20">
    <w:abstractNumId w:val="32"/>
  </w:num>
  <w:num w:numId="21">
    <w:abstractNumId w:val="26"/>
  </w:num>
  <w:num w:numId="22">
    <w:abstractNumId w:val="30"/>
  </w:num>
  <w:num w:numId="23">
    <w:abstractNumId w:val="37"/>
  </w:num>
  <w:num w:numId="24">
    <w:abstractNumId w:val="4"/>
  </w:num>
  <w:num w:numId="25">
    <w:abstractNumId w:val="29"/>
  </w:num>
  <w:num w:numId="26">
    <w:abstractNumId w:val="21"/>
  </w:num>
  <w:num w:numId="27">
    <w:abstractNumId w:val="24"/>
  </w:num>
  <w:num w:numId="28">
    <w:abstractNumId w:val="40"/>
  </w:num>
  <w:num w:numId="29">
    <w:abstractNumId w:val="27"/>
  </w:num>
  <w:num w:numId="30">
    <w:abstractNumId w:val="11"/>
  </w:num>
  <w:num w:numId="31">
    <w:abstractNumId w:val="34"/>
  </w:num>
  <w:num w:numId="32">
    <w:abstractNumId w:val="36"/>
  </w:num>
  <w:num w:numId="33">
    <w:abstractNumId w:val="0"/>
  </w:num>
  <w:num w:numId="34">
    <w:abstractNumId w:val="5"/>
  </w:num>
  <w:num w:numId="35">
    <w:abstractNumId w:val="7"/>
  </w:num>
  <w:num w:numId="36">
    <w:abstractNumId w:val="39"/>
  </w:num>
  <w:num w:numId="37">
    <w:abstractNumId w:val="35"/>
  </w:num>
  <w:num w:numId="38">
    <w:abstractNumId w:val="3"/>
  </w:num>
  <w:num w:numId="39">
    <w:abstractNumId w:val="31"/>
  </w:num>
  <w:num w:numId="40">
    <w:abstractNumId w:val="9"/>
  </w:num>
  <w:num w:numId="41">
    <w:abstractNumId w:val="8"/>
  </w:num>
  <w:num w:numId="42">
    <w:abstractNumId w:val="1"/>
  </w:num>
  <w:num w:numId="43">
    <w:abstractNumId w:val="43"/>
  </w:num>
  <w:num w:numId="44">
    <w:abstractNumId w:val="2"/>
  </w:num>
  <w:num w:numId="45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E05"/>
    <w:rsid w:val="000034BE"/>
    <w:rsid w:val="000112C9"/>
    <w:rsid w:val="00025BBD"/>
    <w:rsid w:val="00033AE5"/>
    <w:rsid w:val="000505E4"/>
    <w:rsid w:val="00055E48"/>
    <w:rsid w:val="00057C1D"/>
    <w:rsid w:val="00060801"/>
    <w:rsid w:val="00071F0A"/>
    <w:rsid w:val="00072F6B"/>
    <w:rsid w:val="00077AF6"/>
    <w:rsid w:val="00082FF8"/>
    <w:rsid w:val="00084853"/>
    <w:rsid w:val="0009054C"/>
    <w:rsid w:val="00091971"/>
    <w:rsid w:val="0009443F"/>
    <w:rsid w:val="00095B84"/>
    <w:rsid w:val="000A1B95"/>
    <w:rsid w:val="000A5DD1"/>
    <w:rsid w:val="000B07CD"/>
    <w:rsid w:val="000B5A1E"/>
    <w:rsid w:val="000C3CB8"/>
    <w:rsid w:val="000C47BC"/>
    <w:rsid w:val="000D5098"/>
    <w:rsid w:val="000E23B8"/>
    <w:rsid w:val="000E2AAE"/>
    <w:rsid w:val="000E2E1E"/>
    <w:rsid w:val="000E4B65"/>
    <w:rsid w:val="000E7621"/>
    <w:rsid w:val="000F2B20"/>
    <w:rsid w:val="000F5348"/>
    <w:rsid w:val="000F7BA4"/>
    <w:rsid w:val="001055A3"/>
    <w:rsid w:val="00106A8D"/>
    <w:rsid w:val="001077F4"/>
    <w:rsid w:val="00111C8B"/>
    <w:rsid w:val="00113B57"/>
    <w:rsid w:val="0011611F"/>
    <w:rsid w:val="00135685"/>
    <w:rsid w:val="00140135"/>
    <w:rsid w:val="001435D1"/>
    <w:rsid w:val="00150FD7"/>
    <w:rsid w:val="00151CF3"/>
    <w:rsid w:val="001563EF"/>
    <w:rsid w:val="001606B7"/>
    <w:rsid w:val="00165867"/>
    <w:rsid w:val="001771C8"/>
    <w:rsid w:val="0019470A"/>
    <w:rsid w:val="001954D9"/>
    <w:rsid w:val="001A227C"/>
    <w:rsid w:val="001B1A86"/>
    <w:rsid w:val="001B2CA3"/>
    <w:rsid w:val="001B5784"/>
    <w:rsid w:val="001C0225"/>
    <w:rsid w:val="001C2D94"/>
    <w:rsid w:val="001C4117"/>
    <w:rsid w:val="001C4120"/>
    <w:rsid w:val="001C463C"/>
    <w:rsid w:val="001E15FF"/>
    <w:rsid w:val="001E357E"/>
    <w:rsid w:val="001F662E"/>
    <w:rsid w:val="00202EB7"/>
    <w:rsid w:val="002133C2"/>
    <w:rsid w:val="00224E1C"/>
    <w:rsid w:val="00233B48"/>
    <w:rsid w:val="00234C8D"/>
    <w:rsid w:val="002411BE"/>
    <w:rsid w:val="002417AA"/>
    <w:rsid w:val="00241B02"/>
    <w:rsid w:val="00250F18"/>
    <w:rsid w:val="00252EDA"/>
    <w:rsid w:val="002616D1"/>
    <w:rsid w:val="00287DC2"/>
    <w:rsid w:val="00287FE6"/>
    <w:rsid w:val="0029074D"/>
    <w:rsid w:val="002B144A"/>
    <w:rsid w:val="002B2F3D"/>
    <w:rsid w:val="002C2B45"/>
    <w:rsid w:val="002C3E6A"/>
    <w:rsid w:val="002C55BD"/>
    <w:rsid w:val="002D5E16"/>
    <w:rsid w:val="002D6AB0"/>
    <w:rsid w:val="002E45A6"/>
    <w:rsid w:val="002F7CDF"/>
    <w:rsid w:val="00313B95"/>
    <w:rsid w:val="00317DE9"/>
    <w:rsid w:val="00335621"/>
    <w:rsid w:val="003368F7"/>
    <w:rsid w:val="0034438C"/>
    <w:rsid w:val="00351B3B"/>
    <w:rsid w:val="00352E8B"/>
    <w:rsid w:val="00361037"/>
    <w:rsid w:val="00362941"/>
    <w:rsid w:val="00363BF8"/>
    <w:rsid w:val="003648D4"/>
    <w:rsid w:val="003664D8"/>
    <w:rsid w:val="00377406"/>
    <w:rsid w:val="00382E55"/>
    <w:rsid w:val="003A1440"/>
    <w:rsid w:val="003A5DCA"/>
    <w:rsid w:val="003C374E"/>
    <w:rsid w:val="003C443C"/>
    <w:rsid w:val="003C5B04"/>
    <w:rsid w:val="003D45BC"/>
    <w:rsid w:val="003F62F6"/>
    <w:rsid w:val="003F6779"/>
    <w:rsid w:val="004001EE"/>
    <w:rsid w:val="00403447"/>
    <w:rsid w:val="00410EFF"/>
    <w:rsid w:val="00412E2C"/>
    <w:rsid w:val="0042295C"/>
    <w:rsid w:val="00437D19"/>
    <w:rsid w:val="00442075"/>
    <w:rsid w:val="0044372C"/>
    <w:rsid w:val="00457E59"/>
    <w:rsid w:val="00460344"/>
    <w:rsid w:val="00475838"/>
    <w:rsid w:val="00477540"/>
    <w:rsid w:val="00486E51"/>
    <w:rsid w:val="00497F9F"/>
    <w:rsid w:val="004A05EA"/>
    <w:rsid w:val="004A76E6"/>
    <w:rsid w:val="004B4834"/>
    <w:rsid w:val="004E521D"/>
    <w:rsid w:val="004E6B3E"/>
    <w:rsid w:val="004F0416"/>
    <w:rsid w:val="004F3F9E"/>
    <w:rsid w:val="004F5F62"/>
    <w:rsid w:val="004F6AF0"/>
    <w:rsid w:val="005127E3"/>
    <w:rsid w:val="00513445"/>
    <w:rsid w:val="005175D3"/>
    <w:rsid w:val="0053414E"/>
    <w:rsid w:val="00534433"/>
    <w:rsid w:val="00535858"/>
    <w:rsid w:val="00541CAB"/>
    <w:rsid w:val="00543F35"/>
    <w:rsid w:val="00544364"/>
    <w:rsid w:val="00544FAA"/>
    <w:rsid w:val="00546D31"/>
    <w:rsid w:val="0055110E"/>
    <w:rsid w:val="0056113B"/>
    <w:rsid w:val="00561544"/>
    <w:rsid w:val="005645D1"/>
    <w:rsid w:val="00564F54"/>
    <w:rsid w:val="00583666"/>
    <w:rsid w:val="005945EA"/>
    <w:rsid w:val="005A0842"/>
    <w:rsid w:val="005A3F05"/>
    <w:rsid w:val="005A631A"/>
    <w:rsid w:val="005A6711"/>
    <w:rsid w:val="005A6E62"/>
    <w:rsid w:val="005B1039"/>
    <w:rsid w:val="005B473E"/>
    <w:rsid w:val="005C1ECC"/>
    <w:rsid w:val="005C3FC1"/>
    <w:rsid w:val="005E0609"/>
    <w:rsid w:val="005F37BA"/>
    <w:rsid w:val="005F3AC3"/>
    <w:rsid w:val="005F3DCE"/>
    <w:rsid w:val="005F73DC"/>
    <w:rsid w:val="005F7DDD"/>
    <w:rsid w:val="006053D0"/>
    <w:rsid w:val="00605DC9"/>
    <w:rsid w:val="0060629E"/>
    <w:rsid w:val="0061093F"/>
    <w:rsid w:val="00612F7A"/>
    <w:rsid w:val="00613A48"/>
    <w:rsid w:val="00616043"/>
    <w:rsid w:val="00630CC5"/>
    <w:rsid w:val="006334AF"/>
    <w:rsid w:val="00633DCC"/>
    <w:rsid w:val="006424C6"/>
    <w:rsid w:val="00642B94"/>
    <w:rsid w:val="006469BE"/>
    <w:rsid w:val="0065453A"/>
    <w:rsid w:val="00655236"/>
    <w:rsid w:val="006557BA"/>
    <w:rsid w:val="00663FF0"/>
    <w:rsid w:val="006662CB"/>
    <w:rsid w:val="006709C1"/>
    <w:rsid w:val="00674616"/>
    <w:rsid w:val="00683F39"/>
    <w:rsid w:val="00685C80"/>
    <w:rsid w:val="00692886"/>
    <w:rsid w:val="006935EE"/>
    <w:rsid w:val="006A1823"/>
    <w:rsid w:val="006A18A4"/>
    <w:rsid w:val="006A3BD5"/>
    <w:rsid w:val="006A77A2"/>
    <w:rsid w:val="006C73EC"/>
    <w:rsid w:val="006E263E"/>
    <w:rsid w:val="006E4887"/>
    <w:rsid w:val="006F3EED"/>
    <w:rsid w:val="006F738C"/>
    <w:rsid w:val="00700031"/>
    <w:rsid w:val="0070346B"/>
    <w:rsid w:val="00704A6E"/>
    <w:rsid w:val="007153A5"/>
    <w:rsid w:val="007245EC"/>
    <w:rsid w:val="007264EE"/>
    <w:rsid w:val="00730E6E"/>
    <w:rsid w:val="00741729"/>
    <w:rsid w:val="0074642A"/>
    <w:rsid w:val="007473C3"/>
    <w:rsid w:val="00752F1D"/>
    <w:rsid w:val="00755363"/>
    <w:rsid w:val="00766096"/>
    <w:rsid w:val="00784EBC"/>
    <w:rsid w:val="0078522D"/>
    <w:rsid w:val="00794267"/>
    <w:rsid w:val="00797FE7"/>
    <w:rsid w:val="007A6BD7"/>
    <w:rsid w:val="007B24B4"/>
    <w:rsid w:val="007B319D"/>
    <w:rsid w:val="007B71F8"/>
    <w:rsid w:val="007D0B6B"/>
    <w:rsid w:val="007D1C8D"/>
    <w:rsid w:val="007D3560"/>
    <w:rsid w:val="007E02DA"/>
    <w:rsid w:val="007E78BA"/>
    <w:rsid w:val="007F1417"/>
    <w:rsid w:val="00800CB5"/>
    <w:rsid w:val="00816C47"/>
    <w:rsid w:val="0082429C"/>
    <w:rsid w:val="0082662B"/>
    <w:rsid w:val="00832CB3"/>
    <w:rsid w:val="00867AF6"/>
    <w:rsid w:val="00880B3F"/>
    <w:rsid w:val="00882250"/>
    <w:rsid w:val="0088303A"/>
    <w:rsid w:val="00884F1C"/>
    <w:rsid w:val="00885D05"/>
    <w:rsid w:val="00886C66"/>
    <w:rsid w:val="008870D3"/>
    <w:rsid w:val="008A606F"/>
    <w:rsid w:val="008A65F8"/>
    <w:rsid w:val="008A771C"/>
    <w:rsid w:val="008B3472"/>
    <w:rsid w:val="008C1BC5"/>
    <w:rsid w:val="008C41C9"/>
    <w:rsid w:val="008C68F1"/>
    <w:rsid w:val="008D09E5"/>
    <w:rsid w:val="008D592C"/>
    <w:rsid w:val="008F6216"/>
    <w:rsid w:val="0090487D"/>
    <w:rsid w:val="00904DC1"/>
    <w:rsid w:val="0091497D"/>
    <w:rsid w:val="00925254"/>
    <w:rsid w:val="00925CB1"/>
    <w:rsid w:val="009353DB"/>
    <w:rsid w:val="0093663F"/>
    <w:rsid w:val="009415CC"/>
    <w:rsid w:val="00943F85"/>
    <w:rsid w:val="0094746A"/>
    <w:rsid w:val="00957AC4"/>
    <w:rsid w:val="00973F73"/>
    <w:rsid w:val="0098392E"/>
    <w:rsid w:val="00984E9F"/>
    <w:rsid w:val="009917D0"/>
    <w:rsid w:val="009A122E"/>
    <w:rsid w:val="009B0AEA"/>
    <w:rsid w:val="009B1991"/>
    <w:rsid w:val="009B276C"/>
    <w:rsid w:val="009B48AA"/>
    <w:rsid w:val="009C61E3"/>
    <w:rsid w:val="009D487E"/>
    <w:rsid w:val="009E5A82"/>
    <w:rsid w:val="009E5ACC"/>
    <w:rsid w:val="00A02CC9"/>
    <w:rsid w:val="00A02F2A"/>
    <w:rsid w:val="00A05FEB"/>
    <w:rsid w:val="00A07167"/>
    <w:rsid w:val="00A10525"/>
    <w:rsid w:val="00A12979"/>
    <w:rsid w:val="00A21875"/>
    <w:rsid w:val="00A315F5"/>
    <w:rsid w:val="00A338AF"/>
    <w:rsid w:val="00A3693B"/>
    <w:rsid w:val="00A60B1A"/>
    <w:rsid w:val="00A61E05"/>
    <w:rsid w:val="00A63E0F"/>
    <w:rsid w:val="00A66DD9"/>
    <w:rsid w:val="00A77B31"/>
    <w:rsid w:val="00A97770"/>
    <w:rsid w:val="00AA4962"/>
    <w:rsid w:val="00AB3FD1"/>
    <w:rsid w:val="00AB464A"/>
    <w:rsid w:val="00AB78F7"/>
    <w:rsid w:val="00AC0E74"/>
    <w:rsid w:val="00AC2716"/>
    <w:rsid w:val="00AC6335"/>
    <w:rsid w:val="00AE0F29"/>
    <w:rsid w:val="00AE7B33"/>
    <w:rsid w:val="00AF270B"/>
    <w:rsid w:val="00AF2EFF"/>
    <w:rsid w:val="00B071DD"/>
    <w:rsid w:val="00B11012"/>
    <w:rsid w:val="00B26369"/>
    <w:rsid w:val="00B4085E"/>
    <w:rsid w:val="00B451CD"/>
    <w:rsid w:val="00B573F6"/>
    <w:rsid w:val="00B604F1"/>
    <w:rsid w:val="00B62720"/>
    <w:rsid w:val="00B6302F"/>
    <w:rsid w:val="00B65951"/>
    <w:rsid w:val="00B7314C"/>
    <w:rsid w:val="00B75C7A"/>
    <w:rsid w:val="00B82417"/>
    <w:rsid w:val="00B85BF3"/>
    <w:rsid w:val="00B92801"/>
    <w:rsid w:val="00B9434B"/>
    <w:rsid w:val="00B97355"/>
    <w:rsid w:val="00BC67C0"/>
    <w:rsid w:val="00BC6F4A"/>
    <w:rsid w:val="00BD05F2"/>
    <w:rsid w:val="00BD5307"/>
    <w:rsid w:val="00BD645A"/>
    <w:rsid w:val="00BE5A8B"/>
    <w:rsid w:val="00BF47CF"/>
    <w:rsid w:val="00BF533E"/>
    <w:rsid w:val="00BF5622"/>
    <w:rsid w:val="00C1141E"/>
    <w:rsid w:val="00C300B8"/>
    <w:rsid w:val="00C31BEA"/>
    <w:rsid w:val="00C50658"/>
    <w:rsid w:val="00C5282E"/>
    <w:rsid w:val="00C57E64"/>
    <w:rsid w:val="00C609A3"/>
    <w:rsid w:val="00C61856"/>
    <w:rsid w:val="00C63C91"/>
    <w:rsid w:val="00C66B57"/>
    <w:rsid w:val="00C73AE8"/>
    <w:rsid w:val="00C8024C"/>
    <w:rsid w:val="00C8415F"/>
    <w:rsid w:val="00CA381A"/>
    <w:rsid w:val="00CA53C4"/>
    <w:rsid w:val="00CA640C"/>
    <w:rsid w:val="00CA6866"/>
    <w:rsid w:val="00CA7274"/>
    <w:rsid w:val="00CB0E19"/>
    <w:rsid w:val="00CC52B4"/>
    <w:rsid w:val="00CD4AC7"/>
    <w:rsid w:val="00CD5575"/>
    <w:rsid w:val="00CD760D"/>
    <w:rsid w:val="00CE1E26"/>
    <w:rsid w:val="00CE6115"/>
    <w:rsid w:val="00CE7E7C"/>
    <w:rsid w:val="00CF2796"/>
    <w:rsid w:val="00CF3AAA"/>
    <w:rsid w:val="00CF6333"/>
    <w:rsid w:val="00CF6497"/>
    <w:rsid w:val="00D00387"/>
    <w:rsid w:val="00D06339"/>
    <w:rsid w:val="00D13A3D"/>
    <w:rsid w:val="00D13A78"/>
    <w:rsid w:val="00D1604E"/>
    <w:rsid w:val="00D2126C"/>
    <w:rsid w:val="00D22BC8"/>
    <w:rsid w:val="00D27656"/>
    <w:rsid w:val="00D27E20"/>
    <w:rsid w:val="00D3081A"/>
    <w:rsid w:val="00D32DCE"/>
    <w:rsid w:val="00D3350C"/>
    <w:rsid w:val="00D34FDF"/>
    <w:rsid w:val="00D431F0"/>
    <w:rsid w:val="00D519C3"/>
    <w:rsid w:val="00D66CAD"/>
    <w:rsid w:val="00D70C30"/>
    <w:rsid w:val="00D72C69"/>
    <w:rsid w:val="00D74689"/>
    <w:rsid w:val="00D77C8D"/>
    <w:rsid w:val="00D814DF"/>
    <w:rsid w:val="00D86F2D"/>
    <w:rsid w:val="00DA4E7B"/>
    <w:rsid w:val="00DA7C7D"/>
    <w:rsid w:val="00DB270E"/>
    <w:rsid w:val="00DB705A"/>
    <w:rsid w:val="00DC5822"/>
    <w:rsid w:val="00DD2266"/>
    <w:rsid w:val="00DD4A3E"/>
    <w:rsid w:val="00DD6B1A"/>
    <w:rsid w:val="00DE1130"/>
    <w:rsid w:val="00DE1906"/>
    <w:rsid w:val="00DE1FCB"/>
    <w:rsid w:val="00DE3AF8"/>
    <w:rsid w:val="00DF1298"/>
    <w:rsid w:val="00DF7236"/>
    <w:rsid w:val="00E018B7"/>
    <w:rsid w:val="00E01A0D"/>
    <w:rsid w:val="00E12792"/>
    <w:rsid w:val="00E1529B"/>
    <w:rsid w:val="00E152CA"/>
    <w:rsid w:val="00E1671F"/>
    <w:rsid w:val="00E207E3"/>
    <w:rsid w:val="00E31936"/>
    <w:rsid w:val="00E3778E"/>
    <w:rsid w:val="00E52763"/>
    <w:rsid w:val="00E53C02"/>
    <w:rsid w:val="00E70E16"/>
    <w:rsid w:val="00E73240"/>
    <w:rsid w:val="00E7555F"/>
    <w:rsid w:val="00E81434"/>
    <w:rsid w:val="00E85003"/>
    <w:rsid w:val="00E85756"/>
    <w:rsid w:val="00E90F2B"/>
    <w:rsid w:val="00E92DC5"/>
    <w:rsid w:val="00EB1438"/>
    <w:rsid w:val="00EB593E"/>
    <w:rsid w:val="00EC2646"/>
    <w:rsid w:val="00EC4DB2"/>
    <w:rsid w:val="00ED19D6"/>
    <w:rsid w:val="00EE5351"/>
    <w:rsid w:val="00EF4114"/>
    <w:rsid w:val="00EF65BC"/>
    <w:rsid w:val="00EF7581"/>
    <w:rsid w:val="00EF7D7A"/>
    <w:rsid w:val="00F0641C"/>
    <w:rsid w:val="00F071E1"/>
    <w:rsid w:val="00F07D85"/>
    <w:rsid w:val="00F1734C"/>
    <w:rsid w:val="00F22346"/>
    <w:rsid w:val="00F247AE"/>
    <w:rsid w:val="00F2788E"/>
    <w:rsid w:val="00F332F7"/>
    <w:rsid w:val="00F40D54"/>
    <w:rsid w:val="00F41923"/>
    <w:rsid w:val="00F442DE"/>
    <w:rsid w:val="00F46E09"/>
    <w:rsid w:val="00F52E19"/>
    <w:rsid w:val="00F5749A"/>
    <w:rsid w:val="00F60AE4"/>
    <w:rsid w:val="00F618F2"/>
    <w:rsid w:val="00F63B28"/>
    <w:rsid w:val="00F6560A"/>
    <w:rsid w:val="00F71523"/>
    <w:rsid w:val="00F738AA"/>
    <w:rsid w:val="00F81A08"/>
    <w:rsid w:val="00F84256"/>
    <w:rsid w:val="00F84751"/>
    <w:rsid w:val="00F948A1"/>
    <w:rsid w:val="00F9536F"/>
    <w:rsid w:val="00FA057F"/>
    <w:rsid w:val="00FA189F"/>
    <w:rsid w:val="00FA577B"/>
    <w:rsid w:val="00FB0C5A"/>
    <w:rsid w:val="00FC3D98"/>
    <w:rsid w:val="00FC3E69"/>
    <w:rsid w:val="00FD0302"/>
    <w:rsid w:val="00FE2436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7B31"/>
    <w:rPr>
      <w:color w:val="0000FF"/>
      <w:u w:val="single"/>
    </w:rPr>
  </w:style>
  <w:style w:type="character" w:styleId="a8">
    <w:name w:val="Strong"/>
    <w:basedOn w:val="a0"/>
    <w:uiPriority w:val="22"/>
    <w:qFormat/>
    <w:rsid w:val="008C68F1"/>
    <w:rPr>
      <w:b/>
      <w:bCs/>
    </w:rPr>
  </w:style>
  <w:style w:type="character" w:styleId="a9">
    <w:name w:val="Emphasis"/>
    <w:basedOn w:val="a0"/>
    <w:uiPriority w:val="20"/>
    <w:qFormat/>
    <w:rsid w:val="00AC0E74"/>
    <w:rPr>
      <w:i/>
      <w:iCs/>
    </w:rPr>
  </w:style>
  <w:style w:type="character" w:customStyle="1" w:styleId="apple-converted-space">
    <w:name w:val="apple-converted-space"/>
    <w:basedOn w:val="a0"/>
    <w:rsid w:val="00AC0E74"/>
  </w:style>
  <w:style w:type="paragraph" w:styleId="aa">
    <w:name w:val="header"/>
    <w:basedOn w:val="a"/>
    <w:link w:val="Char0"/>
    <w:uiPriority w:val="99"/>
    <w:unhideWhenUsed/>
    <w:rsid w:val="00442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442075"/>
  </w:style>
  <w:style w:type="paragraph" w:styleId="ab">
    <w:name w:val="footer"/>
    <w:basedOn w:val="a"/>
    <w:link w:val="Char1"/>
    <w:uiPriority w:val="99"/>
    <w:unhideWhenUsed/>
    <w:rsid w:val="00442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442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7B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8F1"/>
    <w:rPr>
      <w:b/>
      <w:bCs/>
    </w:rPr>
  </w:style>
  <w:style w:type="character" w:styleId="Emphasis">
    <w:name w:val="Emphasis"/>
    <w:basedOn w:val="DefaultParagraphFont"/>
    <w:uiPriority w:val="20"/>
    <w:qFormat/>
    <w:rsid w:val="00AC0E74"/>
    <w:rPr>
      <w:i/>
      <w:iCs/>
    </w:rPr>
  </w:style>
  <w:style w:type="character" w:customStyle="1" w:styleId="apple-converted-space">
    <w:name w:val="apple-converted-space"/>
    <w:basedOn w:val="DefaultParagraphFont"/>
    <w:rsid w:val="00AC0E74"/>
  </w:style>
  <w:style w:type="paragraph" w:styleId="Header">
    <w:name w:val="header"/>
    <w:basedOn w:val="Normal"/>
    <w:link w:val="HeaderChar"/>
    <w:uiPriority w:val="99"/>
    <w:unhideWhenUsed/>
    <w:rsid w:val="00442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75"/>
  </w:style>
  <w:style w:type="paragraph" w:styleId="Footer">
    <w:name w:val="footer"/>
    <w:basedOn w:val="Normal"/>
    <w:link w:val="FooterChar"/>
    <w:uiPriority w:val="99"/>
    <w:unhideWhenUsed/>
    <w:rsid w:val="00442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65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4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5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0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6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1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1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5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1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8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6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1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8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4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3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6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4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5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2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7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8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2</cp:revision>
  <dcterms:created xsi:type="dcterms:W3CDTF">2016-01-27T18:57:00Z</dcterms:created>
  <dcterms:modified xsi:type="dcterms:W3CDTF">2016-01-27T18:57:00Z</dcterms:modified>
</cp:coreProperties>
</file>