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Default="00885D05" w:rsidP="00885D05">
      <w:pPr>
        <w:jc w:val="center"/>
        <w:rPr>
          <w:b/>
          <w:bCs/>
          <w:lang w:eastAsia="zh-TW"/>
        </w:rPr>
      </w:pPr>
      <w:bookmarkStart w:id="0" w:name="_GoBack"/>
      <w:bookmarkEnd w:id="0"/>
      <w:r w:rsidRPr="00885D05">
        <w:rPr>
          <w:rFonts w:hint="eastAsia"/>
          <w:b/>
          <w:bCs/>
          <w:lang w:eastAsia="zh-TW"/>
        </w:rPr>
        <w:t>第一課</w:t>
      </w:r>
      <w:r w:rsidR="008B333A">
        <w:rPr>
          <w:rFonts w:eastAsia="宋体" w:hint="eastAsia"/>
          <w:b/>
          <w:bCs/>
          <w:lang w:eastAsia="zh-TW"/>
        </w:rPr>
        <w:t>：</w:t>
      </w:r>
      <w:r w:rsidRPr="00885D05">
        <w:rPr>
          <w:rFonts w:hint="eastAsia"/>
          <w:b/>
          <w:bCs/>
          <w:lang w:eastAsia="zh-TW"/>
        </w:rPr>
        <w:t>當務之急，時代的挑戰</w:t>
      </w:r>
    </w:p>
    <w:p w:rsidR="00885D05" w:rsidRPr="00683F39" w:rsidRDefault="009C487C" w:rsidP="00683F39">
      <w:pPr>
        <w:pStyle w:val="a3"/>
        <w:numPr>
          <w:ilvl w:val="0"/>
          <w:numId w:val="3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F6735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4879975</wp:posOffset>
            </wp:positionH>
            <wp:positionV relativeFrom="paragraph">
              <wp:posOffset>51435</wp:posOffset>
            </wp:positionV>
            <wp:extent cx="914400" cy="488950"/>
            <wp:effectExtent l="0" t="0" r="0" b="635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85D05"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 </w:t>
      </w:r>
      <w:r w:rsidR="00E950B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 </w:t>
      </w:r>
      <w:r w:rsidR="000D1AC6">
        <w:rPr>
          <w:rFonts w:ascii="Times New Roman" w:hAnsi="Times New Roman" w:cs="Times New Roman"/>
          <w:sz w:val="20"/>
          <w:szCs w:val="20"/>
          <w:lang w:eastAsia="zh-TW"/>
        </w:rPr>
        <w:t>(</w:t>
      </w:r>
      <w:r w:rsidR="000D1AC6">
        <w:rPr>
          <w:rFonts w:ascii="Times New Roman" w:hAnsi="Times New Roman" w:cs="Times New Roman" w:hint="eastAsia"/>
          <w:sz w:val="20"/>
          <w:szCs w:val="20"/>
          <w:lang w:eastAsia="zh-TW"/>
        </w:rPr>
        <w:t>5</w:t>
      </w:r>
      <w:r w:rsidR="00E950BB" w:rsidRPr="00E950BB">
        <w:rPr>
          <w:rFonts w:ascii="Times New Roman" w:hAnsi="Times New Roman" w:cs="Times New Roman"/>
          <w:sz w:val="20"/>
          <w:szCs w:val="20"/>
          <w:lang w:eastAsia="zh-TW"/>
        </w:rPr>
        <w:t xml:space="preserve"> min)</w:t>
      </w:r>
    </w:p>
    <w:p w:rsidR="00885D05" w:rsidRDefault="00885D05" w:rsidP="00A0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古今中外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聖經人物除外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，你心中最敬拜的偉人？他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/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她那些特點最使你佩服？</w:t>
      </w:r>
    </w:p>
    <w:p w:rsidR="00885D05" w:rsidRDefault="00885D05" w:rsidP="00A0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英雄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梟雄不算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與偉人有何的不同？</w:t>
      </w:r>
    </w:p>
    <w:p w:rsidR="003F6779" w:rsidRDefault="003F6779" w:rsidP="00A02F2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E950BB" w:rsidRDefault="00D32DCE" w:rsidP="000F7BA4">
      <w:pPr>
        <w:pStyle w:val="a3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  <w:r w:rsidR="00E950B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 </w:t>
      </w:r>
      <w:r w:rsidR="000D1AC6">
        <w:rPr>
          <w:rFonts w:ascii="Times New Roman" w:hAnsi="Times New Roman" w:cs="Times New Roman"/>
          <w:sz w:val="20"/>
          <w:szCs w:val="20"/>
          <w:lang w:eastAsia="zh-TW"/>
        </w:rPr>
        <w:t>(1</w:t>
      </w:r>
      <w:r w:rsidR="000D1AC6">
        <w:rPr>
          <w:rFonts w:ascii="Times New Roman" w:hAnsi="Times New Roman" w:cs="Times New Roman" w:hint="eastAsia"/>
          <w:sz w:val="20"/>
          <w:szCs w:val="20"/>
          <w:lang w:eastAsia="zh-TW"/>
        </w:rPr>
        <w:t>0</w:t>
      </w:r>
      <w:r w:rsidR="00E950BB" w:rsidRPr="00E950BB">
        <w:rPr>
          <w:rFonts w:ascii="Times New Roman" w:hAnsi="Times New Roman" w:cs="Times New Roman"/>
          <w:sz w:val="20"/>
          <w:szCs w:val="20"/>
          <w:lang w:eastAsia="zh-TW"/>
        </w:rPr>
        <w:t xml:space="preserve"> min)</w:t>
      </w:r>
    </w:p>
    <w:p w:rsidR="000F7BA4" w:rsidRDefault="00C77150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F6735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81280</wp:posOffset>
            </wp:positionV>
            <wp:extent cx="679450" cy="679450"/>
            <wp:effectExtent l="0" t="0" r="6350" b="635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32DCE" w:rsidRPr="000F7BA4" w:rsidRDefault="00D32DCE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尼希米有三個身份</w:t>
      </w:r>
      <w:r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(1)</w:t>
      </w:r>
      <w:r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酒政</w:t>
      </w:r>
      <w:r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, (2) </w:t>
      </w:r>
      <w:r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建築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總管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, (3)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省長。在此三個角</w:t>
      </w:r>
      <w:r w:rsidR="00D13A78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色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上，他表現出智慧與敬虔的品格</w:t>
      </w:r>
      <w:r w:rsidR="00D13A78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，預備並完成聖城的建造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。不論我們今日的環境，從</w:t>
      </w:r>
      <w:r w:rsidR="008B333A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《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尼希米記</w:t>
      </w:r>
      <w:r w:rsidR="008B333A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》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我們可以重新省察我們的內心，與我們處事的智慧，有許多可以學習與改進的功課。</w:t>
      </w:r>
      <w:r w:rsidR="00D13A78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任何屬靈的建造，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如同建舊約的城，每一塊磚，每一把土，都要</w:t>
      </w:r>
      <w:r w:rsidR="008B333A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奠基</w:t>
      </w:r>
      <w:r w:rsidR="0060629E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在神的話與屬靈的</w:t>
      </w:r>
      <w:r w:rsidR="00D13A78" w:rsidRPr="000F7BA4">
        <w:rPr>
          <w:rFonts w:ascii="Times New Roman" w:hAnsi="Times New Roman" w:cs="Times New Roman" w:hint="eastAsia"/>
          <w:sz w:val="20"/>
          <w:szCs w:val="20"/>
          <w:lang w:eastAsia="zh-TW"/>
        </w:rPr>
        <w:t>品格，這就是最根本的信心功課。</w:t>
      </w:r>
    </w:p>
    <w:p w:rsidR="003F6779" w:rsidRDefault="003F6779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84853" w:rsidRDefault="00084853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E357E" w:rsidRDefault="009C0155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 w:rsidR="00E950BB">
        <w:rPr>
          <w:rFonts w:ascii="Times New Roman" w:hAnsi="Times New Roman" w:cs="Times New Roman" w:hint="eastAsia"/>
          <w:sz w:val="20"/>
          <w:szCs w:val="20"/>
          <w:lang w:eastAsia="zh-TW"/>
        </w:rPr>
        <w:t>1</w:t>
      </w:r>
      <w:r w:rsidR="00084853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  <w:r w:rsidR="00084853">
        <w:rPr>
          <w:rFonts w:ascii="Times New Roman" w:hAnsi="Times New Roman" w:cs="Times New Roman" w:hint="eastAsia"/>
          <w:sz w:val="20"/>
          <w:szCs w:val="20"/>
          <w:lang w:eastAsia="zh-TW"/>
        </w:rPr>
        <w:t>你現在是否在一個領導的位置</w:t>
      </w:r>
      <w:r w:rsidR="0008485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="00084853">
        <w:rPr>
          <w:rFonts w:ascii="Times New Roman" w:hAnsi="Times New Roman" w:cs="Times New Roman" w:hint="eastAsia"/>
          <w:sz w:val="20"/>
          <w:szCs w:val="20"/>
          <w:lang w:eastAsia="zh-TW"/>
        </w:rPr>
        <w:t>在教會，學校，家庭，工作，社團，小組，等等</w:t>
      </w:r>
      <w:r w:rsidR="00084853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084853">
        <w:rPr>
          <w:rFonts w:ascii="Times New Roman" w:hAnsi="Times New Roman" w:cs="Times New Roman" w:hint="eastAsia"/>
          <w:sz w:val="20"/>
          <w:szCs w:val="20"/>
          <w:lang w:eastAsia="zh-TW"/>
        </w:rPr>
        <w:t>？只要有人在</w:t>
      </w:r>
      <w:r w:rsidR="001E357E">
        <w:rPr>
          <w:rFonts w:ascii="Times New Roman" w:hAnsi="Times New Roman" w:cs="Times New Roman" w:hint="eastAsia"/>
          <w:sz w:val="20"/>
          <w:szCs w:val="20"/>
          <w:lang w:eastAsia="zh-TW"/>
        </w:rPr>
        <w:t>期待你給引導，你就是領袖。</w:t>
      </w:r>
    </w:p>
    <w:p w:rsidR="001E357E" w:rsidRDefault="001E357E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07D85" w:rsidRDefault="001E357E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回答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每個人都應是領袖，有許多時候是互為領袖。下屬可以在技術上領導管理層的上司。學生</w:t>
      </w:r>
      <w:r w:rsidR="00F07D85">
        <w:rPr>
          <w:rFonts w:ascii="Times New Roman" w:hAnsi="Times New Roman" w:cs="Times New Roman" w:hint="eastAsia"/>
          <w:sz w:val="20"/>
          <w:szCs w:val="20"/>
          <w:lang w:eastAsia="zh-TW"/>
        </w:rPr>
        <w:t>在一些特別的功課</w:t>
      </w:r>
      <w:r w:rsidR="00F07D85">
        <w:rPr>
          <w:rFonts w:ascii="Times New Roman" w:hAnsi="Times New Roman" w:cs="Times New Roman" w:hint="eastAsia"/>
          <w:sz w:val="20"/>
          <w:szCs w:val="20"/>
          <w:lang w:eastAsia="zh-TW"/>
        </w:rPr>
        <w:t>(project)</w:t>
      </w:r>
      <w:r w:rsidR="00F07D85">
        <w:rPr>
          <w:rFonts w:ascii="Times New Roman" w:hAnsi="Times New Roman" w:cs="Times New Roman" w:hint="eastAsia"/>
          <w:sz w:val="20"/>
          <w:szCs w:val="20"/>
          <w:lang w:eastAsia="zh-TW"/>
        </w:rPr>
        <w:t>，也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可以帶領老師。</w:t>
      </w:r>
      <w:r w:rsidR="001B2CA3">
        <w:rPr>
          <w:rFonts w:ascii="Times New Roman" w:hAnsi="Times New Roman" w:cs="Times New Roman" w:hint="eastAsia"/>
          <w:sz w:val="20"/>
          <w:szCs w:val="20"/>
          <w:lang w:eastAsia="zh-TW"/>
        </w:rPr>
        <w:t>每個人都應先認識自己的領導範疇。</w:t>
      </w:r>
    </w:p>
    <w:p w:rsidR="00F07D85" w:rsidRDefault="00F07D85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07D85" w:rsidRDefault="00F07D85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07D85" w:rsidRDefault="009C0155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/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討論</w:t>
      </w:r>
      <w:r w:rsidR="00F07D85">
        <w:rPr>
          <w:rFonts w:ascii="Times New Roman" w:hAnsi="Times New Roman" w:cs="Times New Roman" w:hint="eastAsia"/>
          <w:sz w:val="20"/>
          <w:szCs w:val="20"/>
          <w:lang w:eastAsia="zh-TW"/>
        </w:rPr>
        <w:t>2:</w:t>
      </w:r>
      <w:r w:rsidR="00F07D85">
        <w:rPr>
          <w:rFonts w:ascii="Times New Roman" w:hAnsi="Times New Roman" w:cs="Times New Roman" w:hint="eastAsia"/>
          <w:sz w:val="20"/>
          <w:szCs w:val="20"/>
          <w:lang w:eastAsia="zh-TW"/>
        </w:rPr>
        <w:t>用簡單一兩句話，描述你現在所領導的事工，與被領導的人。</w:t>
      </w:r>
    </w:p>
    <w:p w:rsidR="00F07D85" w:rsidRDefault="00F07D85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57AC4" w:rsidRPr="00683F39" w:rsidRDefault="00A345DA" w:rsidP="009C0155">
      <w:pPr>
        <w:pStyle w:val="a3"/>
        <w:numPr>
          <w:ilvl w:val="0"/>
          <w:numId w:val="3"/>
        </w:numPr>
        <w:tabs>
          <w:tab w:val="left" w:pos="2870"/>
        </w:tabs>
        <w:spacing w:after="120" w:line="240" w:lineRule="auto"/>
        <w:ind w:left="446" w:hanging="44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A345DA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118745</wp:posOffset>
            </wp:positionV>
            <wp:extent cx="749300" cy="749300"/>
            <wp:effectExtent l="0" t="0" r="0" b="0"/>
            <wp:wrapSquare wrapText="bothSides"/>
            <wp:docPr id="6148" name="Picture 4" descr="https://cdn0.iconfinder.com/data/icons/back-to-school/90/circle-school-learn-study-subject-history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cdn0.iconfinder.com/data/icons/back-to-school/90/circle-school-learn-study-subject-history-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57AC4" w:rsidRPr="00683F39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時代背景</w:t>
      </w:r>
      <w:r w:rsidR="0069274E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(1</w:t>
      </w:r>
      <w:r w:rsidR="0069274E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5</w:t>
      </w:r>
      <w:r w:rsidR="00E950BB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mi)</w:t>
      </w:r>
    </w:p>
    <w:p w:rsidR="00885D05" w:rsidRDefault="008D592C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讀</w:t>
      </w: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記需要先瞭解時代背景。神呼召亞伯拉罕，應許他成為大國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（《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》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12:1-3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）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。數百年後，摩西帶領以色列百姓，出埃及，進迦南。又數百年後，王國建立。大衛王，所羅門王時，國勢強盛，神的應許好像有了</w:t>
      </w:r>
      <w:r w:rsidRPr="008D592C">
        <w:rPr>
          <w:rFonts w:ascii="Times New Roman" w:hAnsi="Times New Roman" w:cs="Times New Roman" w:hint="eastAsia"/>
          <w:sz w:val="20"/>
          <w:szCs w:val="20"/>
          <w:lang w:eastAsia="zh-TW"/>
        </w:rPr>
        <w:t>曙光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。但領袖品格的墮落，帶來一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>聯串的失敗。王國分裂。北國先於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722 BC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>亡於亞述，神用殘暴的外邦君王，成為祂審判背逆子民的工具。南國有數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位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>蒙神祝福的好王，帶出幾次信仰的復興，但仍是壞王多，最後兩次淪陷於巴比倫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, 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>分別於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606 BC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>與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586 BC.  </w:t>
      </w:r>
      <w:r w:rsidR="007B319D">
        <w:rPr>
          <w:rFonts w:ascii="Times New Roman" w:hAnsi="Times New Roman" w:cs="Times New Roman" w:hint="eastAsia"/>
          <w:sz w:val="20"/>
          <w:szCs w:val="20"/>
          <w:lang w:eastAsia="zh-TW"/>
        </w:rPr>
        <w:t>這兩次都有大批猶太人被尼布甲尼撒王擄到巴比倫，先知但以理就是第一次被擄的</w:t>
      </w:r>
      <w:r w:rsidR="005F7DDD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113B57">
        <w:rPr>
          <w:rFonts w:ascii="Times New Roman" w:hAnsi="Times New Roman" w:cs="Times New Roman" w:hint="eastAsia"/>
          <w:sz w:val="20"/>
          <w:szCs w:val="20"/>
          <w:lang w:eastAsia="zh-TW"/>
        </w:rPr>
        <w:t>從歷史中，我們知道巴比倫</w:t>
      </w:r>
      <w:r w:rsidR="0090487D">
        <w:rPr>
          <w:rFonts w:ascii="Times New Roman" w:hAnsi="Times New Roman" w:cs="Times New Roman" w:hint="eastAsia"/>
          <w:sz w:val="20"/>
          <w:szCs w:val="20"/>
          <w:lang w:eastAsia="zh-TW"/>
        </w:rPr>
        <w:t>拆毀耶路撒冷</w:t>
      </w:r>
      <w:r w:rsidR="006405DA">
        <w:rPr>
          <w:rFonts w:ascii="Times New Roman" w:hAnsi="Times New Roman" w:cs="Times New Roman" w:hint="eastAsia"/>
          <w:sz w:val="20"/>
          <w:szCs w:val="20"/>
          <w:lang w:eastAsia="zh-TW"/>
        </w:rPr>
        <w:t>是非長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非常</w:t>
      </w:r>
      <w:r w:rsidR="006405DA">
        <w:rPr>
          <w:rFonts w:ascii="Times New Roman" w:hAnsi="Times New Roman" w:cs="Times New Roman" w:hint="eastAsia"/>
          <w:sz w:val="20"/>
          <w:szCs w:val="20"/>
          <w:lang w:eastAsia="zh-TW"/>
        </w:rPr>
        <w:t>殘酷與徹底，將聖殿與城牆</w:t>
      </w:r>
      <w:r w:rsidR="00113B57">
        <w:rPr>
          <w:rFonts w:ascii="Times New Roman" w:hAnsi="Times New Roman" w:cs="Times New Roman" w:hint="eastAsia"/>
          <w:sz w:val="20"/>
          <w:szCs w:val="20"/>
          <w:lang w:eastAsia="zh-TW"/>
        </w:rPr>
        <w:t>徹底</w:t>
      </w:r>
      <w:r w:rsidR="0090487D">
        <w:rPr>
          <w:rFonts w:ascii="Times New Roman" w:hAnsi="Times New Roman" w:cs="Times New Roman" w:hint="eastAsia"/>
          <w:sz w:val="20"/>
          <w:szCs w:val="20"/>
          <w:lang w:eastAsia="zh-TW"/>
        </w:rPr>
        <w:t>拆除</w:t>
      </w:r>
      <w:r w:rsidR="00113B57">
        <w:rPr>
          <w:rFonts w:ascii="Times New Roman" w:hAnsi="Times New Roman" w:cs="Times New Roman" w:hint="eastAsia"/>
          <w:sz w:val="20"/>
          <w:szCs w:val="20"/>
          <w:lang w:eastAsia="zh-TW"/>
        </w:rPr>
        <w:t>，將百姓擄走或打散，又在其他地方設立新</w:t>
      </w:r>
      <w:r w:rsidR="006935EE">
        <w:rPr>
          <w:rFonts w:ascii="Times New Roman" w:hAnsi="Times New Roman" w:cs="Times New Roman" w:hint="eastAsia"/>
          <w:sz w:val="20"/>
          <w:szCs w:val="20"/>
          <w:lang w:eastAsia="zh-TW"/>
        </w:rPr>
        <w:t>城，目的是使耶路撒冷萬劫不復。</w:t>
      </w:r>
    </w:p>
    <w:p w:rsidR="008B333A" w:rsidRDefault="008B333A" w:rsidP="004F7C11">
      <w:pPr>
        <w:tabs>
          <w:tab w:val="left" w:pos="2870"/>
        </w:tabs>
        <w:spacing w:before="120" w:after="0" w:line="240" w:lineRule="auto"/>
        <w:jc w:val="center"/>
        <w:rPr>
          <w:rFonts w:ascii="Times New Roman" w:eastAsia="宋体" w:hAnsi="Times New Roman" w:cs="Times New Roman"/>
          <w:sz w:val="20"/>
          <w:szCs w:val="20"/>
          <w:lang w:eastAsia="zh-TW"/>
        </w:rPr>
      </w:pPr>
    </w:p>
    <w:p w:rsidR="008B333A" w:rsidRDefault="008B333A" w:rsidP="004F7C11">
      <w:pPr>
        <w:tabs>
          <w:tab w:val="left" w:pos="2870"/>
        </w:tabs>
        <w:spacing w:before="120" w:after="0" w:line="240" w:lineRule="auto"/>
        <w:jc w:val="center"/>
        <w:rPr>
          <w:rFonts w:ascii="Times New Roman" w:eastAsia="宋体" w:hAnsi="Times New Roman" w:cs="Times New Roman"/>
          <w:sz w:val="20"/>
          <w:szCs w:val="20"/>
          <w:lang w:eastAsia="zh-TW"/>
        </w:rPr>
      </w:pPr>
    </w:p>
    <w:p w:rsidR="008B333A" w:rsidRDefault="008B333A" w:rsidP="004F7C11">
      <w:pPr>
        <w:tabs>
          <w:tab w:val="left" w:pos="2870"/>
        </w:tabs>
        <w:spacing w:before="120" w:after="0" w:line="240" w:lineRule="auto"/>
        <w:jc w:val="center"/>
        <w:rPr>
          <w:rFonts w:ascii="Times New Roman" w:eastAsia="宋体" w:hAnsi="Times New Roman" w:cs="Times New Roman"/>
          <w:sz w:val="20"/>
          <w:szCs w:val="20"/>
          <w:lang w:eastAsia="zh-TW"/>
        </w:rPr>
      </w:pPr>
    </w:p>
    <w:p w:rsidR="008B333A" w:rsidRDefault="008B333A" w:rsidP="004F7C11">
      <w:pPr>
        <w:tabs>
          <w:tab w:val="left" w:pos="2870"/>
        </w:tabs>
        <w:spacing w:before="120" w:after="0" w:line="240" w:lineRule="auto"/>
        <w:jc w:val="center"/>
        <w:rPr>
          <w:rFonts w:ascii="Times New Roman" w:eastAsia="宋体" w:hAnsi="Times New Roman" w:cs="Times New Roman"/>
          <w:sz w:val="20"/>
          <w:szCs w:val="20"/>
          <w:lang w:eastAsia="zh-TW"/>
        </w:rPr>
      </w:pPr>
    </w:p>
    <w:p w:rsidR="008B333A" w:rsidRDefault="008B333A" w:rsidP="004F7C11">
      <w:pPr>
        <w:tabs>
          <w:tab w:val="left" w:pos="2870"/>
        </w:tabs>
        <w:spacing w:before="120" w:after="0" w:line="240" w:lineRule="auto"/>
        <w:jc w:val="center"/>
        <w:rPr>
          <w:rFonts w:ascii="Times New Roman" w:eastAsia="宋体" w:hAnsi="Times New Roman" w:cs="Times New Roman"/>
          <w:sz w:val="20"/>
          <w:szCs w:val="20"/>
          <w:lang w:eastAsia="zh-TW"/>
        </w:rPr>
      </w:pPr>
    </w:p>
    <w:p w:rsidR="00113B57" w:rsidRPr="00C0477C" w:rsidRDefault="00C0477C" w:rsidP="004F7C11">
      <w:pPr>
        <w:tabs>
          <w:tab w:val="left" w:pos="2870"/>
        </w:tabs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表一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以色列歷史</w:t>
      </w:r>
      <w:r w:rsidRPr="00C0477C">
        <w:rPr>
          <w:rFonts w:ascii="Times New Roman" w:hAnsi="Times New Roman" w:cs="Times New Roman" w:hint="eastAsia"/>
          <w:sz w:val="20"/>
          <w:szCs w:val="20"/>
          <w:vertAlign w:val="superscript"/>
          <w:lang w:eastAsia="zh-TW"/>
        </w:rPr>
        <w:t>[</w:t>
      </w:r>
      <w:r w:rsidRPr="00C0477C">
        <w:rPr>
          <w:rStyle w:val="a7"/>
          <w:rFonts w:ascii="Times New Roman" w:hAnsi="Times New Roman" w:cs="Times New Roman"/>
          <w:sz w:val="20"/>
          <w:szCs w:val="20"/>
          <w:lang w:eastAsia="zh-TW"/>
        </w:rPr>
        <w:footnoteReference w:id="1"/>
      </w:r>
      <w:r w:rsidRPr="00C0477C">
        <w:rPr>
          <w:rFonts w:ascii="Times New Roman" w:hAnsi="Times New Roman" w:cs="Times New Roman" w:hint="eastAsia"/>
          <w:sz w:val="20"/>
          <w:szCs w:val="20"/>
          <w:vertAlign w:val="superscript"/>
          <w:lang w:eastAsia="zh-TW"/>
        </w:rPr>
        <w:t>]</w:t>
      </w:r>
    </w:p>
    <w:tbl>
      <w:tblPr>
        <w:tblStyle w:val="a5"/>
        <w:tblW w:w="0" w:type="auto"/>
        <w:jc w:val="center"/>
        <w:tblInd w:w="675" w:type="dxa"/>
        <w:tblLook w:val="04A0"/>
      </w:tblPr>
      <w:tblGrid>
        <w:gridCol w:w="3211"/>
        <w:gridCol w:w="2070"/>
      </w:tblGrid>
      <w:tr w:rsidR="00C0477C" w:rsidTr="00742D52">
        <w:trPr>
          <w:jc w:val="center"/>
        </w:trPr>
        <w:tc>
          <w:tcPr>
            <w:tcW w:w="3211" w:type="dxa"/>
          </w:tcPr>
          <w:p w:rsidR="00C0477C" w:rsidRDefault="00742D52" w:rsidP="00742D52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大事記</w:t>
            </w:r>
          </w:p>
        </w:tc>
        <w:tc>
          <w:tcPr>
            <w:tcW w:w="2070" w:type="dxa"/>
          </w:tcPr>
          <w:p w:rsidR="00C0477C" w:rsidRDefault="00C0477C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年代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C0477C" w:rsidP="004E06A9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亞伯拉罕</w:t>
            </w:r>
          </w:p>
        </w:tc>
        <w:tc>
          <w:tcPr>
            <w:tcW w:w="2070" w:type="dxa"/>
          </w:tcPr>
          <w:p w:rsidR="00C0477C" w:rsidRDefault="00C0477C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2,100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1,900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C0477C" w:rsidP="004E06A9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出埃及</w:t>
            </w:r>
          </w:p>
        </w:tc>
        <w:tc>
          <w:tcPr>
            <w:tcW w:w="2070" w:type="dxa"/>
          </w:tcPr>
          <w:p w:rsidR="00C0477C" w:rsidRDefault="00C0477C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~ 1,400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C0477C" w:rsidP="004E06A9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以色列建國</w:t>
            </w:r>
          </w:p>
        </w:tc>
        <w:tc>
          <w:tcPr>
            <w:tcW w:w="2070" w:type="dxa"/>
          </w:tcPr>
          <w:p w:rsidR="00C0477C" w:rsidRDefault="00C0477C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1,050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C0477C" w:rsidP="00C0477C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所羅門建聖殿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全盛時期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70" w:type="dxa"/>
          </w:tcPr>
          <w:p w:rsidR="00C0477C" w:rsidRDefault="00C0477C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966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C0477C" w:rsidP="00A02F2A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王國分裂</w:t>
            </w:r>
          </w:p>
        </w:tc>
        <w:tc>
          <w:tcPr>
            <w:tcW w:w="2070" w:type="dxa"/>
          </w:tcPr>
          <w:p w:rsidR="00C0477C" w:rsidRDefault="00742D52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931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742D52" w:rsidP="00A02F2A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lastRenderedPageBreak/>
              <w:t>北國亡於亞述</w:t>
            </w:r>
          </w:p>
        </w:tc>
        <w:tc>
          <w:tcPr>
            <w:tcW w:w="2070" w:type="dxa"/>
          </w:tcPr>
          <w:p w:rsidR="00C0477C" w:rsidRDefault="00742D52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722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742D52" w:rsidP="00A02F2A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耶路撒冷被攻陷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第一次被擄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70" w:type="dxa"/>
          </w:tcPr>
          <w:p w:rsidR="00C0477C" w:rsidRDefault="00742D52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606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742D52" w:rsidP="00A02F2A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南國亡於巴比倫</w:t>
            </w:r>
          </w:p>
        </w:tc>
        <w:tc>
          <w:tcPr>
            <w:tcW w:w="2070" w:type="dxa"/>
          </w:tcPr>
          <w:p w:rsidR="00C0477C" w:rsidRDefault="00742D52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586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742D52" w:rsidP="00A02F2A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巴比倫亡於波斯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古列王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70" w:type="dxa"/>
          </w:tcPr>
          <w:p w:rsidR="00C0477C" w:rsidRDefault="00742D52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539 BC</w:t>
            </w:r>
          </w:p>
        </w:tc>
      </w:tr>
      <w:tr w:rsidR="00C0477C" w:rsidTr="00742D52">
        <w:trPr>
          <w:jc w:val="center"/>
        </w:trPr>
        <w:tc>
          <w:tcPr>
            <w:tcW w:w="3211" w:type="dxa"/>
          </w:tcPr>
          <w:p w:rsidR="00C0477C" w:rsidRDefault="00742D52" w:rsidP="00A02F2A">
            <w:pPr>
              <w:tabs>
                <w:tab w:val="left" w:pos="2870"/>
              </w:tabs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猶太人被擄歸回</w:t>
            </w:r>
          </w:p>
        </w:tc>
        <w:tc>
          <w:tcPr>
            <w:tcW w:w="2070" w:type="dxa"/>
          </w:tcPr>
          <w:p w:rsidR="00C0477C" w:rsidRDefault="00742D52" w:rsidP="00C0477C">
            <w:pPr>
              <w:tabs>
                <w:tab w:val="left" w:pos="28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536 BC</w:t>
            </w:r>
          </w:p>
        </w:tc>
      </w:tr>
    </w:tbl>
    <w:p w:rsidR="00C0477C" w:rsidRDefault="00C0477C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57C1D" w:rsidRDefault="00057C1D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57C1D" w:rsidRDefault="00057C1D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七十年後，先知</w:t>
      </w:r>
      <w:r w:rsidR="008B333A">
        <w:rPr>
          <w:rFonts w:ascii="Times New Roman" w:hAnsi="Times New Roman" w:cs="Times New Roman"/>
          <w:sz w:val="20"/>
          <w:szCs w:val="20"/>
          <w:lang w:eastAsia="zh-TW"/>
        </w:rPr>
        <w:t>耶利米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的預言應驗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057C1D" w:rsidRPr="008B333A" w:rsidRDefault="008B333A" w:rsidP="00057C1D">
      <w:pPr>
        <w:tabs>
          <w:tab w:val="left" w:pos="2870"/>
        </w:tabs>
        <w:spacing w:after="0" w:line="240" w:lineRule="auto"/>
        <w:rPr>
          <w:rFonts w:ascii="Times New Roman" w:eastAsia="宋体" w:hAnsi="Times New Roman" w:cs="Times New Roman"/>
          <w:sz w:val="20"/>
          <w:szCs w:val="20"/>
          <w:lang w:eastAsia="zh-TW"/>
        </w:rPr>
      </w:pPr>
      <w:r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 w:rsidR="00057C1D" w:rsidRPr="00057C1D">
        <w:rPr>
          <w:rFonts w:ascii="Times New Roman" w:hAnsi="Times New Roman" w:cs="Times New Roman"/>
          <w:sz w:val="20"/>
          <w:szCs w:val="20"/>
          <w:lang w:eastAsia="zh-TW"/>
        </w:rPr>
        <w:t>波斯王古列元年、耶和華為要應驗藉耶利米口所說的話、就激動波斯王古列的心、使他下詔通告全國、說、波斯王古列如此說、耶和華天上的　神、已將天下萬國賜給我、又囑咐我在猶大的耶路撒冷為他建造殿宇</w:t>
      </w:r>
      <w:r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。</w:t>
      </w:r>
      <w:r w:rsidR="00057C1D" w:rsidRPr="00057C1D">
        <w:rPr>
          <w:rFonts w:ascii="Times New Roman" w:hAnsi="Times New Roman" w:cs="Times New Roman"/>
          <w:sz w:val="20"/>
          <w:szCs w:val="20"/>
          <w:lang w:eastAsia="zh-TW"/>
        </w:rPr>
        <w:t>你們中間凡作他子民的、可以上去、願耶和華他的　神與他同在。</w:t>
      </w:r>
      <w:r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</w:p>
    <w:p w:rsidR="00057C1D" w:rsidRDefault="00057C1D" w:rsidP="00057C1D">
      <w:pPr>
        <w:tabs>
          <w:tab w:val="left" w:pos="28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TW"/>
        </w:rPr>
      </w:pPr>
      <w:r w:rsidRPr="00057C1D">
        <w:rPr>
          <w:rFonts w:ascii="Times New Roman" w:hAnsi="Times New Roman" w:cs="Times New Roman"/>
          <w:sz w:val="20"/>
          <w:szCs w:val="20"/>
          <w:lang w:eastAsia="zh-TW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          </w:t>
      </w:r>
      <w:r w:rsidRPr="00057C1D">
        <w:rPr>
          <w:rFonts w:ascii="Times New Roman" w:hAnsi="Times New Roman" w:cs="Times New Roman"/>
          <w:sz w:val="20"/>
          <w:szCs w:val="20"/>
          <w:lang w:eastAsia="zh-TW"/>
        </w:rPr>
        <w:t>[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《</w:t>
      </w:r>
      <w:r w:rsidRPr="00057C1D">
        <w:rPr>
          <w:rFonts w:ascii="Times New Roman" w:hAnsi="Times New Roman" w:cs="Times New Roman" w:hint="eastAsia"/>
          <w:sz w:val="20"/>
          <w:szCs w:val="20"/>
          <w:lang w:eastAsia="zh-TW"/>
        </w:rPr>
        <w:t>代下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》</w:t>
      </w:r>
      <w:r w:rsidRPr="00057C1D">
        <w:rPr>
          <w:rFonts w:ascii="Times New Roman" w:hAnsi="Times New Roman" w:cs="Times New Roman" w:hint="eastAsia"/>
          <w:sz w:val="20"/>
          <w:szCs w:val="20"/>
          <w:lang w:eastAsia="zh-TW"/>
        </w:rPr>
        <w:t>36:22</w:t>
      </w:r>
      <w:proofErr w:type="gramStart"/>
      <w:r w:rsidRPr="00057C1D">
        <w:rPr>
          <w:rFonts w:ascii="Times New Roman" w:hAnsi="Times New Roman" w:cs="Times New Roman" w:hint="eastAsia"/>
          <w:sz w:val="20"/>
          <w:szCs w:val="20"/>
          <w:lang w:eastAsia="zh-TW"/>
        </w:rPr>
        <w:t>,23</w:t>
      </w:r>
      <w:proofErr w:type="gramEnd"/>
      <w:r w:rsidRPr="00057C1D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] </w:t>
      </w:r>
    </w:p>
    <w:p w:rsidR="00C73AE8" w:rsidRDefault="00C73AE8" w:rsidP="00C73AE8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5110E" w:rsidRDefault="00C73AE8" w:rsidP="0055110E">
      <w:pPr>
        <w:tabs>
          <w:tab w:val="left" w:pos="2870"/>
        </w:tabs>
        <w:rPr>
          <w:sz w:val="20"/>
          <w:szCs w:val="20"/>
          <w:lang w:eastAsia="zh-TW"/>
        </w:rPr>
      </w:pPr>
      <w:r w:rsidRPr="00C73AE8">
        <w:rPr>
          <w:rFonts w:ascii="Times New Roman" w:hAnsi="Times New Roman" w:cs="Times New Roman" w:hint="eastAsia"/>
          <w:sz w:val="20"/>
          <w:szCs w:val="20"/>
          <w:lang w:eastAsia="zh-TW"/>
        </w:rPr>
        <w:t>第一批猶太人在</w:t>
      </w:r>
      <w:r w:rsidRPr="00C73AE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所羅巴伯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帶領下，於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536 BC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回到耶路撒冷。回去後</w:t>
      </w:r>
      <w:r w:rsidR="006935EE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馬上開始建聖殿</w:t>
      </w:r>
      <w:r w:rsidR="005C1EC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。但一開工就受挫折。停頓了十多年再開工，於</w:t>
      </w:r>
      <w:r w:rsidR="005C1EC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522 BC</w:t>
      </w:r>
      <w:r w:rsidR="005C1EC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將聖殿重心建好，但規模遠不如</w:t>
      </w:r>
      <w:r w:rsidR="005C1ECC">
        <w:rPr>
          <w:rFonts w:ascii="Times New Roman" w:hAnsi="Times New Roman" w:cs="Times New Roman" w:hint="eastAsia"/>
          <w:sz w:val="20"/>
          <w:szCs w:val="20"/>
          <w:lang w:eastAsia="zh-TW"/>
        </w:rPr>
        <w:t>所羅門建的聖殿。</w:t>
      </w:r>
      <w:r w:rsidR="005C1ECC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8B333A">
        <w:rPr>
          <w:rFonts w:ascii="Times New Roman" w:eastAsia="宋体" w:hAnsi="Times New Roman" w:cs="Times New Roman" w:hint="eastAsia"/>
          <w:sz w:val="20"/>
          <w:szCs w:val="20"/>
        </w:rPr>
        <w:t>《</w:t>
      </w:r>
      <w:r w:rsidR="005C1ECC" w:rsidRPr="005C1ECC">
        <w:rPr>
          <w:sz w:val="20"/>
          <w:szCs w:val="20"/>
          <w:lang w:eastAsia="zh-TW"/>
        </w:rPr>
        <w:t>以斯拉記</w:t>
      </w:r>
      <w:r w:rsidR="008B333A">
        <w:rPr>
          <w:rFonts w:eastAsia="宋体" w:hint="eastAsia"/>
          <w:sz w:val="20"/>
          <w:szCs w:val="20"/>
        </w:rPr>
        <w:t>》</w:t>
      </w:r>
      <w:r w:rsidR="005C1ECC" w:rsidRPr="005C1ECC">
        <w:rPr>
          <w:sz w:val="20"/>
          <w:szCs w:val="20"/>
          <w:lang w:eastAsia="zh-TW"/>
        </w:rPr>
        <w:t xml:space="preserve"> 6</w:t>
      </w:r>
      <w:r w:rsidR="005C1ECC">
        <w:rPr>
          <w:rFonts w:hint="eastAsia"/>
          <w:sz w:val="20"/>
          <w:szCs w:val="20"/>
          <w:lang w:eastAsia="zh-TW"/>
        </w:rPr>
        <w:t>:15)</w:t>
      </w:r>
      <w:r w:rsidR="0055110E">
        <w:rPr>
          <w:rFonts w:hint="eastAsia"/>
          <w:sz w:val="20"/>
          <w:szCs w:val="20"/>
          <w:lang w:eastAsia="zh-TW"/>
        </w:rPr>
        <w:t xml:space="preserve">  </w:t>
      </w:r>
      <w:r w:rsidR="00583666">
        <w:rPr>
          <w:rFonts w:hint="eastAsia"/>
          <w:sz w:val="20"/>
          <w:szCs w:val="20"/>
          <w:lang w:eastAsia="zh-TW"/>
        </w:rPr>
        <w:t>。</w:t>
      </w:r>
    </w:p>
    <w:p w:rsidR="00223F05" w:rsidRDefault="00223F05" w:rsidP="00223F05">
      <w:pPr>
        <w:tabs>
          <w:tab w:val="left" w:pos="2870"/>
        </w:tabs>
        <w:jc w:val="center"/>
        <w:rPr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表二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以色列歷史，三次歸回</w:t>
      </w:r>
    </w:p>
    <w:tbl>
      <w:tblPr>
        <w:tblStyle w:val="a5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583666" w:rsidTr="00583666"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第一次歸回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第二次歸回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第三次歸回</w:t>
            </w:r>
          </w:p>
        </w:tc>
      </w:tr>
      <w:tr w:rsidR="00583666" w:rsidTr="00583666"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 w:rsidRPr="00C73AE8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所羅巴伯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帶領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以斯帖的故事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以斯拉帶領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尼希米帶領</w:t>
            </w:r>
          </w:p>
        </w:tc>
      </w:tr>
      <w:tr w:rsidR="00583666" w:rsidTr="00583666"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42,000</w:t>
            </w:r>
            <w:r>
              <w:rPr>
                <w:rFonts w:hint="eastAsia"/>
                <w:sz w:val="20"/>
                <w:szCs w:val="20"/>
                <w:lang w:eastAsia="zh-TW"/>
              </w:rPr>
              <w:t>多人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約</w:t>
            </w:r>
            <w:r>
              <w:rPr>
                <w:rFonts w:hint="eastAsia"/>
                <w:sz w:val="20"/>
                <w:szCs w:val="20"/>
                <w:lang w:eastAsia="zh-TW"/>
              </w:rPr>
              <w:t>1,500</w:t>
            </w:r>
            <w:r>
              <w:rPr>
                <w:rFonts w:hint="eastAsia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不詳</w:t>
            </w:r>
          </w:p>
        </w:tc>
      </w:tr>
      <w:tr w:rsidR="00583666" w:rsidTr="00583666"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536 BC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484 </w:t>
            </w:r>
            <w:r>
              <w:rPr>
                <w:sz w:val="20"/>
                <w:szCs w:val="20"/>
                <w:lang w:eastAsia="zh-TW"/>
              </w:rPr>
              <w:t>–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465 BC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458 BC</w:t>
            </w:r>
          </w:p>
        </w:tc>
        <w:tc>
          <w:tcPr>
            <w:tcW w:w="2214" w:type="dxa"/>
          </w:tcPr>
          <w:p w:rsidR="00583666" w:rsidRDefault="003F3DBA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444</w:t>
            </w:r>
            <w:r w:rsidR="00583666">
              <w:rPr>
                <w:rFonts w:hint="eastAsia"/>
                <w:sz w:val="20"/>
                <w:szCs w:val="20"/>
                <w:lang w:eastAsia="zh-TW"/>
              </w:rPr>
              <w:t xml:space="preserve"> BC</w:t>
            </w:r>
          </w:p>
        </w:tc>
      </w:tr>
      <w:tr w:rsidR="00583666" w:rsidTr="00583666"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以斯拉記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 xml:space="preserve"> 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 xml:space="preserve"> 6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章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以斯拉記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 xml:space="preserve"> 7 - 10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章</w:t>
            </w:r>
          </w:p>
        </w:tc>
        <w:tc>
          <w:tcPr>
            <w:tcW w:w="2214" w:type="dxa"/>
          </w:tcPr>
          <w:p w:rsidR="00583666" w:rsidRDefault="00583666" w:rsidP="00583666">
            <w:pPr>
              <w:tabs>
                <w:tab w:val="left" w:pos="2870"/>
              </w:tabs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尼希米記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 xml:space="preserve"> 1 -13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TW"/>
              </w:rPr>
              <w:t>章</w:t>
            </w:r>
          </w:p>
        </w:tc>
      </w:tr>
    </w:tbl>
    <w:p w:rsidR="00583666" w:rsidRPr="0055110E" w:rsidRDefault="00583666" w:rsidP="00583666">
      <w:pPr>
        <w:tabs>
          <w:tab w:val="left" w:pos="2870"/>
        </w:tabs>
        <w:jc w:val="center"/>
        <w:rPr>
          <w:sz w:val="20"/>
          <w:szCs w:val="20"/>
          <w:lang w:eastAsia="zh-TW"/>
        </w:rPr>
      </w:pPr>
    </w:p>
    <w:p w:rsidR="00C0477C" w:rsidRPr="00C0477C" w:rsidRDefault="00DD0FB7" w:rsidP="00C0477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D0FB7">
        <w:rPr>
          <w:rFonts w:ascii="Verdana" w:hAnsi="Verdana"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162560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83F39"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="0069274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(2</w:t>
      </w:r>
      <w:r w:rsidR="001B043C">
        <w:rPr>
          <w:rFonts w:ascii="Times New Roman" w:hAnsi="Times New Roman" w:cs="Times New Roman" w:hint="eastAsia"/>
          <w:sz w:val="20"/>
          <w:szCs w:val="20"/>
          <w:lang w:eastAsia="zh-TW"/>
        </w:rPr>
        <w:t>0 min)</w:t>
      </w:r>
    </w:p>
    <w:p w:rsidR="00C0477C" w:rsidRDefault="00C0477C" w:rsidP="00C0477C">
      <w:pPr>
        <w:tabs>
          <w:tab w:val="left" w:pos="2870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作者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尼希米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 xml:space="preserve"> (1:1), 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全書以第一人稱書寫。</w:t>
      </w:r>
    </w:p>
    <w:p w:rsidR="005C1ECC" w:rsidRPr="005C1ECC" w:rsidRDefault="0090487D" w:rsidP="00BF5622">
      <w:pPr>
        <w:tabs>
          <w:tab w:val="left" w:pos="2870"/>
        </w:tabs>
        <w:spacing w:before="120" w:after="0" w:line="240" w:lineRule="auto"/>
        <w:rPr>
          <w:sz w:val="20"/>
          <w:szCs w:val="20"/>
          <w:lang w:eastAsia="zh-TW"/>
        </w:rPr>
      </w:pP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有三個領袖的角色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酒政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, (2)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建築工程師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(3)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省長。在每一個角色上都顯出他領袖的品格，與敬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虔的操守。</w:t>
      </w:r>
      <w:r w:rsidR="00C5282E"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的第一個角色是酒政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(1:11)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。這職份需要得到波斯王完全的信任，也使他能直接接觸到國王與皇后。</w:t>
      </w:r>
    </w:p>
    <w:p w:rsidR="00BF5622" w:rsidRDefault="00BF5622" w:rsidP="00C73AE8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73AE8" w:rsidRPr="00C73AE8" w:rsidRDefault="00C5282E" w:rsidP="00C73AE8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3: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做一個王的酒政，可以有甚麼好處？</w:t>
      </w:r>
    </w:p>
    <w:p w:rsidR="00057C1D" w:rsidRDefault="00057C1D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5282E" w:rsidRDefault="001435D1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提示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在希臘興起前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一百多年後的事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，波斯是當時與當地最強與最富裕的國家。波斯的首都</w:t>
      </w:r>
      <w:r w:rsidR="00C5282E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書珊</w:t>
      </w:r>
      <w:r w:rsidR="00C5282E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城是最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富裕的地方。</w:t>
      </w:r>
      <w:r w:rsidR="00C5282E"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C5282E">
        <w:rPr>
          <w:rFonts w:ascii="Times New Roman" w:hAnsi="Times New Roman" w:cs="Times New Roman" w:hint="eastAsia"/>
          <w:sz w:val="20"/>
          <w:szCs w:val="20"/>
          <w:lang w:eastAsia="zh-TW"/>
        </w:rPr>
        <w:t>住在</w:t>
      </w:r>
      <w:r w:rsidR="00F442DE">
        <w:rPr>
          <w:rFonts w:ascii="Times New Roman" w:hAnsi="Times New Roman" w:cs="Times New Roman" w:hint="eastAsia"/>
          <w:sz w:val="20"/>
          <w:szCs w:val="20"/>
          <w:lang w:eastAsia="zh-TW"/>
        </w:rPr>
        <w:t>皇宮</w:t>
      </w:r>
      <w:r w:rsidR="00F442D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(1:1)</w:t>
      </w:r>
      <w:r w:rsidR="00F442DE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F442DE" w:rsidRDefault="00F442DE" w:rsidP="00A02F2A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442DE" w:rsidRDefault="00F442DE" w:rsidP="00F442DE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過著非常富裕的生活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F442DE" w:rsidRDefault="00F442DE" w:rsidP="00F442DE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可能是大家都想巴結的人，因為他可直接與國王說話，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上達天</w:t>
      </w:r>
      <w:r w:rsidR="0080327A">
        <w:rPr>
          <w:rFonts w:ascii="Times New Roman" w:hAnsi="Times New Roman" w:cs="Times New Roman" w:hint="eastAsia"/>
          <w:sz w:val="20"/>
          <w:szCs w:val="20"/>
        </w:rPr>
        <w:t>聽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61093F" w:rsidRDefault="0061093F" w:rsidP="00F442DE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可</w:t>
      </w:r>
      <w:r w:rsidR="005400C4">
        <w:rPr>
          <w:rFonts w:ascii="Times New Roman" w:hAnsi="Times New Roman" w:cs="Times New Roman" w:hint="eastAsia"/>
          <w:sz w:val="20"/>
          <w:szCs w:val="20"/>
          <w:lang w:eastAsia="zh-TW"/>
        </w:rPr>
        <w:t>能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對王有相當的影響力。</w:t>
      </w:r>
    </w:p>
    <w:p w:rsidR="0061093F" w:rsidRDefault="0061093F" w:rsidP="00F442DE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8B333A">
        <w:rPr>
          <w:rFonts w:ascii="Times New Roman" w:hAnsi="Times New Roman" w:cs="Times New Roman" w:hint="eastAsia"/>
          <w:sz w:val="20"/>
          <w:szCs w:val="20"/>
          <w:lang w:eastAsia="zh-TW"/>
        </w:rPr>
        <w:t>工作危險性很大，工作的環境訓練他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很</w:t>
      </w:r>
      <w:r w:rsidR="001435D1">
        <w:rPr>
          <w:rFonts w:ascii="Times New Roman" w:hAnsi="Times New Roman" w:cs="Times New Roman" w:hint="eastAsia"/>
          <w:sz w:val="20"/>
          <w:szCs w:val="20"/>
          <w:lang w:eastAsia="zh-TW"/>
        </w:rPr>
        <w:t>謹慎。</w:t>
      </w:r>
    </w:p>
    <w:p w:rsidR="001435D1" w:rsidRDefault="001435D1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A606F" w:rsidRDefault="008A606F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4: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在你現在的環境中，對於一位領袖，有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哪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些有利與有害的因素？</w:t>
      </w:r>
    </w:p>
    <w:p w:rsidR="00D74689" w:rsidRDefault="00D74689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74689" w:rsidRDefault="00D74689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5: </w:t>
      </w: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的第一要務是建城牆，建好了城牆要建城。建城牆和建城有何不同？建城牆是否是建耶路撒冷城的先決條件？</w:t>
      </w:r>
    </w:p>
    <w:p w:rsidR="00D74689" w:rsidRDefault="00D74689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74689" w:rsidRDefault="00D74689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提示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  <w:r w:rsidR="003F3DB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有了城牆，但沒有人住在城裏，這就不算是城。但沒有城牆，在當時的環境是不可能建城。</w:t>
      </w:r>
    </w:p>
    <w:p w:rsidR="00D74689" w:rsidRDefault="00D74689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回顧歷史，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巴比倫王尼布甲尼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撒如何徹底摧毀</w:t>
      </w:r>
      <w:r w:rsidR="003F3DBA">
        <w:rPr>
          <w:rFonts w:ascii="Times New Roman" w:hAnsi="Times New Roman" w:cs="Times New Roman" w:hint="eastAsia"/>
          <w:sz w:val="20"/>
          <w:szCs w:val="20"/>
          <w:lang w:eastAsia="zh-TW"/>
        </w:rPr>
        <w:t>耶路撒冷城？</w:t>
      </w:r>
    </w:p>
    <w:p w:rsidR="001771C8" w:rsidRDefault="001771C8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F5622" w:rsidRDefault="001771C8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 w:rsidR="0069274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6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建好了城，有了</w:t>
      </w:r>
      <w:r w:rsidR="00683F39">
        <w:rPr>
          <w:rFonts w:ascii="Times New Roman" w:hAnsi="Times New Roman" w:cs="Times New Roman" w:hint="eastAsia"/>
          <w:sz w:val="20"/>
          <w:szCs w:val="20"/>
          <w:lang w:eastAsia="zh-TW"/>
        </w:rPr>
        <w:t>經濟與商業，民生基礎好了。</w:t>
      </w:r>
      <w:r w:rsidR="00683F39"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683F39">
        <w:rPr>
          <w:rFonts w:ascii="Times New Roman" w:hAnsi="Times New Roman" w:cs="Times New Roman" w:hint="eastAsia"/>
          <w:sz w:val="20"/>
          <w:szCs w:val="20"/>
          <w:lang w:eastAsia="zh-TW"/>
        </w:rPr>
        <w:t>最後要建屬靈的城，在每個人心裏建聖城。建商業大城與屬靈的城需要相同或不同的領導恩賜嗎？</w:t>
      </w:r>
    </w:p>
    <w:p w:rsidR="00BF5622" w:rsidRDefault="00BF5622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F5622" w:rsidRDefault="00BF5622" w:rsidP="00BF5622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519C3" w:rsidRDefault="009E546E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118745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9E546E" w:rsidRDefault="009E546E" w:rsidP="009E546E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  <w:r w:rsidR="0087130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0D1AC6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(10 min)</w:t>
      </w:r>
    </w:p>
    <w:p w:rsidR="0082662B" w:rsidRDefault="0082662B" w:rsidP="0082662B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96A29" w:rsidRDefault="00132039" w:rsidP="0082662B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606 BC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耶路撒冷被攻陷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與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586BC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亡國是猶太神學家無法理解的問題。神的選民怎麼有可能亡國？神的殿怎麼有可能被毀？</w:t>
      </w:r>
      <w:r w:rsidR="004D61B1">
        <w:rPr>
          <w:rFonts w:ascii="Times New Roman" w:hAnsi="Times New Roman" w:cs="Times New Roman" w:hint="eastAsia"/>
          <w:sz w:val="20"/>
          <w:szCs w:val="20"/>
          <w:lang w:eastAsia="zh-TW"/>
        </w:rPr>
        <w:t>但這些不但發生了，且重復發生。從這慘痛的歷史，我們對神有何新的認識？</w:t>
      </w:r>
    </w:p>
    <w:p w:rsidR="004D61B1" w:rsidRDefault="004D61B1" w:rsidP="004D61B1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D61B1" w:rsidRDefault="00010042" w:rsidP="004D61B1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神不在</w:t>
      </w:r>
      <w:r w:rsidR="00871303">
        <w:rPr>
          <w:rFonts w:ascii="Times New Roman" w:hAnsi="Times New Roman" w:cs="Times New Roman" w:hint="eastAsia"/>
          <w:sz w:val="20"/>
          <w:szCs w:val="20"/>
          <w:lang w:eastAsia="zh-TW"/>
        </w:rPr>
        <w:t>乎</w:t>
      </w:r>
      <w:r w:rsidR="008B333A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面子</w:t>
      </w:r>
      <w:r w:rsidR="008B333A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，神看重聖潔。當人陷於偶像的淫亂中，神用外邦的君王，管教祂的子民。</w:t>
      </w:r>
    </w:p>
    <w:p w:rsidR="00132039" w:rsidRDefault="00132039" w:rsidP="00132039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Default="0082662B" w:rsidP="0082662B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32DC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從酒政成為一位領袖，從建城牆，建城，最後要建立神的百姓，這是一個非常特別的路程。神如何帶領你到今日的光景？我們每一個人都被</w:t>
      </w:r>
      <w:r w:rsidR="008B333A" w:rsidRPr="008B333A">
        <w:rPr>
          <w:rFonts w:ascii="Times New Roman" w:hAnsi="Times New Roman" w:cs="Times New Roman" w:hint="eastAsia"/>
          <w:sz w:val="20"/>
          <w:szCs w:val="20"/>
          <w:lang w:eastAsia="zh-TW"/>
        </w:rPr>
        <w:t>賦予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一個建造的工作</w:t>
      </w:r>
      <w:r w:rsidR="00D519C3">
        <w:rPr>
          <w:rFonts w:ascii="Times New Roman" w:hAnsi="Times New Roman" w:cs="Times New Roman" w:hint="eastAsia"/>
          <w:sz w:val="20"/>
          <w:szCs w:val="20"/>
          <w:lang w:eastAsia="zh-TW"/>
        </w:rPr>
        <w:t>，都是活石，要建造那靈宮。你現在是在建造甚麼樣的城？</w:t>
      </w:r>
    </w:p>
    <w:p w:rsidR="009C0155" w:rsidRDefault="009C0155" w:rsidP="009C0155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C0155" w:rsidRDefault="009C0155" w:rsidP="0082662B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世上的領袖與屬靈領袖有那些相同與那些不同的地方？</w:t>
      </w:r>
    </w:p>
    <w:p w:rsidR="006405DA" w:rsidRDefault="006405DA" w:rsidP="006405DA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405DA" w:rsidRDefault="006405DA" w:rsidP="006405DA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679DC" w:rsidRDefault="006679DC" w:rsidP="006405DA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679DC" w:rsidRDefault="006679DC" w:rsidP="006679D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22860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6679DC" w:rsidRPr="006679DC" w:rsidRDefault="00EE3FF3" w:rsidP="006679DC">
      <w:pPr>
        <w:pStyle w:val="a3"/>
        <w:tabs>
          <w:tab w:val="left" w:pos="2870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 w:rsidRPr="00EE3FF3">
        <w:rPr>
          <w:noProof/>
          <w:lang w:eastAsia="en-US"/>
        </w:rPr>
      </w:r>
      <w:r w:rsidRPr="00EE3FF3">
        <w:rPr>
          <w:noProof/>
          <w:lang w:eastAsia="en-US"/>
        </w:rPr>
        <w:pict>
          <v:group id="Canvas 5" o:spid="_x0000_s1026" editas="canvas" style="width:213pt;height:109pt;mso-position-horizontal-relative:char;mso-position-vertical-relative:line" coordsize="27051,13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7051;height:13843;visibility:visible">
              <v:fill o:detectmouseclick="t"/>
              <v:path o:connecttype="none"/>
            </v:shape>
            <v:shape id="Trapezoid 6" o:spid="_x0000_s1028" style="position:absolute;left:3705;top:8657;width:13271;height:4826;visibility:visible;v-text-anchor:middle" coordsize="1327150,482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zxcQA&#10;AADaAAAADwAAAGRycy9kb3ducmV2LnhtbESPT2vCQBTE7wW/w/IEb81GbROJriKFFhE8qP1zfWSf&#10;STD7NmS3Sfz2XaHgcZiZ3zCrzWBq0VHrKssKplEMgji3uuJCwef5/XkBwnlkjbVlUnAjB5v16GmF&#10;mbY9H6k7+UIECLsMFZTeN5mULi/JoItsQxy8i20N+iDbQuoW+wA3tZzFcSINVhwWSmzoraT8evo1&#10;CnYHbV/31685Hn5u6SK1H7OX5FupyXjYLkF4Gvwj/N/eaQUJ3K+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s8XEAAAA2gAAAA8AAAAAAAAAAAAAAAAAmAIAAGRycy9k&#10;b3ducmV2LnhtbFBLBQYAAAAABAAEAPUAAACJAwAAAAA=&#10;" adj="-11796480,,5400" path="m,482600l215901,r895348,l1327150,482600,,482600xe" fillcolor="#4f81bd [3204]" strokecolor="#243f60 [1604]" strokeweight="2pt">
              <v:stroke joinstyle="miter"/>
              <v:formulas/>
              <v:path arrowok="t" o:connecttype="custom" o:connectlocs="0,482600;215901,0;1111249,0;1327150,482600;0,482600" o:connectangles="0,0,0,0,0" textboxrect="0,0,1327150,482600"/>
              <v:textbox>
                <w:txbxContent>
                  <w:p w:rsidR="006679DC" w:rsidRDefault="006679DC" w:rsidP="006679DC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rFonts w:ascii="新細明體" w:eastAsia="新細明體" w:hAnsi="新細明體" w:hint="eastAsia"/>
                        <w:sz w:val="22"/>
                        <w:szCs w:val="22"/>
                        <w:lang w:eastAsia="zh-TW"/>
                      </w:rPr>
                      <w:t>建城牆</w:t>
                    </w:r>
                  </w:p>
                </w:txbxContent>
              </v:textbox>
            </v:shape>
            <v:shape id="Trapezoid 7" o:spid="_x0000_s1029" style="position:absolute;left:5991;top:3683;width:8826;height:4762;visibility:visible;v-text-anchor:middle" coordsize="88265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GXcMA&#10;AADaAAAADwAAAGRycy9kb3ducmV2LnhtbESPwWrDMBBE74X8g9hAb40cH9LgRDalEAiGEJq0hd4W&#10;a2MLWytjyY7791Wh0OMwM2+YfTHbTkw0eONYwXqVgCCunDZcK3i/Hp62IHxA1tg5JgXf5KHIFw97&#10;zLS78xtNl1CLCGGfoYImhD6T0lcNWfQr1xNH7+YGiyHKoZZ6wHuE206mSbKRFg3HhQZ7em2oai+j&#10;VZCOJbYfZ/qUpzOdzNeEZnKlUo/L+WUHItAc/sN/7aNW8Ay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LGXcMAAADaAAAADwAAAAAAAAAAAAAAAACYAgAAZHJzL2Rv&#10;d25yZXYueG1sUEsFBgAAAAAEAAQA9QAAAIgDAAAAAA==&#10;" adj="-11796480,,5400" path="m,476250l214313,,668338,,882650,476250,,476250xe" fillcolor="#4f81bd [3204]" strokecolor="#243f60 [1604]" strokeweight="2pt">
              <v:stroke joinstyle="miter"/>
              <v:formulas/>
              <v:path arrowok="t" o:connecttype="custom" o:connectlocs="0,476250;214313,0;668338,0;882650,476250;0,476250" o:connectangles="0,0,0,0,0" textboxrect="0,0,882650,476250"/>
              <v:textbox>
                <w:txbxContent>
                  <w:p w:rsidR="006679DC" w:rsidRDefault="006679DC" w:rsidP="006679DC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rFonts w:ascii="新細明體" w:eastAsia="新細明體" w:hAnsi="新細明體" w:hint="eastAsia"/>
                        <w:sz w:val="22"/>
                        <w:szCs w:val="22"/>
                        <w:lang w:eastAsia="zh-TW"/>
                      </w:rPr>
                      <w:t>建城</w:t>
                    </w:r>
                  </w:p>
                  <w:p w:rsidR="006679DC" w:rsidRDefault="006679DC" w:rsidP="006679DC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rFonts w:eastAsia="新細明體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Flowchart: Extract 8" o:spid="_x0000_s1030" type="#_x0000_t127" style="position:absolute;left:7874;width:4848;height:38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KZcAA&#10;AADaAAAADwAAAGRycy9kb3ducmV2LnhtbESPT4vCMBTE74LfITzBm6Z6EOk2igqVBRHxz94fzdu2&#10;a/NSkqy2394sLHgcZn4zTLbuTCMe5HxtWcFsmoAgLqyuuVRwu+aTJQgfkDU2lklBTx7Wq+Egw1Tb&#10;J5/pcQmliCXsU1RQhdCmUvqiIoN+alvi6H1bZzBE6UqpHT5juWnkPEkW0mDNcaHClnYVFffLr1Gw&#10;3Lb7Q9mfjm7mfnwu+688uFyp8ajbfIAI1IV3+J/+1JGDvyvx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lKZcAAAADaAAAADwAAAAAAAAAAAAAAAACYAgAAZHJzL2Rvd25y&#10;ZXYueG1sUEsFBgAAAAAEAAQA9QAAAIUDAAAAAA==&#10;" fillcolor="#4f81bd [3204]" strokecolor="#243f60 [1604]" strokeweight="2pt">
              <v:textbox>
                <w:txbxContent>
                  <w:p w:rsidR="006679DC" w:rsidRDefault="006679DC" w:rsidP="006679D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1769;top:889;width:10351;height:2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>
                <w:txbxContent>
                  <w:p w:rsidR="006679DC" w:rsidRDefault="006679DC" w:rsidP="006679DC">
                    <w:pPr>
                      <w:pStyle w:val="a4"/>
                      <w:spacing w:before="0" w:beforeAutospacing="0" w:after="200" w:afterAutospacing="0" w:line="276" w:lineRule="auto"/>
                    </w:pPr>
                    <w:r>
                      <w:rPr>
                        <w:rFonts w:ascii="新細明體" w:eastAsia="新細明體" w:hAnsi="新細明體" w:hint="eastAsia"/>
                        <w:sz w:val="22"/>
                        <w:szCs w:val="22"/>
                        <w:lang w:eastAsia="zh-TW"/>
                      </w:rPr>
                      <w:t>建立神的百姓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679DC" w:rsidRPr="006679DC" w:rsidRDefault="006679DC" w:rsidP="006679DC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679DC" w:rsidRPr="006679DC" w:rsidRDefault="006679DC" w:rsidP="006679DC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679DC" w:rsidRPr="006679DC" w:rsidRDefault="006679DC" w:rsidP="006679DC">
      <w:pPr>
        <w:pStyle w:val="a3"/>
        <w:tabs>
          <w:tab w:val="left" w:pos="287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zh-TW"/>
        </w:rPr>
      </w:pPr>
      <w:r w:rsidRPr="006679DC">
        <w:rPr>
          <w:rFonts w:ascii="Times New Roman" w:hAnsi="Times New Roman" w:cs="Times New Roman" w:hint="eastAsia"/>
          <w:sz w:val="20"/>
          <w:szCs w:val="20"/>
          <w:lang w:eastAsia="zh-TW"/>
        </w:rPr>
        <w:t>城要有城牆，為了要防禦，保護城內百姓的安全。城牆的強弱也代表城內人民的實力。城牆保護居民可在城內生息，成長，不受外面的侵擾與影響。尼希米屬靈領袖的特質與品格，不是與生俱來的，這是一個長期信心生活的操練。這也是每位基督徒都需要的操練。尼希米建耶路撒冷的城牆，我們今天的第一要務是見我們內心屬靈的城牆，使我們能抵擋仇敵各樣的攻擊。從尼希米的功課，我們一起學習，我們屬靈的城牆，是否有破損，需要儘快修好。有四面屬靈的城牆</w:t>
      </w:r>
      <w:r w:rsidRPr="006679DC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6679DC" w:rsidRPr="006679DC" w:rsidRDefault="006679DC" w:rsidP="006679DC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679DC" w:rsidRPr="006679DC" w:rsidRDefault="00EE3FF3" w:rsidP="006679DC">
      <w:pPr>
        <w:pStyle w:val="a3"/>
        <w:tabs>
          <w:tab w:val="left" w:pos="287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 w:rsidRPr="00EE3FF3">
        <w:rPr>
          <w:noProof/>
          <w:lang w:eastAsia="en-US"/>
        </w:rPr>
      </w:r>
      <w:r w:rsidRPr="00EE3FF3">
        <w:rPr>
          <w:noProof/>
          <w:lang w:eastAsia="en-US"/>
        </w:rPr>
        <w:pict>
          <v:group id="Canvas 10" o:spid="_x0000_s1032" editas="canvas" style="width:143.5pt;height:94.5pt;mso-position-horizontal-relative:char;mso-position-vertical-relative:line" coordsize="18224,12001">
            <v:shape id="_x0000_s1033" type="#_x0000_t75" style="position:absolute;width:18224;height:12001;visibility:visible">
              <v:fill o:detectmouseclick="t"/>
              <v:path o:connecttype="none"/>
            </v:shape>
            <v:shape id="Text Box 11" o:spid="_x0000_s1034" type="#_x0000_t202" style="position:absolute;left:2435;top:846;width:12297;height:2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6679DC" w:rsidRDefault="006679DC" w:rsidP="006679DC">
                    <w:pPr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關心屬靈的品格</w:t>
                    </w:r>
                  </w:p>
                </w:txbxContent>
              </v:textbox>
            </v:shape>
            <v:shape id="Text Box 12" o:spid="_x0000_s1035" type="#_x0000_t202" style="position:absolute;left:-3757;top:4709;width:10456;height:273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7vMEA&#10;AADbAAAADwAAAGRycy9kb3ducmV2LnhtbERPS2sCMRC+F/wPYYTeNKsHKatRVCwWKYIP8Dpuxs3q&#10;ZrLdRF399U1B6G0+vueMJo0txY1qXzhW0OsmIIgzpwvOFex3n50PED4gaywdk4IHeZiMW28jTLW7&#10;84Zu25CLGMI+RQUmhCqV0meGLPquq4gjd3K1xRBhnUtd4z2G21L2k2QgLRYcGwxWNDeUXbZXq+DZ&#10;rM6D2ZGXi4LCjzks1w/7TUq9t5vpEESgJvyLX+4vHef34e+XeIA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De7zBAAAA2wAAAA8AAAAAAAAAAAAAAAAAmAIAAGRycy9kb3du&#10;cmV2LnhtbFBLBQYAAAAABAAEAPUAAACGAwAAAAA=&#10;" fillcolor="white [3201]" strokeweight=".5pt">
              <v:textbox>
                <w:txbxContent>
                  <w:p w:rsidR="006679DC" w:rsidRDefault="006679DC" w:rsidP="006679DC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謙虛的態度</w:t>
                    </w:r>
                  </w:p>
                </w:txbxContent>
              </v:textbox>
            </v:shape>
            <v:shape id="Text Box 13" o:spid="_x0000_s1036" type="#_x0000_t202" style="position:absolute;left:10884;top:4726;width:10425;height:273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YI8IA&#10;AADbAAAADwAAAGRycy9kb3ducmV2LnhtbERPS2vCQBC+F/wPyxS81U0aKZK6ihZavBSpCvY4ZKeb&#10;YHY2ZDevf98VCr3Nx/ec9Xa0teip9ZVjBekiAUFcOF2xUXA5vz+tQPiArLF2TAom8rDdzB7WmGs3&#10;8Bf1p2BEDGGfo4IyhCaX0hclWfQL1xBH7se1FkOErZG6xSGG21o+J8mLtFhxbCixobeSitupswpu&#10;Zvj86PapmY67y3cxLtPsuqyVmj+Ou1cQgcbwL/5zH3Scn8H9l3i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BgjwgAAANsAAAAPAAAAAAAAAAAAAAAAAJgCAABkcnMvZG93&#10;bnJldi54bWxQSwUGAAAAAAQABAD1AAAAhwMAAAAA&#10;" fillcolor="white [3201]" strokeweight=".5pt">
              <v:textbox>
                <w:txbxContent>
                  <w:p w:rsidR="006679DC" w:rsidRDefault="006679DC" w:rsidP="006679DC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導告為基礎</w:t>
                    </w:r>
                  </w:p>
                </w:txbxContent>
              </v:textbox>
            </v:shape>
            <v:shape id="Text Box 14" o:spid="_x0000_s1037" type="#_x0000_t202" style="position:absolute;left:2836;top:8572;width:11896;height:2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<v:textbox>
                <w:txbxContent>
                  <w:p w:rsidR="006679DC" w:rsidRDefault="006679DC" w:rsidP="006679DC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屬靈的決擇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679DC" w:rsidRPr="006679DC" w:rsidRDefault="006679DC" w:rsidP="006679DC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679DC" w:rsidRPr="006679DC" w:rsidRDefault="006679DC" w:rsidP="006679DC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519C3" w:rsidRDefault="00D519C3" w:rsidP="00D519C3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D519C3" w:rsidSect="00004F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4F" w:rsidRDefault="0057774F" w:rsidP="00C0477C">
      <w:pPr>
        <w:spacing w:after="0" w:line="240" w:lineRule="auto"/>
      </w:pPr>
      <w:r>
        <w:separator/>
      </w:r>
    </w:p>
  </w:endnote>
  <w:endnote w:type="continuationSeparator" w:id="0">
    <w:p w:rsidR="0057774F" w:rsidRDefault="0057774F" w:rsidP="00C0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Arial Unicode MS"/>
    <w:panose1 w:val="02020509000000000000"/>
    <w:charset w:val="51"/>
    <w:family w:val="auto"/>
    <w:pitch w:val="variable"/>
    <w:sig w:usb0="00000000" w:usb1="28CFFCFA" w:usb2="00000016" w:usb3="00000000" w:csb0="00100001" w:csb1="00000000"/>
  </w:font>
  <w:font w:name="新細明體">
    <w:altName w:val="Arial Unicode MS"/>
    <w:panose1 w:val="02020500000000000000"/>
    <w:charset w:val="51"/>
    <w:family w:val="auto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4F" w:rsidRDefault="0057774F" w:rsidP="00C0477C">
      <w:pPr>
        <w:spacing w:after="0" w:line="240" w:lineRule="auto"/>
      </w:pPr>
      <w:r>
        <w:separator/>
      </w:r>
    </w:p>
  </w:footnote>
  <w:footnote w:type="continuationSeparator" w:id="0">
    <w:p w:rsidR="0057774F" w:rsidRDefault="0057774F" w:rsidP="00C0477C">
      <w:pPr>
        <w:spacing w:after="0" w:line="240" w:lineRule="auto"/>
      </w:pPr>
      <w:r>
        <w:continuationSeparator/>
      </w:r>
    </w:p>
  </w:footnote>
  <w:footnote w:id="1">
    <w:p w:rsidR="00C0477C" w:rsidRDefault="00C0477C">
      <w:pPr>
        <w:pStyle w:val="a6"/>
        <w:rPr>
          <w:lang w:eastAsia="zh-TW"/>
        </w:rPr>
      </w:pPr>
      <w:r>
        <w:rPr>
          <w:rStyle w:val="a7"/>
        </w:rPr>
        <w:footnoteRef/>
      </w:r>
      <w:r>
        <w:rPr>
          <w:lang w:eastAsia="zh-TW"/>
        </w:rPr>
        <w:t xml:space="preserve"> </w:t>
      </w:r>
      <w:r w:rsidRPr="00C0477C">
        <w:rPr>
          <w:rFonts w:hint="eastAsia"/>
          <w:sz w:val="18"/>
          <w:szCs w:val="18"/>
          <w:lang w:eastAsia="zh-TW"/>
        </w:rPr>
        <w:t>參閱吳裡恩</w:t>
      </w:r>
      <w:r w:rsidRPr="00C0477C">
        <w:rPr>
          <w:rFonts w:hint="eastAsia"/>
          <w:sz w:val="18"/>
          <w:szCs w:val="18"/>
          <w:lang w:eastAsia="zh-TW"/>
        </w:rPr>
        <w:t xml:space="preserve"> (Leon Wood) </w:t>
      </w:r>
      <w:r w:rsidRPr="00C0477C">
        <w:rPr>
          <w:rFonts w:hint="eastAsia"/>
          <w:sz w:val="18"/>
          <w:szCs w:val="18"/>
          <w:lang w:eastAsia="zh-TW"/>
        </w:rPr>
        <w:t>著以色列史縱覽</w:t>
      </w:r>
      <w:r>
        <w:rPr>
          <w:rFonts w:hint="eastAsia"/>
          <w:sz w:val="18"/>
          <w:szCs w:val="18"/>
          <w:lang w:eastAsia="zh-TW"/>
        </w:rPr>
        <w:t xml:space="preserve"> (1970)</w:t>
      </w:r>
      <w:r w:rsidRPr="00C0477C">
        <w:rPr>
          <w:rFonts w:hint="eastAsia"/>
          <w:sz w:val="18"/>
          <w:szCs w:val="18"/>
          <w:lang w:eastAsia="zh-TW"/>
        </w:rPr>
        <w:t xml:space="preserve">, </w:t>
      </w:r>
      <w:r>
        <w:rPr>
          <w:rFonts w:hint="eastAsia"/>
          <w:sz w:val="18"/>
          <w:szCs w:val="18"/>
          <w:lang w:eastAsia="zh-TW"/>
        </w:rPr>
        <w:t>張宰金</w:t>
      </w:r>
      <w:r>
        <w:rPr>
          <w:rFonts w:hint="eastAsia"/>
          <w:sz w:val="18"/>
          <w:szCs w:val="18"/>
          <w:lang w:eastAsia="zh-TW"/>
        </w:rPr>
        <w:t xml:space="preserve">, </w:t>
      </w:r>
      <w:r>
        <w:rPr>
          <w:rFonts w:hint="eastAsia"/>
          <w:sz w:val="18"/>
          <w:szCs w:val="18"/>
          <w:lang w:eastAsia="zh-TW"/>
        </w:rPr>
        <w:t>梁潔瓊翻譯</w:t>
      </w:r>
      <w:r>
        <w:rPr>
          <w:rFonts w:hint="eastAsia"/>
          <w:sz w:val="18"/>
          <w:szCs w:val="18"/>
          <w:lang w:eastAsia="zh-TW"/>
        </w:rPr>
        <w:t xml:space="preserve">, </w:t>
      </w:r>
      <w:r w:rsidRPr="00C0477C">
        <w:rPr>
          <w:rFonts w:hint="eastAsia"/>
          <w:sz w:val="18"/>
          <w:szCs w:val="18"/>
          <w:lang w:eastAsia="zh-TW"/>
        </w:rPr>
        <w:t>中華服音神學院出版</w:t>
      </w:r>
      <w:r>
        <w:rPr>
          <w:rFonts w:hint="eastAsia"/>
          <w:sz w:val="18"/>
          <w:szCs w:val="18"/>
          <w:lang w:eastAsia="zh-TW"/>
        </w:rPr>
        <w:t xml:space="preserve"> (1976)</w:t>
      </w:r>
      <w:r>
        <w:rPr>
          <w:rFonts w:hint="eastAsia"/>
          <w:lang w:eastAsia="zh-T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8F7"/>
    <w:multiLevelType w:val="hybridMultilevel"/>
    <w:tmpl w:val="177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144A"/>
    <w:multiLevelType w:val="hybridMultilevel"/>
    <w:tmpl w:val="30A4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7ADD"/>
    <w:multiLevelType w:val="hybridMultilevel"/>
    <w:tmpl w:val="99CE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76B7"/>
    <w:multiLevelType w:val="hybridMultilevel"/>
    <w:tmpl w:val="161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A19E6"/>
    <w:multiLevelType w:val="hybridMultilevel"/>
    <w:tmpl w:val="A25E8290"/>
    <w:lvl w:ilvl="0" w:tplc="7EDC4CE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C587E"/>
    <w:multiLevelType w:val="hybridMultilevel"/>
    <w:tmpl w:val="2D00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56419"/>
    <w:multiLevelType w:val="hybridMultilevel"/>
    <w:tmpl w:val="8F2E5CE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04F4E"/>
    <w:rsid w:val="00010042"/>
    <w:rsid w:val="00057C1D"/>
    <w:rsid w:val="00084853"/>
    <w:rsid w:val="000D1AC6"/>
    <w:rsid w:val="000F7BA4"/>
    <w:rsid w:val="00113B57"/>
    <w:rsid w:val="00132039"/>
    <w:rsid w:val="001435D1"/>
    <w:rsid w:val="00150FD7"/>
    <w:rsid w:val="001771C8"/>
    <w:rsid w:val="001B043C"/>
    <w:rsid w:val="001B2CA3"/>
    <w:rsid w:val="001E357E"/>
    <w:rsid w:val="00223F05"/>
    <w:rsid w:val="002E331F"/>
    <w:rsid w:val="00377D40"/>
    <w:rsid w:val="003B249F"/>
    <w:rsid w:val="003F3DBA"/>
    <w:rsid w:val="003F6779"/>
    <w:rsid w:val="00423D96"/>
    <w:rsid w:val="004D61B1"/>
    <w:rsid w:val="004F7C11"/>
    <w:rsid w:val="005400C4"/>
    <w:rsid w:val="0055110E"/>
    <w:rsid w:val="0057774F"/>
    <w:rsid w:val="00583666"/>
    <w:rsid w:val="005C1ECC"/>
    <w:rsid w:val="005C6909"/>
    <w:rsid w:val="005F7DDD"/>
    <w:rsid w:val="0060629E"/>
    <w:rsid w:val="0061093F"/>
    <w:rsid w:val="006405DA"/>
    <w:rsid w:val="00660DDA"/>
    <w:rsid w:val="006679DC"/>
    <w:rsid w:val="00683F39"/>
    <w:rsid w:val="0069274E"/>
    <w:rsid w:val="006935EE"/>
    <w:rsid w:val="00742D52"/>
    <w:rsid w:val="0078522D"/>
    <w:rsid w:val="007B319D"/>
    <w:rsid w:val="0080327A"/>
    <w:rsid w:val="00820B8D"/>
    <w:rsid w:val="0082662B"/>
    <w:rsid w:val="00871303"/>
    <w:rsid w:val="00885D05"/>
    <w:rsid w:val="008A606F"/>
    <w:rsid w:val="008B333A"/>
    <w:rsid w:val="008D592C"/>
    <w:rsid w:val="0090487D"/>
    <w:rsid w:val="009415CC"/>
    <w:rsid w:val="00957AC4"/>
    <w:rsid w:val="00996A29"/>
    <w:rsid w:val="009C0155"/>
    <w:rsid w:val="009C487C"/>
    <w:rsid w:val="009E546E"/>
    <w:rsid w:val="00A02F2A"/>
    <w:rsid w:val="00A345DA"/>
    <w:rsid w:val="00A61E05"/>
    <w:rsid w:val="00B209FD"/>
    <w:rsid w:val="00BF5622"/>
    <w:rsid w:val="00C0477C"/>
    <w:rsid w:val="00C5282E"/>
    <w:rsid w:val="00C73AE8"/>
    <w:rsid w:val="00C77150"/>
    <w:rsid w:val="00CA0F46"/>
    <w:rsid w:val="00CD6D77"/>
    <w:rsid w:val="00D13A78"/>
    <w:rsid w:val="00D32DCE"/>
    <w:rsid w:val="00D519C3"/>
    <w:rsid w:val="00D74689"/>
    <w:rsid w:val="00DA668F"/>
    <w:rsid w:val="00DB705A"/>
    <w:rsid w:val="00DD0FB7"/>
    <w:rsid w:val="00E950BB"/>
    <w:rsid w:val="00EE3FF3"/>
    <w:rsid w:val="00F07D85"/>
    <w:rsid w:val="00F442DE"/>
    <w:rsid w:val="00F6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semiHidden/>
    <w:unhideWhenUsed/>
    <w:rsid w:val="00C0477C"/>
    <w:pPr>
      <w:spacing w:after="0" w:line="240" w:lineRule="auto"/>
    </w:pPr>
    <w:rPr>
      <w:sz w:val="20"/>
      <w:szCs w:val="20"/>
    </w:rPr>
  </w:style>
  <w:style w:type="character" w:customStyle="1" w:styleId="Char">
    <w:name w:val="脚注文本 Char"/>
    <w:basedOn w:val="a0"/>
    <w:link w:val="a6"/>
    <w:uiPriority w:val="99"/>
    <w:semiHidden/>
    <w:rsid w:val="00C0477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477C"/>
    <w:rPr>
      <w:vertAlign w:val="superscript"/>
    </w:rPr>
  </w:style>
  <w:style w:type="paragraph" w:styleId="a8">
    <w:name w:val="Balloon Text"/>
    <w:basedOn w:val="a"/>
    <w:link w:val="Char0"/>
    <w:uiPriority w:val="99"/>
    <w:semiHidden/>
    <w:unhideWhenUsed/>
    <w:rsid w:val="00F6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8"/>
    <w:uiPriority w:val="99"/>
    <w:semiHidden/>
    <w:rsid w:val="00F673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8B3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眉 Char"/>
    <w:basedOn w:val="a0"/>
    <w:link w:val="a9"/>
    <w:uiPriority w:val="99"/>
    <w:semiHidden/>
    <w:rsid w:val="008B333A"/>
  </w:style>
  <w:style w:type="paragraph" w:styleId="aa">
    <w:name w:val="footer"/>
    <w:basedOn w:val="a"/>
    <w:link w:val="Char2"/>
    <w:uiPriority w:val="99"/>
    <w:semiHidden/>
    <w:unhideWhenUsed/>
    <w:rsid w:val="008B3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页脚 Char"/>
    <w:basedOn w:val="a0"/>
    <w:link w:val="aa"/>
    <w:uiPriority w:val="99"/>
    <w:semiHidden/>
    <w:rsid w:val="008B33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47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7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7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43D1-A484-43E6-B71D-DBE70DBE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Yu</dc:creator>
  <cp:lastModifiedBy>wangxi</cp:lastModifiedBy>
  <cp:revision>6</cp:revision>
  <cp:lastPrinted>2016-01-27T18:03:00Z</cp:lastPrinted>
  <dcterms:created xsi:type="dcterms:W3CDTF">2016-01-27T17:49:00Z</dcterms:created>
  <dcterms:modified xsi:type="dcterms:W3CDTF">2016-01-27T18:03:00Z</dcterms:modified>
</cp:coreProperties>
</file>