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14642F">
        <w:t>21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8E5CAE" w:rsidRPr="00EF3303" w:rsidRDefault="0014642F" w:rsidP="00984085">
      <w:pPr>
        <w:rPr>
          <w:rFonts w:eastAsia="SimSun"/>
        </w:rPr>
      </w:pPr>
      <w:r w:rsidRPr="0014642F">
        <w:rPr>
          <w:rFonts w:hint="eastAsia"/>
          <w:lang w:eastAsia="zh-CN"/>
        </w:rPr>
        <w:t>耶稣在二十一章预言末世的一些征兆，装备门徒在祂受难、复活之后，能准确地生活在世上。本章主耶稣开始真正面对苦难、羞辱，虽然有害怕、伤痛，但我们仍然看到祂坚定地走向十字架。</w:t>
      </w: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40762" w:rsidRPr="008D6271" w:rsidRDefault="0014642F" w:rsidP="009E66BC">
      <w:pPr>
        <w:pStyle w:val="ListParagraph"/>
        <w:numPr>
          <w:ilvl w:val="0"/>
          <w:numId w:val="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如果</w:t>
      </w:r>
      <w:r w:rsidR="00140762">
        <w:rPr>
          <w:rStyle w:val="IntenseEmphasis"/>
          <w:rFonts w:hint="eastAsia"/>
          <w:lang w:eastAsia="zh-CN"/>
        </w:rPr>
        <w:t>你</w:t>
      </w:r>
      <w:r>
        <w:rPr>
          <w:rStyle w:val="IntenseEmphasis"/>
          <w:rFonts w:hint="eastAsia"/>
          <w:lang w:eastAsia="zh-CN"/>
        </w:rPr>
        <w:t>知道</w:t>
      </w:r>
      <w:r>
        <w:rPr>
          <w:rStyle w:val="IntenseEmphasis"/>
          <w:lang w:eastAsia="zh-CN"/>
        </w:rPr>
        <w:t>明天是世界末日，</w:t>
      </w:r>
      <w:r>
        <w:rPr>
          <w:rStyle w:val="IntenseEmphasis"/>
          <w:rFonts w:hint="eastAsia"/>
          <w:lang w:eastAsia="zh-CN"/>
        </w:rPr>
        <w:t>你</w:t>
      </w:r>
      <w:r>
        <w:rPr>
          <w:rStyle w:val="IntenseEmphasis"/>
          <w:lang w:eastAsia="zh-CN"/>
        </w:rPr>
        <w:t>现在会做什么</w:t>
      </w:r>
      <w:r w:rsidR="00140762">
        <w:rPr>
          <w:rStyle w:val="IntenseEmphasis"/>
          <w:lang w:eastAsia="zh-CN"/>
        </w:rPr>
        <w:t>？</w:t>
      </w:r>
    </w:p>
    <w:p w:rsidR="001F2129" w:rsidRPr="00EF3303" w:rsidRDefault="001F2129" w:rsidP="00A157B7">
      <w:pPr>
        <w:pStyle w:val="Heading3"/>
      </w:pPr>
      <w:r w:rsidRPr="00EF3303">
        <w:rPr>
          <w:rFonts w:hint="eastAsia"/>
        </w:rPr>
        <w:t>分段</w:t>
      </w:r>
    </w:p>
    <w:p w:rsidR="003A583F" w:rsidRDefault="003A583F" w:rsidP="00B92675">
      <w:pPr>
        <w:tabs>
          <w:tab w:val="left" w:pos="4050"/>
        </w:tabs>
        <w:ind w:left="1260" w:hanging="540"/>
        <w:rPr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寡妇的两个小钱</w:t>
      </w:r>
      <w:r w:rsidR="00B92675">
        <w:rPr>
          <w:lang w:eastAsia="zh-CN"/>
        </w:rPr>
        <w:tab/>
      </w:r>
      <w:r>
        <w:rPr>
          <w:rFonts w:hint="eastAsia"/>
          <w:lang w:eastAsia="zh-CN"/>
        </w:rPr>
        <w:t>（二十一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3A583F" w:rsidRDefault="003A583F" w:rsidP="00B92675">
      <w:pPr>
        <w:tabs>
          <w:tab w:val="left" w:pos="4050"/>
        </w:tabs>
        <w:ind w:left="1260" w:hanging="540"/>
        <w:rPr>
          <w:lang w:eastAsia="zh-CN"/>
        </w:rPr>
      </w:pPr>
      <w:r>
        <w:rPr>
          <w:rFonts w:hint="eastAsia"/>
          <w:lang w:eastAsia="zh-CN"/>
        </w:rPr>
        <w:t>二、</w:t>
      </w:r>
      <w:r>
        <w:rPr>
          <w:rFonts w:hint="eastAsia"/>
          <w:lang w:eastAsia="zh-CN"/>
        </w:rPr>
        <w:tab/>
      </w:r>
      <w:r w:rsidR="00B92675" w:rsidRPr="00B92675">
        <w:rPr>
          <w:rFonts w:hint="eastAsia"/>
          <w:lang w:eastAsia="zh-CN"/>
        </w:rPr>
        <w:t>预兆和逼迫</w:t>
      </w:r>
      <w:r w:rsidR="00B92675">
        <w:rPr>
          <w:lang w:eastAsia="zh-CN"/>
        </w:rPr>
        <w:tab/>
      </w:r>
      <w:r>
        <w:rPr>
          <w:rFonts w:hint="eastAsia"/>
          <w:lang w:eastAsia="zh-CN"/>
        </w:rPr>
        <w:t>（二十一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～</w:t>
      </w:r>
      <w:r w:rsidR="00B92675">
        <w:rPr>
          <w:rFonts w:hint="eastAsia"/>
          <w:lang w:eastAsia="zh-CN"/>
        </w:rPr>
        <w:t>2</w:t>
      </w:r>
      <w:r w:rsidR="00B92675">
        <w:rPr>
          <w:lang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DA1373" w:rsidRPr="007640AF" w:rsidRDefault="003A583F" w:rsidP="00B92675">
      <w:pPr>
        <w:tabs>
          <w:tab w:val="left" w:pos="4050"/>
        </w:tabs>
        <w:ind w:left="1260" w:hanging="540"/>
        <w:rPr>
          <w:lang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  <w:lang w:eastAsia="zh-CN"/>
        </w:rPr>
        <w:tab/>
      </w:r>
      <w:r w:rsidR="00B92675" w:rsidRPr="00B92675">
        <w:rPr>
          <w:rFonts w:hint="eastAsia"/>
          <w:lang w:eastAsia="zh-CN"/>
        </w:rPr>
        <w:t>无花果树的比喻、最后的劝谕</w:t>
      </w:r>
      <w:r w:rsidR="00B92675">
        <w:rPr>
          <w:lang w:eastAsia="zh-CN"/>
        </w:rPr>
        <w:tab/>
      </w:r>
      <w:r>
        <w:rPr>
          <w:rFonts w:hint="eastAsia"/>
          <w:lang w:eastAsia="zh-CN"/>
        </w:rPr>
        <w:t>（二十一</w:t>
      </w:r>
      <w:r w:rsidR="00B92675">
        <w:rPr>
          <w:rFonts w:hint="eastAsia"/>
          <w:lang w:eastAsia="zh-CN"/>
        </w:rPr>
        <w:t>2</w:t>
      </w:r>
      <w:r w:rsidR="00B92675">
        <w:rPr>
          <w:lang w:eastAsia="zh-CN"/>
        </w:rPr>
        <w:t>9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38</w:t>
      </w:r>
      <w:r>
        <w:rPr>
          <w:rFonts w:hint="eastAsia"/>
          <w:lang w:eastAsia="zh-CN"/>
        </w:rPr>
        <w:t>）</w:t>
      </w:r>
    </w:p>
    <w:p w:rsidR="00AF514E" w:rsidRDefault="00AF514E" w:rsidP="003A583F">
      <w:pPr>
        <w:pStyle w:val="Heading4"/>
        <w:spacing w:before="120"/>
        <w:ind w:left="0"/>
        <w:rPr>
          <w:lang w:eastAsia="zh-CN"/>
        </w:rPr>
      </w:pPr>
      <w:bookmarkStart w:id="3" w:name="_Toc206855590"/>
      <w:bookmarkStart w:id="4" w:name="_Toc211941506"/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lang w:eastAsia="zh-CN"/>
        </w:rPr>
        <w:t>3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默</w:t>
      </w:r>
      <w:r w:rsidR="009E66BC">
        <w:rPr>
          <w:rFonts w:eastAsiaTheme="minorEastAsia" w:hint="eastAsia"/>
          <w:lang w:eastAsia="zh-CN"/>
        </w:rPr>
        <w:t>读</w:t>
      </w:r>
      <w:r w:rsidR="006C2CBF" w:rsidRPr="006C2CBF">
        <w:rPr>
          <w:rFonts w:eastAsiaTheme="minorEastAsia" w:hint="eastAsia"/>
          <w:lang w:eastAsia="zh-CN"/>
        </w:rPr>
        <w:t>「</w:t>
      </w:r>
      <w:r>
        <w:rPr>
          <w:rFonts w:hint="eastAsia"/>
          <w:lang w:eastAsia="zh-CN"/>
        </w:rPr>
        <w:t>整</w:t>
      </w:r>
      <w:r w:rsidR="009E66BC">
        <w:rPr>
          <w:lang w:eastAsia="zh-CN"/>
        </w:rPr>
        <w:t>章</w:t>
      </w:r>
      <w:r w:rsidR="006C2CBF" w:rsidRPr="006C2CBF">
        <w:rPr>
          <w:rFonts w:eastAsiaTheme="minorEastAsia" w:hint="eastAsia"/>
          <w:lang w:eastAsia="zh-CN"/>
        </w:rPr>
        <w:t>」</w:t>
      </w:r>
      <w:r>
        <w:rPr>
          <w:rFonts w:ascii="SimSun" w:eastAsia="SimSun" w:hAnsi="SimSun" w:cs="SimSun" w:hint="eastAsia"/>
          <w:lang w:eastAsia="zh-CN"/>
        </w:rPr>
        <w:t>以取得</w:t>
      </w:r>
      <w:r>
        <w:rPr>
          <w:rFonts w:ascii="SimSun" w:eastAsia="SimSun" w:hAnsi="SimSun" w:cs="SimSun"/>
          <w:lang w:eastAsia="zh-CN"/>
        </w:rPr>
        <w:t>整体概念</w:t>
      </w:r>
      <w:r w:rsidRPr="00DB08BE">
        <w:rPr>
          <w:rFonts w:hint="eastAsia"/>
          <w:lang w:eastAsia="zh-CN"/>
        </w:rPr>
        <w:t>）</w:t>
      </w:r>
    </w:p>
    <w:p w:rsidR="00DA1373" w:rsidRPr="00DA1373" w:rsidRDefault="00DA1373" w:rsidP="00DA1373">
      <w:pPr>
        <w:rPr>
          <w:lang w:eastAsia="zh-CN"/>
        </w:rPr>
      </w:pPr>
    </w:p>
    <w:bookmarkEnd w:id="3"/>
    <w:bookmarkEnd w:id="4"/>
    <w:p w:rsidR="00B0135A" w:rsidRPr="003168FD" w:rsidRDefault="00B0135A" w:rsidP="00B0135A">
      <w:pPr>
        <w:pStyle w:val="Heading3"/>
        <w:spacing w:before="0" w:line="240" w:lineRule="auto"/>
        <w:ind w:left="0"/>
        <w:contextualSpacing/>
      </w:pPr>
      <w:r w:rsidRPr="00745464">
        <w:rPr>
          <w:rFonts w:asciiTheme="minorHAnsi" w:hint="eastAsia"/>
          <w:color w:val="0070C0"/>
          <w:sz w:val="26"/>
          <w:szCs w:val="36"/>
          <w:u w:val="none"/>
        </w:rPr>
        <w:t>一、</w:t>
      </w:r>
      <w:r w:rsidRPr="00745464">
        <w:rPr>
          <w:rFonts w:asciiTheme="minorHAnsi" w:hint="eastAsia"/>
          <w:color w:val="0070C0"/>
          <w:sz w:val="26"/>
          <w:szCs w:val="36"/>
          <w:u w:val="none"/>
        </w:rPr>
        <w:tab/>
      </w:r>
      <w:r w:rsidR="003A583F" w:rsidRPr="003A583F">
        <w:rPr>
          <w:rFonts w:asciiTheme="minorHAnsi" w:hint="eastAsia"/>
          <w:color w:val="0070C0"/>
          <w:sz w:val="26"/>
          <w:szCs w:val="36"/>
          <w:u w:val="none"/>
        </w:rPr>
        <w:t>寡妇的两个小钱（二十一</w:t>
      </w:r>
      <w:r w:rsidR="003A583F" w:rsidRPr="003A583F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="003A583F" w:rsidRPr="003A583F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="003A583F" w:rsidRPr="003A583F">
        <w:rPr>
          <w:rFonts w:asciiTheme="minorHAnsi" w:hint="eastAsia"/>
          <w:color w:val="0070C0"/>
          <w:sz w:val="26"/>
          <w:szCs w:val="36"/>
          <w:u w:val="none"/>
        </w:rPr>
        <w:t>4</w:t>
      </w:r>
      <w:r w:rsidR="003A583F" w:rsidRPr="003A583F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3A583F" w:rsidP="00B0135A">
      <w:pPr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1</w:t>
      </w:r>
      <w:r>
        <w:rPr>
          <w:sz w:val="16"/>
          <w:szCs w:val="16"/>
          <w:lang w:eastAsia="zh-CN"/>
        </w:rPr>
        <w:t xml:space="preserve"> </w:t>
      </w:r>
      <w:r w:rsidRPr="003A583F">
        <w:rPr>
          <w:rFonts w:hint="eastAsia"/>
          <w:sz w:val="16"/>
          <w:szCs w:val="16"/>
          <w:lang w:eastAsia="zh-CN"/>
        </w:rPr>
        <w:t>耶稣抬头观看，见财主把捐项投在库里，</w:t>
      </w:r>
      <w:r w:rsidRPr="003A583F">
        <w:rPr>
          <w:rFonts w:hint="eastAsia"/>
          <w:sz w:val="16"/>
          <w:szCs w:val="16"/>
          <w:lang w:eastAsia="zh-CN"/>
        </w:rPr>
        <w:t xml:space="preserve"> 2 </w:t>
      </w:r>
      <w:r w:rsidRPr="003A583F">
        <w:rPr>
          <w:rFonts w:hint="eastAsia"/>
          <w:sz w:val="16"/>
          <w:szCs w:val="16"/>
          <w:lang w:eastAsia="zh-CN"/>
        </w:rPr>
        <w:t>又见一个穷寡妇投了两个小钱，</w:t>
      </w:r>
      <w:r w:rsidRPr="003A583F">
        <w:rPr>
          <w:rFonts w:hint="eastAsia"/>
          <w:sz w:val="16"/>
          <w:szCs w:val="16"/>
          <w:lang w:eastAsia="zh-CN"/>
        </w:rPr>
        <w:t xml:space="preserve"> 3 </w:t>
      </w:r>
      <w:r w:rsidRPr="003A583F">
        <w:rPr>
          <w:rFonts w:hint="eastAsia"/>
          <w:sz w:val="16"/>
          <w:szCs w:val="16"/>
          <w:lang w:eastAsia="zh-CN"/>
        </w:rPr>
        <w:t>就说：「我实在告诉你们，这穷寡妇所投的比众人还多；</w:t>
      </w:r>
      <w:r w:rsidRPr="003A583F">
        <w:rPr>
          <w:rFonts w:hint="eastAsia"/>
          <w:sz w:val="16"/>
          <w:szCs w:val="16"/>
          <w:lang w:eastAsia="zh-CN"/>
        </w:rPr>
        <w:t xml:space="preserve"> 4 </w:t>
      </w:r>
      <w:r w:rsidRPr="003A583F">
        <w:rPr>
          <w:rFonts w:hint="eastAsia"/>
          <w:sz w:val="16"/>
          <w:szCs w:val="16"/>
          <w:lang w:eastAsia="zh-CN"/>
        </w:rPr>
        <w:t>因为众人都是自己有余，拿出来投在捐项里，但这寡妇是自己不足，把她一切养生的都投上了。」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604326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CA2DB7" w:rsidRPr="00CA2DB7">
        <w:rPr>
          <w:rStyle w:val="IntenseEmphasis"/>
          <w:rFonts w:hint="eastAsia"/>
          <w:lang w:eastAsia="zh-CN"/>
        </w:rPr>
        <w:t>为什么耶稣认为寡妇奉献得更多？？</w:t>
      </w:r>
      <w:r>
        <w:rPr>
          <w:rStyle w:val="IntenseEmphasis"/>
          <w:rFonts w:hint="eastAsia"/>
          <w:lang w:eastAsia="zh-CN"/>
        </w:rPr>
        <w:t xml:space="preserve"> (</w:t>
      </w:r>
      <w:r w:rsidR="00CA2DB7">
        <w:rPr>
          <w:rStyle w:val="IntenseEmphasis"/>
          <w:lang w:eastAsia="zh-CN"/>
        </w:rPr>
        <w:t>2</w:t>
      </w:r>
      <w:r>
        <w:rPr>
          <w:rStyle w:val="IntenseEmphasis"/>
          <w:lang w:eastAsia="zh-CN"/>
        </w:rPr>
        <w:t>1:1~4)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CA2DB7" w:rsidP="00CA2DB7">
      <w:pPr>
        <w:pStyle w:val="ListParagraph"/>
        <w:numPr>
          <w:ilvl w:val="0"/>
          <w:numId w:val="2"/>
        </w:numPr>
        <w:rPr>
          <w:lang w:eastAsia="zh-CN"/>
        </w:rPr>
      </w:pPr>
      <w:r w:rsidRPr="00CA2DB7">
        <w:rPr>
          <w:rFonts w:hint="eastAsia"/>
          <w:lang w:eastAsia="zh-CN"/>
        </w:rPr>
        <w:t>“</w:t>
      </w:r>
      <w:r w:rsidRPr="00CA2DB7">
        <w:rPr>
          <w:rFonts w:hint="eastAsia"/>
          <w:i/>
          <w:lang w:eastAsia="zh-CN"/>
        </w:rPr>
        <w:t>这寡妇是自己不足，把她一切养生的都投上了</w:t>
      </w:r>
      <w:r w:rsidRPr="00CA2DB7">
        <w:rPr>
          <w:rFonts w:hint="eastAsia"/>
          <w:lang w:eastAsia="zh-CN"/>
        </w:rPr>
        <w:t>”。而“</w:t>
      </w:r>
      <w:r w:rsidRPr="00CA2DB7">
        <w:rPr>
          <w:rFonts w:hint="eastAsia"/>
          <w:i/>
          <w:lang w:eastAsia="zh-CN"/>
        </w:rPr>
        <w:t>众人都是自己有余，拿出来投在捐项里</w:t>
      </w:r>
      <w:r w:rsidRPr="00CA2DB7">
        <w:rPr>
          <w:rFonts w:hint="eastAsia"/>
          <w:lang w:eastAsia="zh-CN"/>
        </w:rPr>
        <w:t>”。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A0221A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CA2DB7" w:rsidRPr="00CA2DB7">
        <w:rPr>
          <w:rStyle w:val="IntenseEmphasis"/>
          <w:rFonts w:hint="eastAsia"/>
          <w:lang w:eastAsia="zh-CN"/>
        </w:rPr>
        <w:t>这告诉我们奉献的真义是什么？</w:t>
      </w:r>
      <w:r>
        <w:rPr>
          <w:rStyle w:val="IntenseEmphasis"/>
          <w:rFonts w:hint="eastAsia"/>
          <w:lang w:eastAsia="zh-CN"/>
        </w:rPr>
        <w:t xml:space="preserve"> (</w:t>
      </w:r>
      <w:r w:rsidR="00CA2DB7">
        <w:rPr>
          <w:rStyle w:val="IntenseEmphasis"/>
          <w:lang w:eastAsia="zh-CN"/>
        </w:rPr>
        <w:t>2</w:t>
      </w:r>
      <w:r w:rsidR="00C31FA1">
        <w:rPr>
          <w:rStyle w:val="IntenseEmphasis"/>
          <w:lang w:eastAsia="zh-CN"/>
        </w:rPr>
        <w:t>1:</w:t>
      </w:r>
      <w:r>
        <w:rPr>
          <w:rStyle w:val="IntenseEmphasis"/>
          <w:lang w:eastAsia="zh-CN"/>
        </w:rPr>
        <w:t>4)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021DE1">
        <w:rPr>
          <w:rStyle w:val="IntenseEmphasis"/>
          <w:lang w:eastAsia="zh-CN"/>
        </w:rPr>
        <w:tab/>
      </w:r>
      <w:r w:rsidR="00021DE1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C31FA1" w:rsidRDefault="00C31FA1" w:rsidP="00C31FA1">
      <w:pPr>
        <w:ind w:left="720"/>
        <w:rPr>
          <w:lang w:eastAsia="zh-CN"/>
        </w:rPr>
      </w:pPr>
      <w:r w:rsidRPr="00C31FA1">
        <w:rPr>
          <w:rFonts w:hint="eastAsia"/>
          <w:i/>
          <w:lang w:eastAsia="zh-CN"/>
        </w:rPr>
        <w:t>因为众人都是自己</w:t>
      </w:r>
      <w:r w:rsidRPr="00C31FA1">
        <w:rPr>
          <w:rFonts w:hint="eastAsia"/>
          <w:i/>
          <w:u w:val="single"/>
          <w:lang w:eastAsia="zh-CN"/>
        </w:rPr>
        <w:t>有余</w:t>
      </w:r>
      <w:r w:rsidRPr="00C31FA1">
        <w:rPr>
          <w:rFonts w:hint="eastAsia"/>
          <w:i/>
          <w:lang w:eastAsia="zh-CN"/>
        </w:rPr>
        <w:t>，拿出来投在捐项里，但这寡妇是自己</w:t>
      </w:r>
      <w:r w:rsidRPr="00C31FA1">
        <w:rPr>
          <w:rFonts w:hint="eastAsia"/>
          <w:i/>
          <w:u w:val="single"/>
          <w:lang w:eastAsia="zh-CN"/>
        </w:rPr>
        <w:t>不足</w:t>
      </w:r>
      <w:r w:rsidRPr="00C31FA1">
        <w:rPr>
          <w:rFonts w:hint="eastAsia"/>
          <w:i/>
          <w:lang w:eastAsia="zh-CN"/>
        </w:rPr>
        <w:t>，把他一切养生的都投上了</w:t>
      </w:r>
      <w:r w:rsidRPr="00C31FA1">
        <w:rPr>
          <w:rFonts w:hint="eastAsia"/>
          <w:lang w:eastAsia="zh-CN"/>
        </w:rPr>
        <w:t>。</w:t>
      </w:r>
      <w:r w:rsidRPr="00C31FA1">
        <w:rPr>
          <w:rFonts w:hint="eastAsia"/>
          <w:lang w:eastAsia="zh-CN"/>
        </w:rPr>
        <w:t>(21:4)</w:t>
      </w:r>
    </w:p>
    <w:p w:rsidR="00C31FA1" w:rsidRDefault="00C31FA1" w:rsidP="00C31FA1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节</w:t>
      </w:r>
      <w:r>
        <w:rPr>
          <w:rFonts w:hint="eastAsia"/>
          <w:lang w:eastAsia="zh-CN"/>
        </w:rPr>
        <w:t>强调</w:t>
      </w:r>
      <w:r>
        <w:rPr>
          <w:lang w:eastAsia="zh-CN"/>
        </w:rPr>
        <w:t>的是</w:t>
      </w:r>
      <w:r w:rsidRPr="00C31FA1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有余</w:t>
      </w:r>
      <w:r w:rsidRPr="00C31FA1">
        <w:rPr>
          <w:rFonts w:hint="eastAsia"/>
          <w:lang w:eastAsia="zh-CN"/>
        </w:rPr>
        <w:t>」</w:t>
      </w:r>
      <w:r>
        <w:rPr>
          <w:lang w:eastAsia="zh-CN"/>
        </w:rPr>
        <w:t>与</w:t>
      </w:r>
      <w:r w:rsidRPr="00C31FA1">
        <w:rPr>
          <w:rFonts w:hint="eastAsia"/>
          <w:lang w:eastAsia="zh-CN"/>
        </w:rPr>
        <w:t>「</w:t>
      </w:r>
      <w:r>
        <w:rPr>
          <w:lang w:eastAsia="zh-CN"/>
        </w:rPr>
        <w:t>不足</w:t>
      </w:r>
      <w:r w:rsidRPr="00C31FA1">
        <w:rPr>
          <w:rFonts w:hint="eastAsia"/>
          <w:lang w:eastAsia="zh-CN"/>
        </w:rPr>
        <w:t>」</w:t>
      </w:r>
      <w:r w:rsidR="00FA5B78">
        <w:rPr>
          <w:rFonts w:hint="eastAsia"/>
          <w:lang w:eastAsia="zh-CN"/>
        </w:rPr>
        <w:t>。</w:t>
      </w:r>
    </w:p>
    <w:p w:rsidR="00FA5B78" w:rsidRDefault="00FA5B78" w:rsidP="00C31FA1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已指出</w:t>
      </w:r>
      <w:r>
        <w:rPr>
          <w:rFonts w:hint="eastAsia"/>
          <w:lang w:eastAsia="zh-CN"/>
        </w:rPr>
        <w:t>人</w:t>
      </w:r>
      <w:r>
        <w:rPr>
          <w:lang w:eastAsia="zh-CN"/>
        </w:rPr>
        <w:t>的生命</w:t>
      </w:r>
      <w:r>
        <w:rPr>
          <w:rFonts w:hint="eastAsia"/>
          <w:lang w:eastAsia="zh-CN"/>
        </w:rPr>
        <w:t>，不在乎在</w:t>
      </w:r>
      <w:r>
        <w:rPr>
          <w:lang w:eastAsia="zh-CN"/>
        </w:rPr>
        <w:t>物质上</w:t>
      </w:r>
      <w:r>
        <w:rPr>
          <w:rFonts w:hint="eastAsia"/>
          <w:lang w:eastAsia="zh-CN"/>
        </w:rPr>
        <w:t>是否</w:t>
      </w:r>
      <w:r w:rsidRPr="00C31FA1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有余</w:t>
      </w:r>
      <w:r w:rsidRPr="00C31FA1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：</w:t>
      </w:r>
    </w:p>
    <w:p w:rsidR="00C31FA1" w:rsidRDefault="00C31FA1" w:rsidP="00C31FA1">
      <w:pPr>
        <w:ind w:left="1080"/>
        <w:rPr>
          <w:lang w:eastAsia="zh-CN"/>
        </w:rPr>
      </w:pPr>
      <w:r w:rsidRPr="00C31FA1">
        <w:rPr>
          <w:rFonts w:hint="eastAsia"/>
          <w:i/>
          <w:lang w:eastAsia="zh-CN"/>
        </w:rPr>
        <w:t>你们要谨慎自守，免去一切的贪心，因为人的生命不在乎家道丰富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 w:rsidRPr="00C31FA1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:</w:t>
      </w:r>
      <w:r w:rsidRPr="00C31FA1">
        <w:rPr>
          <w:rFonts w:hint="eastAsia"/>
          <w:lang w:eastAsia="zh-CN"/>
        </w:rPr>
        <w:t>15</w:t>
      </w:r>
      <w:r>
        <w:rPr>
          <w:lang w:eastAsia="zh-CN"/>
        </w:rPr>
        <w:t>)</w:t>
      </w:r>
    </w:p>
    <w:p w:rsidR="008960F6" w:rsidRDefault="008960F6" w:rsidP="00021DE1">
      <w:pPr>
        <w:pStyle w:val="ListParagraph"/>
        <w:numPr>
          <w:ilvl w:val="0"/>
          <w:numId w:val="2"/>
        </w:numPr>
        <w:rPr>
          <w:lang w:eastAsia="zh-CN"/>
        </w:rPr>
      </w:pPr>
      <w:r w:rsidRPr="008960F6">
        <w:rPr>
          <w:rFonts w:hint="eastAsia"/>
          <w:lang w:eastAsia="zh-CN"/>
        </w:rPr>
        <w:t>耶稣认为奉献的币值并不代表一切，献上所有一切，才是真正的奉献。</w:t>
      </w:r>
    </w:p>
    <w:p w:rsidR="00B0135A" w:rsidRDefault="008960F6" w:rsidP="008960F6">
      <w:pPr>
        <w:pStyle w:val="ListParagraph"/>
        <w:numPr>
          <w:ilvl w:val="0"/>
          <w:numId w:val="2"/>
        </w:numPr>
        <w:rPr>
          <w:lang w:eastAsia="zh-CN"/>
        </w:rPr>
      </w:pPr>
      <w:r w:rsidRPr="008960F6">
        <w:rPr>
          <w:rFonts w:hint="eastAsia"/>
          <w:lang w:eastAsia="zh-CN"/>
        </w:rPr>
        <w:lastRenderedPageBreak/>
        <w:t>献上自己</w:t>
      </w:r>
      <w:r w:rsidR="00BA6403">
        <w:rPr>
          <w:rFonts w:hint="eastAsia"/>
          <w:lang w:eastAsia="zh-CN"/>
        </w:rPr>
        <w:t>剩下的，自己支配其余的，这不是奉献。真奉献是让神支配我所拥有</w:t>
      </w:r>
      <w:r w:rsidR="00BA6403">
        <w:rPr>
          <w:lang w:eastAsia="zh-CN"/>
        </w:rPr>
        <w:t>的</w:t>
      </w:r>
      <w:r w:rsidRPr="008960F6"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5022DD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5022DD" w:rsidRPr="005022DD">
        <w:rPr>
          <w:rStyle w:val="IntenseEmphasis"/>
          <w:rFonts w:hint="eastAsia"/>
          <w:lang w:eastAsia="zh-CN"/>
        </w:rPr>
        <w:t>如果有时间，讨论：</w:t>
      </w:r>
    </w:p>
    <w:p w:rsidR="00B0135A" w:rsidRPr="0058224A" w:rsidRDefault="005022DD" w:rsidP="005022DD">
      <w:pPr>
        <w:ind w:left="1080"/>
        <w:rPr>
          <w:rStyle w:val="IntenseEmphasis"/>
          <w:lang w:eastAsia="zh-CN"/>
        </w:rPr>
      </w:pPr>
      <w:r w:rsidRPr="005022DD">
        <w:rPr>
          <w:rStyle w:val="IntenseEmphasis"/>
          <w:rFonts w:hint="eastAsia"/>
          <w:lang w:eastAsia="zh-CN"/>
        </w:rPr>
        <w:t>“若有人要跟从我，</w:t>
      </w:r>
      <w:r w:rsidRPr="00561E84">
        <w:rPr>
          <w:rStyle w:val="IntenseEmphasis"/>
          <w:rFonts w:hint="eastAsia"/>
          <w:u w:val="double"/>
          <w:lang w:eastAsia="zh-CN"/>
        </w:rPr>
        <w:t>就当捨己</w:t>
      </w:r>
      <w:r w:rsidRPr="005022DD">
        <w:rPr>
          <w:rStyle w:val="IntenseEmphasis"/>
          <w:rFonts w:hint="eastAsia"/>
          <w:lang w:eastAsia="zh-CN"/>
        </w:rPr>
        <w:t>，背起他的十字架来跟从我”（太</w:t>
      </w:r>
      <w:r w:rsidRPr="005022DD">
        <w:rPr>
          <w:rStyle w:val="IntenseEmphasis"/>
          <w:rFonts w:hint="eastAsia"/>
          <w:lang w:eastAsia="zh-CN"/>
        </w:rPr>
        <w:t>16:24</w:t>
      </w:r>
      <w:r w:rsidRPr="005022DD">
        <w:rPr>
          <w:rStyle w:val="IntenseEmphasis"/>
          <w:rFonts w:hint="eastAsia"/>
          <w:lang w:eastAsia="zh-CN"/>
        </w:rPr>
        <w:t>，參可</w:t>
      </w:r>
      <w:r w:rsidRPr="005022DD">
        <w:rPr>
          <w:rStyle w:val="IntenseEmphasis"/>
          <w:rFonts w:hint="eastAsia"/>
          <w:lang w:eastAsia="zh-CN"/>
        </w:rPr>
        <w:t>8:34</w:t>
      </w:r>
      <w:r w:rsidRPr="005022DD">
        <w:rPr>
          <w:rStyle w:val="IntenseEmphasis"/>
          <w:rFonts w:hint="eastAsia"/>
          <w:lang w:eastAsia="zh-CN"/>
        </w:rPr>
        <w:t>，路</w:t>
      </w:r>
      <w:r w:rsidRPr="005022DD">
        <w:rPr>
          <w:rStyle w:val="IntenseEmphasis"/>
          <w:rFonts w:hint="eastAsia"/>
          <w:lang w:eastAsia="zh-CN"/>
        </w:rPr>
        <w:t>9:23</w:t>
      </w:r>
      <w:r w:rsidRPr="005022DD">
        <w:rPr>
          <w:rStyle w:val="IntenseEmphasis"/>
          <w:rFonts w:hint="eastAsia"/>
          <w:lang w:eastAsia="zh-CN"/>
        </w:rPr>
        <w:t>），与这段的教导有什么关系？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D30F99" w:rsidRDefault="00333174" w:rsidP="00333174">
      <w:pPr>
        <w:pStyle w:val="ListParagraph"/>
        <w:numPr>
          <w:ilvl w:val="0"/>
          <w:numId w:val="2"/>
        </w:numPr>
        <w:rPr>
          <w:lang w:eastAsia="zh-CN"/>
        </w:rPr>
      </w:pPr>
      <w:r w:rsidRPr="008960F6">
        <w:rPr>
          <w:rFonts w:hint="eastAsia"/>
          <w:lang w:eastAsia="zh-CN"/>
        </w:rPr>
        <w:t>奉献</w:t>
      </w:r>
      <w:r>
        <w:rPr>
          <w:rFonts w:hint="eastAsia"/>
          <w:lang w:eastAsia="zh-CN"/>
        </w:rPr>
        <w:t>给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，只是</w:t>
      </w:r>
      <w:r>
        <w:rPr>
          <w:lang w:eastAsia="zh-CN"/>
        </w:rPr>
        <w:t>金钱吗？</w:t>
      </w:r>
      <w:r w:rsidRPr="008960F6">
        <w:rPr>
          <w:rFonts w:hint="eastAsia"/>
          <w:lang w:eastAsia="zh-CN"/>
        </w:rPr>
        <w:t>献上所有一切，</w:t>
      </w:r>
      <w:r>
        <w:rPr>
          <w:rFonts w:hint="eastAsia"/>
          <w:lang w:eastAsia="zh-CN"/>
        </w:rPr>
        <w:t>是什么</w:t>
      </w:r>
      <w:r>
        <w:rPr>
          <w:lang w:eastAsia="zh-CN"/>
        </w:rPr>
        <w:t>？</w:t>
      </w:r>
    </w:p>
    <w:p w:rsidR="00333174" w:rsidRDefault="00333174" w:rsidP="00333174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“</w:t>
      </w:r>
      <w:r w:rsidRPr="00333174">
        <w:rPr>
          <w:rFonts w:hint="eastAsia"/>
          <w:i/>
          <w:lang w:eastAsia="zh-CN"/>
        </w:rPr>
        <w:t>就当</w:t>
      </w:r>
      <w:r w:rsidRPr="00333174">
        <w:rPr>
          <w:i/>
          <w:lang w:eastAsia="zh-CN"/>
        </w:rPr>
        <w:t>舍己</w:t>
      </w:r>
      <w:r>
        <w:rPr>
          <w:rFonts w:hint="eastAsia"/>
          <w:lang w:eastAsia="zh-CN"/>
        </w:rPr>
        <w:t>”，是</w:t>
      </w:r>
      <w:r>
        <w:rPr>
          <w:lang w:eastAsia="zh-CN"/>
        </w:rPr>
        <w:t>什么</w:t>
      </w:r>
      <w:r>
        <w:rPr>
          <w:rFonts w:hint="eastAsia"/>
          <w:lang w:eastAsia="zh-CN"/>
        </w:rPr>
        <w:t>意思</w:t>
      </w:r>
      <w:r>
        <w:rPr>
          <w:lang w:eastAsia="zh-CN"/>
        </w:rPr>
        <w:t>？</w:t>
      </w:r>
    </w:p>
    <w:p w:rsidR="00561E84" w:rsidRDefault="00561E84" w:rsidP="00333174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这句</w:t>
      </w:r>
      <w:r>
        <w:rPr>
          <w:lang w:eastAsia="zh-CN"/>
        </w:rPr>
        <w:t>耶稣问的</w:t>
      </w:r>
      <w:r>
        <w:rPr>
          <w:rFonts w:hint="eastAsia"/>
          <w:lang w:eastAsia="zh-CN"/>
        </w:rPr>
        <w:t>话</w:t>
      </w:r>
      <w:r>
        <w:rPr>
          <w:lang w:eastAsia="zh-CN"/>
        </w:rPr>
        <w:t>，是对谁？</w:t>
      </w: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604326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9E0AEA" w:rsidRDefault="009E0AEA" w:rsidP="00472BA1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参考</w:t>
      </w:r>
      <w:r>
        <w:rPr>
          <w:lang w:eastAsia="zh-CN"/>
        </w:rPr>
        <w:t>：</w:t>
      </w:r>
    </w:p>
    <w:p w:rsidR="005022DD" w:rsidRDefault="005022DD" w:rsidP="009E0AEA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rFonts w:hint="eastAsia"/>
          <w:lang w:eastAsia="zh-CN"/>
        </w:rPr>
        <w:t>奉献者的心意与实际的牺牲：</w:t>
      </w:r>
    </w:p>
    <w:p w:rsidR="009E0AEA" w:rsidRDefault="005022DD" w:rsidP="009E0AEA">
      <w:pPr>
        <w:pStyle w:val="ListParagraph"/>
        <w:numPr>
          <w:ilvl w:val="2"/>
          <w:numId w:val="7"/>
        </w:numPr>
        <w:rPr>
          <w:lang w:eastAsia="zh-CN"/>
        </w:rPr>
      </w:pPr>
      <w:r>
        <w:rPr>
          <w:rFonts w:hint="eastAsia"/>
          <w:lang w:eastAsia="zh-CN"/>
        </w:rPr>
        <w:t>拿出有余的，不需要的？</w:t>
      </w:r>
    </w:p>
    <w:p w:rsidR="009E0AEA" w:rsidRDefault="005022DD" w:rsidP="009E0AEA">
      <w:pPr>
        <w:pStyle w:val="ListParagraph"/>
        <w:numPr>
          <w:ilvl w:val="2"/>
          <w:numId w:val="7"/>
        </w:numPr>
        <w:rPr>
          <w:lang w:eastAsia="zh-CN"/>
        </w:rPr>
      </w:pPr>
      <w:r>
        <w:rPr>
          <w:rFonts w:hint="eastAsia"/>
          <w:lang w:eastAsia="zh-CN"/>
        </w:rPr>
        <w:t>还是奉献最好的，甚至是一切所有的？</w:t>
      </w:r>
    </w:p>
    <w:p w:rsidR="00B0135A" w:rsidRDefault="005022DD" w:rsidP="00401DC9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rFonts w:hint="eastAsia"/>
          <w:lang w:eastAsia="zh-CN"/>
        </w:rPr>
        <w:t>把这两种捐献方式放在永恒中来衡量，价值截然不同。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604326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2B1232" w:rsidP="00B0135A">
      <w:pPr>
        <w:pStyle w:val="Heading3"/>
        <w:spacing w:before="0" w:line="240" w:lineRule="auto"/>
        <w:ind w:left="0"/>
        <w:contextualSpacing/>
      </w:pPr>
      <w:r w:rsidRPr="002B1232">
        <w:rPr>
          <w:rFonts w:asciiTheme="minorHAnsi" w:hint="eastAsia"/>
          <w:color w:val="0070C0"/>
          <w:sz w:val="26"/>
          <w:szCs w:val="36"/>
          <w:u w:val="none"/>
        </w:rPr>
        <w:t>二、</w:t>
      </w:r>
      <w:r w:rsidRPr="002B1232">
        <w:rPr>
          <w:rFonts w:asciiTheme="minorHAnsi" w:hint="eastAsia"/>
          <w:color w:val="0070C0"/>
          <w:sz w:val="26"/>
          <w:szCs w:val="36"/>
          <w:u w:val="none"/>
        </w:rPr>
        <w:tab/>
      </w:r>
      <w:r w:rsidR="00626853">
        <w:rPr>
          <w:rFonts w:asciiTheme="minorHAnsi" w:hint="eastAsia"/>
          <w:color w:val="0070C0"/>
          <w:sz w:val="26"/>
          <w:szCs w:val="36"/>
          <w:u w:val="none"/>
        </w:rPr>
        <w:t>预</w:t>
      </w:r>
      <w:r w:rsidRPr="002B1232">
        <w:rPr>
          <w:rFonts w:asciiTheme="minorHAnsi" w:hint="eastAsia"/>
          <w:color w:val="0070C0"/>
          <w:sz w:val="26"/>
          <w:szCs w:val="36"/>
          <w:u w:val="none"/>
        </w:rPr>
        <w:t>兆</w:t>
      </w:r>
      <w:r w:rsidR="00626853">
        <w:rPr>
          <w:rFonts w:asciiTheme="minorHAnsi" w:hint="eastAsia"/>
          <w:color w:val="0070C0"/>
          <w:sz w:val="26"/>
          <w:szCs w:val="36"/>
          <w:u w:val="none"/>
        </w:rPr>
        <w:t>和</w:t>
      </w:r>
      <w:r w:rsidR="00626853">
        <w:rPr>
          <w:rFonts w:asciiTheme="minorHAnsi"/>
          <w:color w:val="0070C0"/>
          <w:sz w:val="26"/>
          <w:szCs w:val="36"/>
          <w:u w:val="none"/>
        </w:rPr>
        <w:t>逼迫</w:t>
      </w:r>
      <w:r w:rsidRPr="002B1232">
        <w:rPr>
          <w:rFonts w:asciiTheme="minorHAnsi" w:hint="eastAsia"/>
          <w:color w:val="0070C0"/>
          <w:sz w:val="26"/>
          <w:szCs w:val="36"/>
          <w:u w:val="none"/>
        </w:rPr>
        <w:t>（二十一</w:t>
      </w:r>
      <w:r w:rsidRPr="002B1232">
        <w:rPr>
          <w:rFonts w:asciiTheme="minorHAnsi" w:hint="eastAsia"/>
          <w:color w:val="0070C0"/>
          <w:sz w:val="26"/>
          <w:szCs w:val="36"/>
          <w:u w:val="none"/>
        </w:rPr>
        <w:t>5</w:t>
      </w:r>
      <w:r w:rsidRPr="002B1232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="00F22B3E">
        <w:rPr>
          <w:rFonts w:asciiTheme="minorHAnsi"/>
          <w:color w:val="0070C0"/>
          <w:sz w:val="26"/>
          <w:szCs w:val="36"/>
          <w:u w:val="none"/>
        </w:rPr>
        <w:t>2</w:t>
      </w:r>
      <w:r w:rsidR="004D4D54">
        <w:rPr>
          <w:rFonts w:asciiTheme="minorHAnsi"/>
          <w:color w:val="0070C0"/>
          <w:sz w:val="26"/>
          <w:szCs w:val="36"/>
          <w:u w:val="none"/>
        </w:rPr>
        <w:t>8</w:t>
      </w:r>
      <w:r w:rsidRPr="002B1232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Default="002B1232" w:rsidP="00B0135A">
      <w:pPr>
        <w:rPr>
          <w:sz w:val="16"/>
          <w:szCs w:val="16"/>
          <w:lang w:eastAsia="zh-CN"/>
        </w:rPr>
      </w:pPr>
      <w:r w:rsidRPr="002B1232">
        <w:rPr>
          <w:rFonts w:hint="eastAsia"/>
          <w:sz w:val="16"/>
          <w:szCs w:val="16"/>
          <w:lang w:eastAsia="zh-CN"/>
        </w:rPr>
        <w:t xml:space="preserve">5 </w:t>
      </w:r>
      <w:r w:rsidRPr="002B1232">
        <w:rPr>
          <w:rFonts w:hint="eastAsia"/>
          <w:sz w:val="16"/>
          <w:szCs w:val="16"/>
          <w:lang w:eastAsia="zh-CN"/>
        </w:rPr>
        <w:t>有人谈论圣殿是用美石和供物妆饰的；</w:t>
      </w:r>
      <w:r w:rsidRPr="002B1232">
        <w:rPr>
          <w:rFonts w:hint="eastAsia"/>
          <w:sz w:val="16"/>
          <w:szCs w:val="16"/>
          <w:lang w:eastAsia="zh-CN"/>
        </w:rPr>
        <w:t xml:space="preserve"> 6 </w:t>
      </w:r>
      <w:r w:rsidRPr="002B1232">
        <w:rPr>
          <w:rFonts w:hint="eastAsia"/>
          <w:sz w:val="16"/>
          <w:szCs w:val="16"/>
          <w:lang w:eastAsia="zh-CN"/>
        </w:rPr>
        <w:t>耶稣就说：「论到你们所看见的这一切，将来日子到了，在这里没有一块石头留在石头上，不被拆毁了。」</w:t>
      </w:r>
      <w:r w:rsidRPr="002B1232">
        <w:rPr>
          <w:rFonts w:hint="eastAsia"/>
          <w:sz w:val="16"/>
          <w:szCs w:val="16"/>
          <w:lang w:eastAsia="zh-CN"/>
        </w:rPr>
        <w:t xml:space="preserve"> 7 </w:t>
      </w:r>
      <w:r w:rsidRPr="002B1232">
        <w:rPr>
          <w:rFonts w:hint="eastAsia"/>
          <w:sz w:val="16"/>
          <w:szCs w:val="16"/>
          <w:lang w:eastAsia="zh-CN"/>
        </w:rPr>
        <w:t>他们问他说：「夫子！甚么时候有这事呢？这事将到的时候有甚么预兆呢？」</w:t>
      </w:r>
      <w:r w:rsidRPr="002B1232">
        <w:rPr>
          <w:rFonts w:hint="eastAsia"/>
          <w:sz w:val="16"/>
          <w:szCs w:val="16"/>
          <w:lang w:eastAsia="zh-CN"/>
        </w:rPr>
        <w:t xml:space="preserve"> 8 </w:t>
      </w:r>
      <w:r w:rsidRPr="002B1232">
        <w:rPr>
          <w:rFonts w:hint="eastAsia"/>
          <w:sz w:val="16"/>
          <w:szCs w:val="16"/>
          <w:lang w:eastAsia="zh-CN"/>
        </w:rPr>
        <w:t>耶稣说：「你们要谨慎，不要受迷惑；因为将来有好些人冒我的名来，说：『我是基督』，又说：『时候近了』，你们不要跟从他们！</w:t>
      </w:r>
      <w:r w:rsidRPr="002B1232">
        <w:rPr>
          <w:rFonts w:hint="eastAsia"/>
          <w:sz w:val="16"/>
          <w:szCs w:val="16"/>
          <w:lang w:eastAsia="zh-CN"/>
        </w:rPr>
        <w:t xml:space="preserve"> 9 </w:t>
      </w:r>
      <w:r w:rsidRPr="002B1232">
        <w:rPr>
          <w:rFonts w:hint="eastAsia"/>
          <w:sz w:val="16"/>
          <w:szCs w:val="16"/>
          <w:lang w:eastAsia="zh-CN"/>
        </w:rPr>
        <w:t>你们听见打仗和扰乱的事，不要惊惶；因为这些事必须先有，只是末期不能立时就到。」</w:t>
      </w:r>
      <w:r w:rsidRPr="002B1232">
        <w:rPr>
          <w:rFonts w:hint="eastAsia"/>
          <w:sz w:val="16"/>
          <w:szCs w:val="16"/>
          <w:lang w:eastAsia="zh-CN"/>
        </w:rPr>
        <w:t xml:space="preserve"> 10 </w:t>
      </w:r>
      <w:r w:rsidRPr="002B1232">
        <w:rPr>
          <w:rFonts w:hint="eastAsia"/>
          <w:sz w:val="16"/>
          <w:szCs w:val="16"/>
          <w:lang w:eastAsia="zh-CN"/>
        </w:rPr>
        <w:t>当时，耶稣对他们说：「民要攻打民，国要攻打国；</w:t>
      </w:r>
      <w:r w:rsidRPr="002B1232">
        <w:rPr>
          <w:rFonts w:hint="eastAsia"/>
          <w:sz w:val="16"/>
          <w:szCs w:val="16"/>
          <w:lang w:eastAsia="zh-CN"/>
        </w:rPr>
        <w:t xml:space="preserve"> 11 </w:t>
      </w:r>
      <w:r w:rsidRPr="002B1232">
        <w:rPr>
          <w:rFonts w:hint="eastAsia"/>
          <w:sz w:val="16"/>
          <w:szCs w:val="16"/>
          <w:lang w:eastAsia="zh-CN"/>
        </w:rPr>
        <w:t>地要大大震动，多处必有饥荒、瘟疫，又有可怕的异象和大神迹从天上显现。</w:t>
      </w:r>
      <w:r w:rsidRPr="002B1232">
        <w:rPr>
          <w:rFonts w:hint="eastAsia"/>
          <w:sz w:val="16"/>
          <w:szCs w:val="16"/>
          <w:lang w:eastAsia="zh-CN"/>
        </w:rPr>
        <w:t xml:space="preserve"> 12 </w:t>
      </w:r>
      <w:r w:rsidRPr="002B1232">
        <w:rPr>
          <w:rFonts w:hint="eastAsia"/>
          <w:sz w:val="16"/>
          <w:szCs w:val="16"/>
          <w:lang w:eastAsia="zh-CN"/>
        </w:rPr>
        <w:t>但这一切的事以先，人要下手拿住你们，逼迫你们，把你们交给会堂，并且收在监里，又为我的名拉你们到君王诸侯面前。</w:t>
      </w:r>
      <w:r w:rsidRPr="002B1232">
        <w:rPr>
          <w:rFonts w:hint="eastAsia"/>
          <w:sz w:val="16"/>
          <w:szCs w:val="16"/>
          <w:lang w:eastAsia="zh-CN"/>
        </w:rPr>
        <w:t xml:space="preserve"> 13 </w:t>
      </w:r>
      <w:r w:rsidRPr="002B1232">
        <w:rPr>
          <w:rFonts w:hint="eastAsia"/>
          <w:sz w:val="16"/>
          <w:szCs w:val="16"/>
          <w:lang w:eastAsia="zh-CN"/>
        </w:rPr>
        <w:t>但这些事终必为你们的见证。</w:t>
      </w:r>
      <w:r w:rsidRPr="002B1232">
        <w:rPr>
          <w:rFonts w:hint="eastAsia"/>
          <w:sz w:val="16"/>
          <w:szCs w:val="16"/>
          <w:lang w:eastAsia="zh-CN"/>
        </w:rPr>
        <w:t xml:space="preserve"> 14 </w:t>
      </w:r>
      <w:r w:rsidRPr="002B1232">
        <w:rPr>
          <w:rFonts w:hint="eastAsia"/>
          <w:sz w:val="16"/>
          <w:szCs w:val="16"/>
          <w:lang w:eastAsia="zh-CN"/>
        </w:rPr>
        <w:t>所以，你们当立定心意，不要预先思想怎样分诉；</w:t>
      </w:r>
      <w:r w:rsidRPr="002B1232">
        <w:rPr>
          <w:rFonts w:hint="eastAsia"/>
          <w:sz w:val="16"/>
          <w:szCs w:val="16"/>
          <w:lang w:eastAsia="zh-CN"/>
        </w:rPr>
        <w:t xml:space="preserve"> 15 </w:t>
      </w:r>
      <w:r w:rsidRPr="002B1232">
        <w:rPr>
          <w:rFonts w:hint="eastAsia"/>
          <w:sz w:val="16"/>
          <w:szCs w:val="16"/>
          <w:lang w:eastAsia="zh-CN"/>
        </w:rPr>
        <w:t>因为我必赐你们口才、智慧，是你们一切敌人所敌不住、驳不倒的。</w:t>
      </w:r>
      <w:r w:rsidRPr="002B1232">
        <w:rPr>
          <w:rFonts w:hint="eastAsia"/>
          <w:sz w:val="16"/>
          <w:szCs w:val="16"/>
          <w:lang w:eastAsia="zh-CN"/>
        </w:rPr>
        <w:t xml:space="preserve"> 16 </w:t>
      </w:r>
      <w:r w:rsidRPr="002B1232">
        <w:rPr>
          <w:rFonts w:hint="eastAsia"/>
          <w:sz w:val="16"/>
          <w:szCs w:val="16"/>
          <w:lang w:eastAsia="zh-CN"/>
        </w:rPr>
        <w:t>连你们的父母、弟兄、亲族、朋友也要把你们交官；你们也有被他们害死的。</w:t>
      </w:r>
      <w:r w:rsidRPr="002B1232">
        <w:rPr>
          <w:rFonts w:hint="eastAsia"/>
          <w:sz w:val="16"/>
          <w:szCs w:val="16"/>
          <w:lang w:eastAsia="zh-CN"/>
        </w:rPr>
        <w:t xml:space="preserve"> 17 </w:t>
      </w:r>
      <w:r w:rsidRPr="002B1232">
        <w:rPr>
          <w:rFonts w:hint="eastAsia"/>
          <w:sz w:val="16"/>
          <w:szCs w:val="16"/>
          <w:lang w:eastAsia="zh-CN"/>
        </w:rPr>
        <w:t>你们要为我的名被众人恨恶，</w:t>
      </w:r>
      <w:r w:rsidRPr="002B1232">
        <w:rPr>
          <w:rFonts w:hint="eastAsia"/>
          <w:sz w:val="16"/>
          <w:szCs w:val="16"/>
          <w:lang w:eastAsia="zh-CN"/>
        </w:rPr>
        <w:t xml:space="preserve"> 18 </w:t>
      </w:r>
      <w:r w:rsidRPr="002B1232">
        <w:rPr>
          <w:rFonts w:hint="eastAsia"/>
          <w:sz w:val="16"/>
          <w:szCs w:val="16"/>
          <w:lang w:eastAsia="zh-CN"/>
        </w:rPr>
        <w:t>然而，你们连一根头发也必不损坏。</w:t>
      </w:r>
      <w:r w:rsidRPr="002B1232">
        <w:rPr>
          <w:rFonts w:hint="eastAsia"/>
          <w:sz w:val="16"/>
          <w:szCs w:val="16"/>
          <w:lang w:eastAsia="zh-CN"/>
        </w:rPr>
        <w:t xml:space="preserve"> 19 </w:t>
      </w:r>
      <w:r w:rsidRPr="002B1232">
        <w:rPr>
          <w:rFonts w:hint="eastAsia"/>
          <w:sz w:val="16"/>
          <w:szCs w:val="16"/>
          <w:lang w:eastAsia="zh-CN"/>
        </w:rPr>
        <w:t>你们常存忍耐，就必保全灵魂（或译：必得生命）。」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F22B3E" w:rsidRDefault="00F22B3E" w:rsidP="00F22B3E">
      <w:pPr>
        <w:rPr>
          <w:sz w:val="16"/>
          <w:szCs w:val="16"/>
          <w:lang w:eastAsia="zh-CN"/>
        </w:rPr>
      </w:pPr>
      <w:r w:rsidRPr="00031D41">
        <w:rPr>
          <w:rFonts w:hint="eastAsia"/>
          <w:sz w:val="16"/>
          <w:szCs w:val="16"/>
          <w:lang w:eastAsia="zh-CN"/>
        </w:rPr>
        <w:t xml:space="preserve">20 </w:t>
      </w:r>
      <w:r w:rsidRPr="00031D41">
        <w:rPr>
          <w:rFonts w:hint="eastAsia"/>
          <w:sz w:val="16"/>
          <w:szCs w:val="16"/>
          <w:lang w:eastAsia="zh-CN"/>
        </w:rPr>
        <w:t>「你们看见耶路撒冷被兵围困，就可知道它成荒场的日子近了。</w:t>
      </w:r>
      <w:r w:rsidRPr="00031D41">
        <w:rPr>
          <w:rFonts w:hint="eastAsia"/>
          <w:sz w:val="16"/>
          <w:szCs w:val="16"/>
          <w:lang w:eastAsia="zh-CN"/>
        </w:rPr>
        <w:t xml:space="preserve"> 21 </w:t>
      </w:r>
      <w:r w:rsidRPr="00031D41">
        <w:rPr>
          <w:rFonts w:hint="eastAsia"/>
          <w:sz w:val="16"/>
          <w:szCs w:val="16"/>
          <w:lang w:eastAsia="zh-CN"/>
        </w:rPr>
        <w:t>那时，在犹太的应当逃到山上；在城里的应当出来；在乡下的不要进城；</w:t>
      </w:r>
      <w:r w:rsidRPr="00031D41">
        <w:rPr>
          <w:rFonts w:hint="eastAsia"/>
          <w:sz w:val="16"/>
          <w:szCs w:val="16"/>
          <w:lang w:eastAsia="zh-CN"/>
        </w:rPr>
        <w:t xml:space="preserve"> 22 </w:t>
      </w:r>
      <w:r w:rsidRPr="00031D41">
        <w:rPr>
          <w:rFonts w:hint="eastAsia"/>
          <w:sz w:val="16"/>
          <w:szCs w:val="16"/>
          <w:lang w:eastAsia="zh-CN"/>
        </w:rPr>
        <w:t>因为这是报应的日子，使经上所写的都得应验。</w:t>
      </w:r>
      <w:r w:rsidRPr="00031D41">
        <w:rPr>
          <w:rFonts w:hint="eastAsia"/>
          <w:sz w:val="16"/>
          <w:szCs w:val="16"/>
          <w:lang w:eastAsia="zh-CN"/>
        </w:rPr>
        <w:t xml:space="preserve"> 23 </w:t>
      </w:r>
      <w:r w:rsidRPr="00031D41">
        <w:rPr>
          <w:rFonts w:hint="eastAsia"/>
          <w:sz w:val="16"/>
          <w:szCs w:val="16"/>
          <w:lang w:eastAsia="zh-CN"/>
        </w:rPr>
        <w:t>当那些日子，怀孕的和奶孩子的有祸了！因为将有大灾难降在这地方，也有震怒临到这百姓。</w:t>
      </w:r>
      <w:r w:rsidRPr="00031D41">
        <w:rPr>
          <w:rFonts w:hint="eastAsia"/>
          <w:sz w:val="16"/>
          <w:szCs w:val="16"/>
          <w:lang w:eastAsia="zh-CN"/>
        </w:rPr>
        <w:t xml:space="preserve"> 24 </w:t>
      </w:r>
      <w:r w:rsidRPr="00031D41">
        <w:rPr>
          <w:rFonts w:hint="eastAsia"/>
          <w:sz w:val="16"/>
          <w:szCs w:val="16"/>
          <w:lang w:eastAsia="zh-CN"/>
        </w:rPr>
        <w:t>他们要倒在刀下，又被掳到各国去。耶路撒冷要被外邦人践踏，直到外邦人的日期满了。」</w:t>
      </w:r>
    </w:p>
    <w:p w:rsidR="004D4D54" w:rsidRPr="001B4DE2" w:rsidRDefault="004D4D54" w:rsidP="00F22B3E">
      <w:pPr>
        <w:rPr>
          <w:sz w:val="16"/>
          <w:szCs w:val="16"/>
          <w:lang w:eastAsia="zh-CN"/>
        </w:rPr>
      </w:pPr>
      <w:r w:rsidRPr="004D4D54">
        <w:rPr>
          <w:rFonts w:hint="eastAsia"/>
          <w:sz w:val="16"/>
          <w:szCs w:val="16"/>
          <w:lang w:eastAsia="zh-CN"/>
        </w:rPr>
        <w:lastRenderedPageBreak/>
        <w:t xml:space="preserve">25 </w:t>
      </w:r>
      <w:r w:rsidRPr="004D4D54">
        <w:rPr>
          <w:rFonts w:hint="eastAsia"/>
          <w:sz w:val="16"/>
          <w:szCs w:val="16"/>
          <w:lang w:eastAsia="zh-CN"/>
        </w:rPr>
        <w:t>「日、月、星辰要显出异兆，地上的邦国也有困苦；因海中波浪的响声，就慌慌不定。</w:t>
      </w:r>
      <w:r w:rsidRPr="004D4D54">
        <w:rPr>
          <w:rFonts w:hint="eastAsia"/>
          <w:sz w:val="16"/>
          <w:szCs w:val="16"/>
          <w:lang w:eastAsia="zh-CN"/>
        </w:rPr>
        <w:t xml:space="preserve"> 26 </w:t>
      </w:r>
      <w:r w:rsidRPr="004D4D54">
        <w:rPr>
          <w:rFonts w:hint="eastAsia"/>
          <w:sz w:val="16"/>
          <w:szCs w:val="16"/>
          <w:lang w:eastAsia="zh-CN"/>
        </w:rPr>
        <w:t>天势都要震动，人想起那将要临到世界的事，就都吓得魂不附体。</w:t>
      </w:r>
      <w:r w:rsidRPr="004D4D54">
        <w:rPr>
          <w:rFonts w:hint="eastAsia"/>
          <w:sz w:val="16"/>
          <w:szCs w:val="16"/>
          <w:lang w:eastAsia="zh-CN"/>
        </w:rPr>
        <w:t xml:space="preserve"> 27 </w:t>
      </w:r>
      <w:r w:rsidRPr="004D4D54">
        <w:rPr>
          <w:rFonts w:hint="eastAsia"/>
          <w:sz w:val="16"/>
          <w:szCs w:val="16"/>
          <w:lang w:eastAsia="zh-CN"/>
        </w:rPr>
        <w:t>那时，他们要看见人子有能力，有大荣耀驾云降临。</w:t>
      </w:r>
      <w:r w:rsidRPr="004D4D54">
        <w:rPr>
          <w:rFonts w:hint="eastAsia"/>
          <w:sz w:val="16"/>
          <w:szCs w:val="16"/>
          <w:lang w:eastAsia="zh-CN"/>
        </w:rPr>
        <w:t xml:space="preserve"> 28 </w:t>
      </w:r>
      <w:r w:rsidRPr="004D4D54">
        <w:rPr>
          <w:rFonts w:hint="eastAsia"/>
          <w:sz w:val="16"/>
          <w:szCs w:val="16"/>
          <w:lang w:eastAsia="zh-CN"/>
        </w:rPr>
        <w:t>一有这些事，你们就当挺身昂首，因为你们得赎的日子近了。」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604326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Pr="003D4241" w:rsidRDefault="00B0135A" w:rsidP="00DC675F">
      <w:pPr>
        <w:tabs>
          <w:tab w:val="left" w:pos="5760"/>
        </w:tabs>
        <w:ind w:left="0"/>
        <w:rPr>
          <w:lang w:eastAsia="zh-CN"/>
        </w:rPr>
      </w:pP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DC675F" w:rsidRPr="00DC675F">
        <w:rPr>
          <w:rStyle w:val="IntenseEmphasis"/>
          <w:rFonts w:hint="eastAsia"/>
          <w:lang w:eastAsia="zh-CN"/>
        </w:rPr>
        <w:t>耶稣说</w:t>
      </w:r>
      <w:r w:rsidR="00DC675F">
        <w:rPr>
          <w:rStyle w:val="IntenseEmphasis"/>
          <w:rFonts w:hint="eastAsia"/>
          <w:lang w:eastAsia="zh-CN"/>
        </w:rPr>
        <w:t>的</w:t>
      </w:r>
      <w:r w:rsidR="00F212BA" w:rsidRPr="00F212BA">
        <w:rPr>
          <w:rStyle w:val="IntenseEmphasis"/>
          <w:rFonts w:hint="eastAsia"/>
          <w:lang w:eastAsia="zh-CN"/>
        </w:rPr>
        <w:t>「在这里没有一块石头留在石头上，不被拆毁了」</w:t>
      </w:r>
      <w:r w:rsidR="00DC675F">
        <w:rPr>
          <w:rStyle w:val="IntenseEmphasis"/>
          <w:lang w:eastAsia="zh-CN"/>
        </w:rPr>
        <w:t>是</w:t>
      </w:r>
      <w:r w:rsidR="00DC675F" w:rsidRPr="00DC675F">
        <w:rPr>
          <w:rStyle w:val="IntenseEmphasis"/>
          <w:rFonts w:hint="eastAsia"/>
          <w:lang w:eastAsia="zh-CN"/>
        </w:rPr>
        <w:t>什么预言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</w:t>
      </w:r>
      <w:r w:rsidR="00DC675F">
        <w:rPr>
          <w:rStyle w:val="IntenseEmphasis"/>
          <w:lang w:eastAsia="zh-CN"/>
        </w:rPr>
        <w:t>21:5~6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DC675F" w:rsidP="00DC675F">
      <w:pPr>
        <w:pStyle w:val="ListParagraph"/>
        <w:numPr>
          <w:ilvl w:val="0"/>
          <w:numId w:val="2"/>
        </w:numPr>
        <w:rPr>
          <w:lang w:eastAsia="zh-CN"/>
        </w:rPr>
      </w:pPr>
      <w:r w:rsidRPr="00DC675F">
        <w:rPr>
          <w:rFonts w:hint="eastAsia"/>
          <w:lang w:eastAsia="zh-CN"/>
        </w:rPr>
        <w:t>预言圣殿被毁</w:t>
      </w:r>
      <w:r w:rsidR="00F212BA">
        <w:rPr>
          <w:rFonts w:hint="eastAsia"/>
          <w:lang w:eastAsia="zh-CN"/>
        </w:rPr>
        <w:t>。</w:t>
      </w:r>
    </w:p>
    <w:p w:rsidR="00DC675F" w:rsidRDefault="00DC675F" w:rsidP="00DC675F">
      <w:pPr>
        <w:pStyle w:val="ListParagraph"/>
        <w:numPr>
          <w:ilvl w:val="0"/>
          <w:numId w:val="2"/>
        </w:numPr>
        <w:rPr>
          <w:lang w:eastAsia="zh-CN"/>
        </w:rPr>
      </w:pPr>
      <w:r w:rsidRPr="00DC675F">
        <w:rPr>
          <w:rFonts w:hint="eastAsia"/>
          <w:lang w:eastAsia="zh-CN"/>
        </w:rPr>
        <w:t>这个预言应验於西元七十年耶路撒冷被</w:t>
      </w:r>
      <w:r w:rsidR="007A371C">
        <w:rPr>
          <w:rFonts w:hint="eastAsia"/>
          <w:lang w:eastAsia="zh-CN"/>
        </w:rPr>
        <w:t>罗马帝国攻陷</w:t>
      </w:r>
      <w:r w:rsidRPr="00DC675F"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9C2BC0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820352" w:rsidRPr="00820352">
        <w:rPr>
          <w:rStyle w:val="IntenseEmphasis"/>
          <w:rFonts w:hint="eastAsia"/>
          <w:lang w:eastAsia="zh-CN"/>
        </w:rPr>
        <w:t>末世会有哪些</w:t>
      </w:r>
      <w:r w:rsidR="00F212BA">
        <w:rPr>
          <w:rStyle w:val="IntenseEmphasis"/>
          <w:rFonts w:hint="eastAsia"/>
          <w:lang w:eastAsia="zh-CN"/>
        </w:rPr>
        <w:t>「</w:t>
      </w:r>
      <w:r w:rsidR="00820352" w:rsidRPr="00820352">
        <w:rPr>
          <w:rStyle w:val="IntenseEmphasis"/>
          <w:rFonts w:hint="eastAsia"/>
          <w:lang w:eastAsia="zh-CN"/>
        </w:rPr>
        <w:t>征兆</w:t>
      </w:r>
      <w:r w:rsidR="00F212BA" w:rsidRPr="00F212BA">
        <w:rPr>
          <w:rStyle w:val="IntenseEmphasis"/>
          <w:rFonts w:hint="eastAsia"/>
          <w:lang w:eastAsia="zh-CN"/>
        </w:rPr>
        <w:t>」</w:t>
      </w:r>
      <w:r w:rsidR="00820352" w:rsidRPr="00820352">
        <w:rPr>
          <w:rStyle w:val="IntenseEmphasis"/>
          <w:rFonts w:hint="eastAsia"/>
          <w:lang w:eastAsia="zh-CN"/>
        </w:rPr>
        <w:t>？门徒该用怎样的</w:t>
      </w:r>
      <w:r w:rsidR="00F212BA" w:rsidRPr="00F212BA">
        <w:rPr>
          <w:rStyle w:val="IntenseEmphasis"/>
          <w:rFonts w:hint="eastAsia"/>
          <w:lang w:eastAsia="zh-CN"/>
        </w:rPr>
        <w:t>「</w:t>
      </w:r>
      <w:r w:rsidR="00820352" w:rsidRPr="00820352">
        <w:rPr>
          <w:rStyle w:val="IntenseEmphasis"/>
          <w:rFonts w:hint="eastAsia"/>
          <w:lang w:eastAsia="zh-CN"/>
        </w:rPr>
        <w:t>态度</w:t>
      </w:r>
      <w:r w:rsidR="00F212BA" w:rsidRPr="00F212BA">
        <w:rPr>
          <w:rStyle w:val="IntenseEmphasis"/>
          <w:rFonts w:hint="eastAsia"/>
          <w:lang w:eastAsia="zh-CN"/>
        </w:rPr>
        <w:t>」</w:t>
      </w:r>
      <w:r w:rsidR="00820352" w:rsidRPr="00820352">
        <w:rPr>
          <w:rStyle w:val="IntenseEmphasis"/>
          <w:rFonts w:hint="eastAsia"/>
          <w:lang w:eastAsia="zh-CN"/>
        </w:rPr>
        <w:t>面对？</w:t>
      </w:r>
      <w:r>
        <w:rPr>
          <w:rStyle w:val="IntenseEmphasis"/>
          <w:rFonts w:hint="eastAsia"/>
          <w:lang w:eastAsia="zh-CN"/>
        </w:rPr>
        <w:t xml:space="preserve"> (</w:t>
      </w:r>
      <w:r w:rsidR="00820352">
        <w:rPr>
          <w:rStyle w:val="IntenseEmphasis"/>
          <w:lang w:eastAsia="zh-CN"/>
        </w:rPr>
        <w:t>2</w:t>
      </w:r>
      <w:r>
        <w:rPr>
          <w:rStyle w:val="IntenseEmphasis"/>
          <w:lang w:eastAsia="zh-CN"/>
        </w:rPr>
        <w:t>1:</w:t>
      </w:r>
      <w:r w:rsidR="00820352">
        <w:rPr>
          <w:rStyle w:val="IntenseEmphasis"/>
          <w:lang w:eastAsia="zh-CN"/>
        </w:rPr>
        <w:t>7</w:t>
      </w:r>
      <w:r>
        <w:rPr>
          <w:rStyle w:val="IntenseEmphasis"/>
          <w:lang w:eastAsia="zh-CN"/>
        </w:rPr>
        <w:t>~</w:t>
      </w:r>
      <w:r w:rsidR="00820352">
        <w:rPr>
          <w:rStyle w:val="IntenseEmphasis"/>
          <w:lang w:eastAsia="zh-CN"/>
        </w:rPr>
        <w:t>11</w:t>
      </w:r>
      <w:r>
        <w:rPr>
          <w:rStyle w:val="IntenseEmphasis"/>
          <w:lang w:eastAsia="zh-CN"/>
        </w:rPr>
        <w:t>)</w:t>
      </w:r>
      <w:r w:rsidR="009C2BC0">
        <w:rPr>
          <w:rStyle w:val="IntenseEmphasis"/>
          <w:lang w:eastAsia="zh-CN"/>
        </w:rPr>
        <w:tab/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9C2BC0">
        <w:rPr>
          <w:rStyle w:val="IntenseEmphasis"/>
          <w:lang w:eastAsia="zh-CN"/>
        </w:rPr>
        <w:tab/>
      </w:r>
      <w:r w:rsidR="009C2BC0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0B5270" w:rsidRDefault="000B5270" w:rsidP="000B5270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征兆：</w:t>
      </w:r>
    </w:p>
    <w:p w:rsidR="000B5270" w:rsidRPr="007E2291" w:rsidRDefault="000B527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有好些人冒我的名来，说：『我是基督』，又说：『时候近了』，</w:t>
      </w:r>
    </w:p>
    <w:p w:rsidR="000B5270" w:rsidRPr="007E2291" w:rsidRDefault="000B527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打仗和扰乱的事</w:t>
      </w:r>
    </w:p>
    <w:p w:rsidR="000B5270" w:rsidRPr="007E2291" w:rsidRDefault="000B527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民要攻打民，国要攻打国</w:t>
      </w:r>
    </w:p>
    <w:p w:rsidR="000B5270" w:rsidRPr="007E2291" w:rsidRDefault="000B527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地要大大震动，多处必有饥荒、瘟疫，</w:t>
      </w:r>
    </w:p>
    <w:p w:rsidR="000B5270" w:rsidRDefault="000B527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又有可怕的异象和大神迹从天上显现。</w:t>
      </w:r>
      <w:r w:rsidRPr="007E2291">
        <w:rPr>
          <w:rFonts w:hint="eastAsia"/>
          <w:i/>
          <w:lang w:eastAsia="zh-CN"/>
        </w:rPr>
        <w:t xml:space="preserve"> </w:t>
      </w:r>
    </w:p>
    <w:p w:rsidR="009C2BC0" w:rsidRPr="007E2291" w:rsidRDefault="009C2BC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>
        <w:rPr>
          <w:rFonts w:hint="eastAsia"/>
          <w:lang w:eastAsia="zh-CN"/>
        </w:rPr>
        <w:t>这些征兆都在</w:t>
      </w:r>
      <w:r>
        <w:rPr>
          <w:lang w:eastAsia="zh-CN"/>
        </w:rPr>
        <w:t>近年</w:t>
      </w:r>
      <w:r>
        <w:rPr>
          <w:rFonts w:hint="eastAsia"/>
          <w:lang w:eastAsia="zh-CN"/>
        </w:rPr>
        <w:t>愈来愈频繁，</w:t>
      </w:r>
      <w:r>
        <w:rPr>
          <w:lang w:eastAsia="zh-CN"/>
        </w:rPr>
        <w:t>是</w:t>
      </w:r>
      <w:r>
        <w:rPr>
          <w:rFonts w:hint="eastAsia"/>
          <w:lang w:eastAsia="zh-CN"/>
        </w:rPr>
        <w:t>前所未有</w:t>
      </w:r>
      <w:r>
        <w:rPr>
          <w:lang w:eastAsia="zh-CN"/>
        </w:rPr>
        <w:t>的</w:t>
      </w:r>
      <w:r>
        <w:rPr>
          <w:rFonts w:hint="eastAsia"/>
          <w:lang w:eastAsia="zh-CN"/>
        </w:rPr>
        <w:t>迹象</w:t>
      </w:r>
      <w:r>
        <w:rPr>
          <w:lang w:eastAsia="zh-CN"/>
        </w:rPr>
        <w:t>。</w:t>
      </w:r>
    </w:p>
    <w:p w:rsidR="000B5270" w:rsidRDefault="000B5270" w:rsidP="000B5270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态度：</w:t>
      </w:r>
    </w:p>
    <w:p w:rsidR="000B5270" w:rsidRPr="007E2291" w:rsidRDefault="000B5270" w:rsidP="000B5270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你们要谨慎，不要受迷惑，你们不要跟从他们</w:t>
      </w:r>
      <w:r w:rsidR="007E2291">
        <w:rPr>
          <w:rFonts w:hint="eastAsia"/>
          <w:i/>
          <w:lang w:eastAsia="zh-CN"/>
        </w:rPr>
        <w:t xml:space="preserve"> </w:t>
      </w:r>
      <w:r w:rsidRPr="007E2291">
        <w:rPr>
          <w:rFonts w:hint="eastAsia"/>
          <w:lang w:eastAsia="zh-CN"/>
        </w:rPr>
        <w:t>(</w:t>
      </w:r>
      <w:r w:rsidRPr="007E2291">
        <w:rPr>
          <w:rFonts w:hint="eastAsia"/>
          <w:lang w:eastAsia="zh-CN"/>
        </w:rPr>
        <w:t>冒我的名来的人</w:t>
      </w:r>
      <w:r w:rsidRPr="007E2291">
        <w:rPr>
          <w:rFonts w:hint="eastAsia"/>
          <w:lang w:eastAsia="zh-CN"/>
        </w:rPr>
        <w:t>)</w:t>
      </w:r>
    </w:p>
    <w:p w:rsidR="00B0135A" w:rsidRDefault="000B5270" w:rsidP="000B5270">
      <w:pPr>
        <w:pStyle w:val="ListParagraph"/>
        <w:numPr>
          <w:ilvl w:val="1"/>
          <w:numId w:val="2"/>
        </w:numPr>
        <w:rPr>
          <w:lang w:eastAsia="zh-CN"/>
        </w:rPr>
      </w:pPr>
      <w:r w:rsidRPr="007E2291">
        <w:rPr>
          <w:rFonts w:hint="eastAsia"/>
          <w:i/>
          <w:lang w:eastAsia="zh-CN"/>
        </w:rPr>
        <w:t>不要惊惶</w:t>
      </w:r>
      <w:r w:rsidR="007E2291"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打仗和扰乱的事</w:t>
      </w:r>
      <w:r>
        <w:rPr>
          <w:rFonts w:hint="eastAsia"/>
          <w:lang w:eastAsia="zh-CN"/>
        </w:rPr>
        <w:t>)</w:t>
      </w:r>
    </w:p>
    <w:p w:rsidR="006240E7" w:rsidRDefault="006240E7" w:rsidP="006240E7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神的应许</w:t>
      </w:r>
      <w:r>
        <w:rPr>
          <w:lang w:eastAsia="zh-CN"/>
        </w:rPr>
        <w:t>：</w:t>
      </w:r>
      <w:r w:rsidRPr="006240E7">
        <w:rPr>
          <w:rFonts w:hint="eastAsia"/>
          <w:i/>
          <w:lang w:eastAsia="zh-CN"/>
        </w:rPr>
        <w:t>然而，你们连一根头发也必不损坏。你们常存忍耐，就必保全灵魂（或作：必得生命）</w:t>
      </w:r>
      <w:r w:rsidRPr="006240E7">
        <w:rPr>
          <w:rFonts w:hint="eastAsia"/>
          <w:lang w:eastAsia="zh-CN"/>
        </w:rPr>
        <w:t>。</w:t>
      </w:r>
      <w:r w:rsidRPr="006240E7">
        <w:rPr>
          <w:rFonts w:hint="eastAsia"/>
          <w:lang w:eastAsia="zh-CN"/>
        </w:rPr>
        <w:t>(21:18~19)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511418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BB35A1" w:rsidRPr="00BB35A1">
        <w:rPr>
          <w:rStyle w:val="IntenseEmphasis"/>
          <w:rFonts w:hint="eastAsia"/>
          <w:lang w:eastAsia="zh-CN"/>
        </w:rPr>
        <w:t>耶稣预言门徒会因信仰</w:t>
      </w:r>
      <w:r w:rsidR="00F33877" w:rsidRPr="00F33877">
        <w:rPr>
          <w:rStyle w:val="IntenseEmphasis"/>
          <w:rFonts w:hint="eastAsia"/>
          <w:lang w:eastAsia="zh-CN"/>
        </w:rPr>
        <w:t>「</w:t>
      </w:r>
      <w:r w:rsidR="00BB35A1" w:rsidRPr="00BB35A1">
        <w:rPr>
          <w:rStyle w:val="IntenseEmphasis"/>
          <w:rFonts w:hint="eastAsia"/>
          <w:lang w:eastAsia="zh-CN"/>
        </w:rPr>
        <w:t>遭遇哪些逼迫</w:t>
      </w:r>
      <w:r w:rsidR="00F33877" w:rsidRPr="00F33877">
        <w:rPr>
          <w:rStyle w:val="IntenseEmphasis"/>
          <w:rFonts w:hint="eastAsia"/>
          <w:lang w:eastAsia="zh-CN"/>
        </w:rPr>
        <w:t>」</w:t>
      </w:r>
      <w:r w:rsidR="00BB35A1" w:rsidRPr="00BB35A1">
        <w:rPr>
          <w:rStyle w:val="IntenseEmphasis"/>
          <w:rFonts w:hint="eastAsia"/>
          <w:lang w:eastAsia="zh-CN"/>
        </w:rPr>
        <w:t>？耶稣要门徒</w:t>
      </w:r>
      <w:r w:rsidR="00F33877" w:rsidRPr="00F33877">
        <w:rPr>
          <w:rStyle w:val="IntenseEmphasis"/>
          <w:rFonts w:hint="eastAsia"/>
          <w:lang w:eastAsia="zh-CN"/>
        </w:rPr>
        <w:t>「</w:t>
      </w:r>
      <w:r w:rsidR="00BB35A1" w:rsidRPr="00BB35A1">
        <w:rPr>
          <w:rStyle w:val="IntenseEmphasis"/>
          <w:rFonts w:hint="eastAsia"/>
          <w:lang w:eastAsia="zh-CN"/>
        </w:rPr>
        <w:t>如何面对</w:t>
      </w:r>
      <w:r w:rsidR="00F33877" w:rsidRPr="00F33877">
        <w:rPr>
          <w:rStyle w:val="IntenseEmphasis"/>
          <w:rFonts w:hint="eastAsia"/>
          <w:lang w:eastAsia="zh-CN"/>
        </w:rPr>
        <w:t>」</w:t>
      </w:r>
      <w:proofErr w:type="gramStart"/>
      <w:r w:rsidR="00BB35A1" w:rsidRPr="00BB35A1">
        <w:rPr>
          <w:rStyle w:val="IntenseEmphasis"/>
          <w:rFonts w:hint="eastAsia"/>
          <w:lang w:eastAsia="zh-CN"/>
        </w:rPr>
        <w:t>？</w:t>
      </w:r>
      <w:r w:rsidR="00BB35A1" w:rsidRPr="00BB35A1">
        <w:rPr>
          <w:rStyle w:val="IntenseEmphasis"/>
          <w:rFonts w:hint="eastAsia"/>
          <w:lang w:eastAsia="zh-CN"/>
        </w:rPr>
        <w:t>(</w:t>
      </w:r>
      <w:proofErr w:type="gramEnd"/>
      <w:r w:rsidR="00BB35A1" w:rsidRPr="00BB35A1">
        <w:rPr>
          <w:rStyle w:val="IntenseEmphasis"/>
          <w:rFonts w:hint="eastAsia"/>
          <w:lang w:eastAsia="zh-CN"/>
        </w:rPr>
        <w:t>21:12~19)</w:t>
      </w:r>
    </w:p>
    <w:p w:rsidR="00626853" w:rsidRDefault="00626853" w:rsidP="00626853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遭遇哪些逼迫：</w:t>
      </w:r>
    </w:p>
    <w:p w:rsidR="00626853" w:rsidRPr="007E2291" w:rsidRDefault="00626853" w:rsidP="00511418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人要下手拿住你们，逼迫你们，把你们交给会堂，并且收在监里，又为我的名拉你们到君王诸侯面前。但这些事终必为你们的见证。</w:t>
      </w:r>
    </w:p>
    <w:p w:rsidR="00626853" w:rsidRPr="007E2291" w:rsidRDefault="00626853" w:rsidP="00511418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连你们的父母、弟兄、亲族、朋友也要把你们交官；你们也有被他们害死的。</w:t>
      </w:r>
      <w:r w:rsidRPr="007E2291">
        <w:rPr>
          <w:rFonts w:hint="eastAsia"/>
          <w:i/>
          <w:lang w:eastAsia="zh-CN"/>
        </w:rPr>
        <w:t xml:space="preserve"> </w:t>
      </w:r>
      <w:r w:rsidRPr="007E2291">
        <w:rPr>
          <w:rFonts w:hint="eastAsia"/>
          <w:i/>
          <w:lang w:eastAsia="zh-CN"/>
        </w:rPr>
        <w:t>你们要为我的名被众人恨恶，</w:t>
      </w:r>
      <w:r w:rsidRPr="007E2291">
        <w:rPr>
          <w:rFonts w:hint="eastAsia"/>
          <w:i/>
          <w:lang w:eastAsia="zh-CN"/>
        </w:rPr>
        <w:t xml:space="preserve"> </w:t>
      </w:r>
      <w:r w:rsidRPr="007E2291">
        <w:rPr>
          <w:rFonts w:hint="eastAsia"/>
          <w:i/>
          <w:lang w:eastAsia="zh-CN"/>
        </w:rPr>
        <w:t>然而，你们连一根头发也必不损坏。</w:t>
      </w:r>
      <w:r w:rsidRPr="007E2291">
        <w:rPr>
          <w:rFonts w:hint="eastAsia"/>
          <w:i/>
          <w:lang w:eastAsia="zh-CN"/>
        </w:rPr>
        <w:t xml:space="preserve"> </w:t>
      </w:r>
    </w:p>
    <w:p w:rsidR="00626853" w:rsidRDefault="00626853" w:rsidP="00626853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要门徒</w:t>
      </w:r>
      <w:r w:rsidR="00F33877"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如何面对：</w:t>
      </w:r>
    </w:p>
    <w:p w:rsidR="00626853" w:rsidRPr="007E2291" w:rsidRDefault="00626853" w:rsidP="00511418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当立定心意，不要预先思想怎样分诉；</w:t>
      </w:r>
      <w:r w:rsidRPr="007E2291">
        <w:rPr>
          <w:rFonts w:hint="eastAsia"/>
          <w:i/>
          <w:lang w:eastAsia="zh-CN"/>
        </w:rPr>
        <w:t xml:space="preserve"> </w:t>
      </w:r>
    </w:p>
    <w:p w:rsidR="00B0135A" w:rsidRPr="007E2291" w:rsidRDefault="00626853" w:rsidP="0069678B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我必赐你们口才、智慧，是你们一切敌人所敌不住、驳不倒的。</w:t>
      </w:r>
      <w:r w:rsidRPr="007E2291">
        <w:rPr>
          <w:rFonts w:hint="eastAsia"/>
          <w:i/>
          <w:lang w:eastAsia="zh-CN"/>
        </w:rPr>
        <w:t xml:space="preserve"> </w:t>
      </w:r>
      <w:r w:rsidRPr="007E2291">
        <w:rPr>
          <w:rFonts w:hint="eastAsia"/>
          <w:i/>
          <w:lang w:eastAsia="zh-CN"/>
        </w:rPr>
        <w:t>你们常存忍耐，就必保全灵魂（或译：必得生命）。」</w:t>
      </w:r>
    </w:p>
    <w:p w:rsidR="00F22B3E" w:rsidRPr="00F22B3E" w:rsidRDefault="00F22B3E" w:rsidP="00F22B3E">
      <w:pPr>
        <w:rPr>
          <w:rStyle w:val="IntenseEmphasis"/>
          <w:b w:val="0"/>
          <w:i w:val="0"/>
          <w:iCs w:val="0"/>
          <w:color w:val="auto"/>
          <w:sz w:val="20"/>
          <w:lang w:eastAsia="zh-CN"/>
        </w:rPr>
      </w:pPr>
      <w:r>
        <w:rPr>
          <w:rStyle w:val="IntenseEmphasis"/>
          <w:b w:val="0"/>
          <w:i w:val="0"/>
          <w:iCs w:val="0"/>
          <w:color w:val="auto"/>
          <w:sz w:val="20"/>
          <w:lang w:eastAsia="zh-CN"/>
        </w:rPr>
        <w:t xml:space="preserve"> </w:t>
      </w:r>
    </w:p>
    <w:p w:rsidR="00F22B3E" w:rsidRPr="0058224A" w:rsidRDefault="00F22B3E" w:rsidP="00F22B3E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i w:val="0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031D41">
        <w:rPr>
          <w:rStyle w:val="IntenseEmphasis"/>
          <w:rFonts w:hint="eastAsia"/>
          <w:lang w:eastAsia="zh-CN"/>
        </w:rPr>
        <w:t>耶稣如何预言耶路撒冷的未来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</w:t>
      </w:r>
      <w:r>
        <w:rPr>
          <w:rStyle w:val="IntenseEmphasis"/>
          <w:lang w:eastAsia="zh-CN"/>
        </w:rPr>
        <w:t>21:20~24)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F22B3E" w:rsidRDefault="00F22B3E" w:rsidP="00F22B3E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耶路撒冷将被围困、攻打、践踏。</w:t>
      </w:r>
    </w:p>
    <w:p w:rsidR="00F22B3E" w:rsidRPr="007E2291" w:rsidRDefault="00F22B3E" w:rsidP="00F22B3E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你们看见耶路撒冷被兵围困，就可知道它成荒场的日子近了。</w:t>
      </w:r>
      <w:r w:rsidRPr="007E2291">
        <w:rPr>
          <w:rFonts w:hint="eastAsia"/>
          <w:i/>
          <w:lang w:eastAsia="zh-CN"/>
        </w:rPr>
        <w:t xml:space="preserve"> </w:t>
      </w:r>
    </w:p>
    <w:p w:rsidR="00F22B3E" w:rsidRPr="007E2291" w:rsidRDefault="00F22B3E" w:rsidP="00F22B3E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那时，在犹太的应当逃到山上；在城里的应当出来；在乡下的不要进城；</w:t>
      </w:r>
      <w:r w:rsidRPr="007E2291">
        <w:rPr>
          <w:rFonts w:hint="eastAsia"/>
          <w:i/>
          <w:lang w:eastAsia="zh-CN"/>
        </w:rPr>
        <w:t xml:space="preserve"> </w:t>
      </w:r>
      <w:r w:rsidRPr="007E2291">
        <w:rPr>
          <w:rFonts w:hint="eastAsia"/>
          <w:i/>
          <w:lang w:eastAsia="zh-CN"/>
        </w:rPr>
        <w:t>因为这是报应的日子，使经上所写的都得应验。</w:t>
      </w:r>
      <w:r w:rsidRPr="007E2291">
        <w:rPr>
          <w:rFonts w:hint="eastAsia"/>
          <w:i/>
          <w:lang w:eastAsia="zh-CN"/>
        </w:rPr>
        <w:t xml:space="preserve"> </w:t>
      </w:r>
    </w:p>
    <w:p w:rsidR="00F22B3E" w:rsidRPr="007E2291" w:rsidRDefault="00F22B3E" w:rsidP="00F22B3E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当那些日子，怀孕的和奶孩子的有祸了！因为将有大灾难降在这地方，也有震怒临到这百姓。</w:t>
      </w:r>
      <w:r w:rsidRPr="007E2291">
        <w:rPr>
          <w:rFonts w:hint="eastAsia"/>
          <w:i/>
          <w:lang w:eastAsia="zh-CN"/>
        </w:rPr>
        <w:t xml:space="preserve"> </w:t>
      </w:r>
    </w:p>
    <w:p w:rsidR="00F22B3E" w:rsidRPr="007E2291" w:rsidRDefault="00F22B3E" w:rsidP="00F22B3E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他们要倒在刀下，又被掳到各国去。耶路撒冷要被外邦人践踏，直到外邦人的日期满了。</w:t>
      </w:r>
    </w:p>
    <w:p w:rsidR="004D4D54" w:rsidRDefault="004D4D54" w:rsidP="00B0135A">
      <w:pPr>
        <w:rPr>
          <w:lang w:eastAsia="zh-CN"/>
        </w:rPr>
      </w:pPr>
    </w:p>
    <w:p w:rsidR="004D4D54" w:rsidRPr="0058224A" w:rsidRDefault="00712713" w:rsidP="004D4D54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5</w:t>
      </w:r>
      <w:r w:rsidR="004D4D54">
        <w:rPr>
          <w:rStyle w:val="IntenseEmphasis"/>
          <w:rFonts w:hint="eastAsia"/>
          <w:lang w:eastAsia="zh-CN"/>
        </w:rPr>
        <w:t>.</w:t>
      </w:r>
      <w:r w:rsidR="004D4D54">
        <w:rPr>
          <w:rStyle w:val="IntenseEmphasis"/>
          <w:lang w:eastAsia="zh-CN"/>
        </w:rPr>
        <w:tab/>
      </w:r>
      <w:r w:rsidR="004D4D54" w:rsidRPr="004D4D54">
        <w:rPr>
          <w:rStyle w:val="IntenseEmphasis"/>
          <w:rFonts w:hint="eastAsia"/>
          <w:lang w:eastAsia="zh-CN"/>
        </w:rPr>
        <w:t>耶稣再来前会有哪些现象发生？一般人的反应如何？</w:t>
      </w:r>
      <w:r w:rsidR="004D4D54">
        <w:rPr>
          <w:rStyle w:val="IntenseEmphasis"/>
          <w:rFonts w:hint="eastAsia"/>
          <w:lang w:eastAsia="zh-CN"/>
        </w:rPr>
        <w:t xml:space="preserve"> (</w:t>
      </w:r>
      <w:r w:rsidR="004D4D54">
        <w:rPr>
          <w:rStyle w:val="IntenseEmphasis"/>
          <w:lang w:eastAsia="zh-CN"/>
        </w:rPr>
        <w:t>21:25~26)</w:t>
      </w:r>
      <w:r w:rsidR="004D4D54" w:rsidRPr="0058224A">
        <w:rPr>
          <w:rStyle w:val="IntenseEmphasis"/>
          <w:rFonts w:hint="eastAsia"/>
          <w:lang w:eastAsia="zh-CN"/>
        </w:rPr>
        <w:t xml:space="preserve"> </w:t>
      </w:r>
    </w:p>
    <w:p w:rsidR="004D4D54" w:rsidRDefault="004D4D54" w:rsidP="004D4D54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大自然会有异象，万国困苦。世人惶惶不定。</w:t>
      </w:r>
    </w:p>
    <w:p w:rsidR="004D4D54" w:rsidRPr="007E2291" w:rsidRDefault="004D4D54" w:rsidP="004D4D54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日、月、星辰要显出异兆，地上的邦国也有困苦</w:t>
      </w:r>
    </w:p>
    <w:p w:rsidR="004D4D54" w:rsidRPr="007E2291" w:rsidRDefault="004D4D54" w:rsidP="004D4D54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因海中波浪的响声，就慌慌不定。天势都要震动</w:t>
      </w:r>
    </w:p>
    <w:p w:rsidR="004D4D54" w:rsidRPr="007E2291" w:rsidRDefault="004D4D54" w:rsidP="004D4D54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人想起那将要临到世界的事，就都吓得魂不附体</w:t>
      </w:r>
    </w:p>
    <w:p w:rsidR="004D4D54" w:rsidRDefault="004D4D54" w:rsidP="004D4D54">
      <w:pPr>
        <w:rPr>
          <w:lang w:eastAsia="zh-CN"/>
        </w:rPr>
      </w:pPr>
    </w:p>
    <w:p w:rsidR="00FB7AAA" w:rsidRPr="0058224A" w:rsidRDefault="00FB7AAA" w:rsidP="00FB7AA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6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FB7AAA">
        <w:rPr>
          <w:rStyle w:val="IntenseEmphasis"/>
          <w:rFonts w:hint="eastAsia"/>
          <w:lang w:eastAsia="zh-CN"/>
        </w:rPr>
        <w:t>耶稣再来的情是如何？门徒的反应如何</w:t>
      </w:r>
      <w:r w:rsidRPr="004D4D54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</w:t>
      </w:r>
      <w:r>
        <w:rPr>
          <w:rStyle w:val="IntenseEmphasis"/>
          <w:lang w:eastAsia="zh-CN"/>
        </w:rPr>
        <w:t>21:27~28)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9C533E" w:rsidRDefault="009C533E" w:rsidP="009C533E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有能力，有大荣耀驾云降临。门徒当挺身仰首，欢然迎接主再来。</w:t>
      </w:r>
      <w:r>
        <w:rPr>
          <w:rFonts w:hint="eastAsia"/>
          <w:lang w:eastAsia="zh-CN"/>
        </w:rPr>
        <w:t xml:space="preserve"> </w:t>
      </w:r>
    </w:p>
    <w:p w:rsidR="009C533E" w:rsidRPr="007E2291" w:rsidRDefault="009C533E" w:rsidP="009C533E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>那时，他们要看见人子有能力，有大荣耀驾云降临。</w:t>
      </w:r>
    </w:p>
    <w:p w:rsidR="00FB7AAA" w:rsidRPr="007E2291" w:rsidRDefault="009C533E" w:rsidP="009C533E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E2291">
        <w:rPr>
          <w:rFonts w:hint="eastAsia"/>
          <w:i/>
          <w:lang w:eastAsia="zh-CN"/>
        </w:rPr>
        <w:t xml:space="preserve"> </w:t>
      </w:r>
      <w:r w:rsidRPr="007E2291">
        <w:rPr>
          <w:rFonts w:hint="eastAsia"/>
          <w:i/>
          <w:lang w:eastAsia="zh-CN"/>
        </w:rPr>
        <w:t>一有这些事，你们就当挺身昂首，因为你们得赎的日子近了。</w:t>
      </w:r>
    </w:p>
    <w:p w:rsidR="00F22B3E" w:rsidRDefault="00F22B3E" w:rsidP="00B0135A">
      <w:pPr>
        <w:rPr>
          <w:lang w:eastAsia="zh-CN"/>
        </w:rPr>
      </w:pPr>
      <w:r>
        <w:rPr>
          <w:lang w:eastAsia="zh-CN"/>
        </w:rPr>
        <w:t xml:space="preserve"> </w:t>
      </w: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604326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2736E0" w:rsidRDefault="002736E0" w:rsidP="00604326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参考：</w:t>
      </w:r>
    </w:p>
    <w:p w:rsidR="00B0135A" w:rsidRDefault="0069678B" w:rsidP="002736E0">
      <w:pPr>
        <w:pStyle w:val="ListParagraph"/>
        <w:numPr>
          <w:ilvl w:val="1"/>
          <w:numId w:val="4"/>
        </w:numPr>
        <w:rPr>
          <w:rStyle w:val="IntenseEmphasis"/>
          <w:lang w:eastAsia="zh-CN"/>
        </w:rPr>
      </w:pPr>
      <w:r w:rsidRPr="00BB35A1">
        <w:rPr>
          <w:rStyle w:val="IntenseEmphasis"/>
          <w:rFonts w:hint="eastAsia"/>
          <w:lang w:eastAsia="zh-CN"/>
        </w:rPr>
        <w:t>你曾因信仰遭遇艰难吗？你</w:t>
      </w:r>
      <w:r>
        <w:rPr>
          <w:rStyle w:val="IntenseEmphasis"/>
          <w:rFonts w:hint="eastAsia"/>
          <w:lang w:eastAsia="zh-CN"/>
        </w:rPr>
        <w:t>是</w:t>
      </w:r>
      <w:r w:rsidRPr="00BB35A1">
        <w:rPr>
          <w:rStyle w:val="IntenseEmphasis"/>
          <w:rFonts w:hint="eastAsia"/>
          <w:lang w:eastAsia="zh-CN"/>
        </w:rPr>
        <w:t>如何面对？</w:t>
      </w:r>
    </w:p>
    <w:p w:rsidR="0069678B" w:rsidRPr="00E1412E" w:rsidRDefault="0069678B" w:rsidP="002736E0">
      <w:pPr>
        <w:pStyle w:val="ListParagraph"/>
        <w:numPr>
          <w:ilvl w:val="1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如果</w:t>
      </w:r>
      <w:r>
        <w:rPr>
          <w:rStyle w:val="IntenseEmphasis"/>
          <w:lang w:eastAsia="zh-CN"/>
        </w:rPr>
        <w:t>你从来没有在信仰上</w:t>
      </w:r>
      <w:r>
        <w:rPr>
          <w:rStyle w:val="IntenseEmphasis"/>
          <w:rFonts w:hint="eastAsia"/>
          <w:lang w:eastAsia="zh-CN"/>
        </w:rPr>
        <w:t>遭遇</w:t>
      </w:r>
      <w:r>
        <w:rPr>
          <w:rStyle w:val="IntenseEmphasis"/>
          <w:lang w:eastAsia="zh-CN"/>
        </w:rPr>
        <w:t>过困难</w:t>
      </w:r>
      <w:r>
        <w:rPr>
          <w:rStyle w:val="IntenseEmphasis"/>
          <w:rFonts w:hint="eastAsia"/>
          <w:lang w:eastAsia="zh-CN"/>
        </w:rPr>
        <w:t>，一旦</w:t>
      </w:r>
      <w:r>
        <w:rPr>
          <w:rStyle w:val="IntenseEmphasis"/>
          <w:lang w:eastAsia="zh-CN"/>
        </w:rPr>
        <w:t>遭遇到，你会如何面对</w:t>
      </w:r>
      <w:r>
        <w:rPr>
          <w:rStyle w:val="IntenseEmphasis"/>
          <w:rFonts w:hint="eastAsia"/>
          <w:lang w:eastAsia="zh-CN"/>
        </w:rPr>
        <w:t>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031D41" w:rsidP="00B0135A">
      <w:pPr>
        <w:pStyle w:val="Heading3"/>
        <w:spacing w:before="0" w:line="240" w:lineRule="auto"/>
        <w:ind w:left="0"/>
        <w:contextualSpacing/>
      </w:pPr>
      <w:r>
        <w:rPr>
          <w:rFonts w:asciiTheme="minorHAnsi" w:hint="eastAsia"/>
          <w:color w:val="0070C0"/>
          <w:sz w:val="26"/>
          <w:szCs w:val="36"/>
          <w:u w:val="none"/>
        </w:rPr>
        <w:lastRenderedPageBreak/>
        <w:t>三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、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ab/>
      </w:r>
      <w:r w:rsidR="00527845">
        <w:rPr>
          <w:rFonts w:asciiTheme="minorHAnsi" w:hint="eastAsia"/>
          <w:color w:val="0070C0"/>
          <w:sz w:val="26"/>
          <w:szCs w:val="36"/>
          <w:u w:val="none"/>
        </w:rPr>
        <w:t>无花果</w:t>
      </w:r>
      <w:r w:rsidR="00527845">
        <w:rPr>
          <w:rFonts w:asciiTheme="minorHAnsi"/>
          <w:color w:val="0070C0"/>
          <w:sz w:val="26"/>
          <w:szCs w:val="36"/>
          <w:u w:val="none"/>
        </w:rPr>
        <w:t>树的</w:t>
      </w:r>
      <w:r w:rsidR="00527845">
        <w:rPr>
          <w:rFonts w:asciiTheme="minorHAnsi" w:hint="eastAsia"/>
          <w:color w:val="0070C0"/>
          <w:sz w:val="26"/>
          <w:szCs w:val="36"/>
          <w:u w:val="none"/>
        </w:rPr>
        <w:t>比喻</w:t>
      </w:r>
      <w:r w:rsidR="00441171">
        <w:rPr>
          <w:rFonts w:asciiTheme="minorHAnsi" w:hint="eastAsia"/>
          <w:color w:val="0070C0"/>
          <w:sz w:val="26"/>
          <w:szCs w:val="36"/>
          <w:u w:val="none"/>
        </w:rPr>
        <w:t>、最后</w:t>
      </w:r>
      <w:r w:rsidR="00441171">
        <w:rPr>
          <w:rFonts w:asciiTheme="minorHAnsi"/>
          <w:color w:val="0070C0"/>
          <w:sz w:val="26"/>
          <w:szCs w:val="36"/>
          <w:u w:val="none"/>
        </w:rPr>
        <w:t>的劝谕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ab/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（</w:t>
      </w:r>
      <w:r>
        <w:rPr>
          <w:rFonts w:asciiTheme="minorHAnsi" w:hint="eastAsia"/>
          <w:color w:val="0070C0"/>
          <w:sz w:val="26"/>
          <w:szCs w:val="36"/>
          <w:u w:val="none"/>
        </w:rPr>
        <w:t>二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十一</w:t>
      </w:r>
      <w:r>
        <w:rPr>
          <w:rFonts w:asciiTheme="minorHAnsi" w:hint="eastAsia"/>
          <w:color w:val="0070C0"/>
          <w:sz w:val="26"/>
          <w:szCs w:val="36"/>
          <w:u w:val="none"/>
        </w:rPr>
        <w:t>2</w:t>
      </w:r>
      <w:r w:rsidR="00527845">
        <w:rPr>
          <w:rFonts w:asciiTheme="minorHAnsi"/>
          <w:color w:val="0070C0"/>
          <w:sz w:val="26"/>
          <w:szCs w:val="36"/>
          <w:u w:val="none"/>
        </w:rPr>
        <w:t>9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="00527845">
        <w:rPr>
          <w:rFonts w:asciiTheme="minorHAnsi"/>
          <w:color w:val="0070C0"/>
          <w:sz w:val="26"/>
          <w:szCs w:val="36"/>
          <w:u w:val="none"/>
        </w:rPr>
        <w:t>3</w:t>
      </w:r>
      <w:r w:rsidR="00441171">
        <w:rPr>
          <w:rFonts w:asciiTheme="minorHAnsi"/>
          <w:color w:val="0070C0"/>
          <w:sz w:val="26"/>
          <w:szCs w:val="36"/>
          <w:u w:val="none"/>
        </w:rPr>
        <w:t>8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441171" w:rsidRDefault="00441171" w:rsidP="00441171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441171" w:rsidRDefault="00441171" w:rsidP="00441171">
      <w:pPr>
        <w:rPr>
          <w:sz w:val="16"/>
          <w:szCs w:val="16"/>
          <w:lang w:eastAsia="zh-CN"/>
        </w:rPr>
      </w:pPr>
      <w:r w:rsidRPr="00441171">
        <w:rPr>
          <w:rFonts w:hint="eastAsia"/>
          <w:sz w:val="16"/>
          <w:szCs w:val="16"/>
          <w:lang w:eastAsia="zh-CN"/>
        </w:rPr>
        <w:t xml:space="preserve">29-30 </w:t>
      </w:r>
      <w:r w:rsidRPr="00441171">
        <w:rPr>
          <w:rFonts w:hint="eastAsia"/>
          <w:sz w:val="16"/>
          <w:szCs w:val="16"/>
          <w:lang w:eastAsia="zh-CN"/>
        </w:rPr>
        <w:t>耶稣又设比喻对他们说：「你们看无花果树和各样的树；它发芽的时候，你们一看见，自然晓得夏天近了。</w:t>
      </w:r>
      <w:r w:rsidRPr="00441171">
        <w:rPr>
          <w:rFonts w:hint="eastAsia"/>
          <w:sz w:val="16"/>
          <w:szCs w:val="16"/>
          <w:lang w:eastAsia="zh-CN"/>
        </w:rPr>
        <w:t xml:space="preserve"> 31 </w:t>
      </w:r>
      <w:r w:rsidRPr="00441171">
        <w:rPr>
          <w:rFonts w:hint="eastAsia"/>
          <w:sz w:val="16"/>
          <w:szCs w:val="16"/>
          <w:lang w:eastAsia="zh-CN"/>
        </w:rPr>
        <w:t>这样，你们看见这些事渐渐地成就，也该晓得　神的国近了。</w:t>
      </w:r>
      <w:r w:rsidRPr="00441171">
        <w:rPr>
          <w:rFonts w:hint="eastAsia"/>
          <w:sz w:val="16"/>
          <w:szCs w:val="16"/>
          <w:lang w:eastAsia="zh-CN"/>
        </w:rPr>
        <w:t xml:space="preserve"> 32 </w:t>
      </w:r>
      <w:r w:rsidRPr="00441171">
        <w:rPr>
          <w:rFonts w:hint="eastAsia"/>
          <w:sz w:val="16"/>
          <w:szCs w:val="16"/>
          <w:lang w:eastAsia="zh-CN"/>
        </w:rPr>
        <w:t>我实在告诉你们，这世代还没有过去，这些事都要成就。</w:t>
      </w:r>
      <w:r w:rsidRPr="00441171">
        <w:rPr>
          <w:rFonts w:hint="eastAsia"/>
          <w:sz w:val="16"/>
          <w:szCs w:val="16"/>
          <w:lang w:eastAsia="zh-CN"/>
        </w:rPr>
        <w:t xml:space="preserve"> 33 </w:t>
      </w:r>
      <w:r w:rsidRPr="00441171">
        <w:rPr>
          <w:rFonts w:hint="eastAsia"/>
          <w:sz w:val="16"/>
          <w:szCs w:val="16"/>
          <w:lang w:eastAsia="zh-CN"/>
        </w:rPr>
        <w:t>天地要废去，我的话却不能废去。」</w:t>
      </w:r>
    </w:p>
    <w:p w:rsidR="00441171" w:rsidRPr="001B4DE2" w:rsidRDefault="00441171" w:rsidP="00441171">
      <w:pPr>
        <w:rPr>
          <w:sz w:val="16"/>
          <w:szCs w:val="16"/>
          <w:lang w:eastAsia="zh-CN"/>
        </w:rPr>
      </w:pPr>
      <w:r w:rsidRPr="00441171">
        <w:rPr>
          <w:rFonts w:hint="eastAsia"/>
          <w:sz w:val="16"/>
          <w:szCs w:val="16"/>
          <w:lang w:eastAsia="zh-CN"/>
        </w:rPr>
        <w:t xml:space="preserve">34 </w:t>
      </w:r>
      <w:r w:rsidRPr="00441171">
        <w:rPr>
          <w:rFonts w:hint="eastAsia"/>
          <w:sz w:val="16"/>
          <w:szCs w:val="16"/>
          <w:lang w:eastAsia="zh-CN"/>
        </w:rPr>
        <w:t>「你们要谨慎，恐怕因贪食、醉酒，并今生的思虑累住你们的心，那日子就如同网罗忽然临到你们；</w:t>
      </w:r>
      <w:r w:rsidRPr="00441171">
        <w:rPr>
          <w:rFonts w:hint="eastAsia"/>
          <w:sz w:val="16"/>
          <w:szCs w:val="16"/>
          <w:lang w:eastAsia="zh-CN"/>
        </w:rPr>
        <w:t xml:space="preserve"> 35 </w:t>
      </w:r>
      <w:r w:rsidRPr="00441171">
        <w:rPr>
          <w:rFonts w:hint="eastAsia"/>
          <w:sz w:val="16"/>
          <w:szCs w:val="16"/>
          <w:lang w:eastAsia="zh-CN"/>
        </w:rPr>
        <w:t>因为那日子要这样临到全地上一切居住的人。</w:t>
      </w:r>
      <w:r w:rsidRPr="00441171">
        <w:rPr>
          <w:rFonts w:hint="eastAsia"/>
          <w:sz w:val="16"/>
          <w:szCs w:val="16"/>
          <w:lang w:eastAsia="zh-CN"/>
        </w:rPr>
        <w:t xml:space="preserve"> 36 </w:t>
      </w:r>
      <w:r w:rsidRPr="00441171">
        <w:rPr>
          <w:rFonts w:hint="eastAsia"/>
          <w:sz w:val="16"/>
          <w:szCs w:val="16"/>
          <w:lang w:eastAsia="zh-CN"/>
        </w:rPr>
        <w:t>你们要时时警醒，常常祈求，使你们能逃避这一切要来的事，得以站立在人子面前。」</w:t>
      </w:r>
      <w:r w:rsidRPr="00441171">
        <w:rPr>
          <w:rFonts w:hint="eastAsia"/>
          <w:sz w:val="16"/>
          <w:szCs w:val="16"/>
          <w:lang w:eastAsia="zh-CN"/>
        </w:rPr>
        <w:t xml:space="preserve"> 37 </w:t>
      </w:r>
      <w:r w:rsidRPr="00441171">
        <w:rPr>
          <w:rFonts w:hint="eastAsia"/>
          <w:sz w:val="16"/>
          <w:szCs w:val="16"/>
          <w:lang w:eastAsia="zh-CN"/>
        </w:rPr>
        <w:t>耶稣每日在殿里教训人，每夜出城在一座山，名叫橄榄山住宿。</w:t>
      </w:r>
      <w:r w:rsidRPr="00441171">
        <w:rPr>
          <w:rFonts w:hint="eastAsia"/>
          <w:sz w:val="16"/>
          <w:szCs w:val="16"/>
          <w:lang w:eastAsia="zh-CN"/>
        </w:rPr>
        <w:t xml:space="preserve"> 38 </w:t>
      </w:r>
      <w:r w:rsidRPr="00441171">
        <w:rPr>
          <w:rFonts w:hint="eastAsia"/>
          <w:sz w:val="16"/>
          <w:szCs w:val="16"/>
          <w:lang w:eastAsia="zh-CN"/>
        </w:rPr>
        <w:t>众百姓清早上圣殿，到耶稣那里，要听他讲道。</w:t>
      </w:r>
    </w:p>
    <w:p w:rsidR="00441171" w:rsidRDefault="00441171" w:rsidP="00441171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604326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 w:rsidR="00031D41">
        <w:rPr>
          <w:rFonts w:hint="eastAsia"/>
        </w:rPr>
        <w:t>1</w:t>
      </w:r>
      <w:r w:rsidR="00031D41">
        <w:t>0</w:t>
      </w:r>
      <w:r w:rsidRPr="00917732">
        <w:t>分钟）</w:t>
      </w:r>
    </w:p>
    <w:p w:rsidR="00B0135A" w:rsidRPr="0058224A" w:rsidRDefault="00441171" w:rsidP="002E79F6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1</w:t>
      </w:r>
      <w:r w:rsidR="00B0135A">
        <w:rPr>
          <w:rStyle w:val="IntenseEmphasis"/>
          <w:rFonts w:hint="eastAsia"/>
          <w:lang w:eastAsia="zh-CN"/>
        </w:rPr>
        <w:t>.</w:t>
      </w:r>
      <w:r w:rsidR="00B0135A">
        <w:rPr>
          <w:rStyle w:val="IntenseEmphasis"/>
          <w:lang w:eastAsia="zh-CN"/>
        </w:rPr>
        <w:tab/>
      </w:r>
      <w:r w:rsidRPr="00441171">
        <w:rPr>
          <w:rStyle w:val="IntenseEmphasis"/>
          <w:rFonts w:hint="eastAsia"/>
          <w:lang w:eastAsia="zh-CN"/>
        </w:rPr>
        <w:t>耶稣要门徒从无花果树和各样树学习什么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(</w:t>
      </w:r>
      <w:r>
        <w:rPr>
          <w:rStyle w:val="IntenseEmphasis"/>
          <w:lang w:eastAsia="zh-CN"/>
        </w:rPr>
        <w:t>2</w:t>
      </w:r>
      <w:r w:rsidR="00B0135A">
        <w:rPr>
          <w:rStyle w:val="IntenseEmphasis"/>
          <w:lang w:eastAsia="zh-CN"/>
        </w:rPr>
        <w:t>1:</w:t>
      </w:r>
      <w:r>
        <w:rPr>
          <w:rStyle w:val="IntenseEmphasis"/>
          <w:lang w:eastAsia="zh-CN"/>
        </w:rPr>
        <w:t>29</w:t>
      </w:r>
      <w:r w:rsidR="00B0135A">
        <w:rPr>
          <w:rStyle w:val="IntenseEmphasis"/>
          <w:lang w:eastAsia="zh-CN"/>
        </w:rPr>
        <w:t>~</w:t>
      </w:r>
      <w:r>
        <w:rPr>
          <w:rStyle w:val="IntenseEmphasis"/>
          <w:lang w:eastAsia="zh-CN"/>
        </w:rPr>
        <w:t>33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2E79F6">
        <w:rPr>
          <w:rStyle w:val="IntenseEmphasis"/>
          <w:lang w:eastAsia="zh-CN"/>
        </w:rPr>
        <w:tab/>
      </w:r>
      <w:r w:rsidR="002E79F6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441171" w:rsidP="00441171">
      <w:pPr>
        <w:pStyle w:val="ListParagraph"/>
        <w:numPr>
          <w:ilvl w:val="0"/>
          <w:numId w:val="2"/>
        </w:numPr>
        <w:rPr>
          <w:lang w:eastAsia="zh-CN"/>
        </w:rPr>
      </w:pPr>
      <w:r w:rsidRPr="00441171">
        <w:rPr>
          <w:rFonts w:hint="eastAsia"/>
          <w:lang w:eastAsia="zh-CN"/>
        </w:rPr>
        <w:t>从无花果树和各样树看季节变化，门徒也要学习</w:t>
      </w:r>
      <w:r w:rsidR="0076201E">
        <w:rPr>
          <w:rFonts w:hint="eastAsia"/>
          <w:lang w:eastAsia="zh-CN"/>
        </w:rPr>
        <w:t>警醒预备</w:t>
      </w:r>
      <w:r w:rsidRPr="00441171">
        <w:rPr>
          <w:rFonts w:hint="eastAsia"/>
          <w:lang w:eastAsia="zh-CN"/>
        </w:rPr>
        <w:t>神国近了</w:t>
      </w:r>
    </w:p>
    <w:p w:rsidR="0076201E" w:rsidRDefault="0076201E" w:rsidP="0076201E">
      <w:pPr>
        <w:pStyle w:val="ListParagraph"/>
        <w:numPr>
          <w:ilvl w:val="1"/>
          <w:numId w:val="2"/>
        </w:numPr>
        <w:rPr>
          <w:lang w:eastAsia="zh-CN"/>
        </w:rPr>
      </w:pPr>
      <w:r w:rsidRPr="0076201E">
        <w:rPr>
          <w:rFonts w:hint="eastAsia"/>
          <w:lang w:eastAsia="zh-CN"/>
        </w:rPr>
        <w:t>所提到无花果树发芽，当然在巴勒斯坦地带无花果树是蛮普遍的植物。不过因为无花果树是以色列的国花，旧约中也常以无花果树来代表以色列国，因此常常有人把这一段解释成看到「以色列复国」时，就要小心末日快到了。这样的解释法是不是很确定是耶稣本来的意思</w:t>
      </w:r>
      <w:r w:rsidRPr="0076201E">
        <w:rPr>
          <w:rFonts w:hint="eastAsia"/>
          <w:lang w:eastAsia="zh-CN"/>
        </w:rPr>
        <w:t xml:space="preserve"> </w:t>
      </w:r>
      <w:r w:rsidRPr="0076201E">
        <w:rPr>
          <w:rFonts w:hint="eastAsia"/>
          <w:lang w:eastAsia="zh-CN"/>
        </w:rPr>
        <w:t>，还是后人附会的，我想一时也难有答案。</w:t>
      </w:r>
    </w:p>
    <w:p w:rsidR="0076201E" w:rsidRDefault="0076201E" w:rsidP="0076201E">
      <w:pPr>
        <w:pStyle w:val="ListParagraph"/>
        <w:numPr>
          <w:ilvl w:val="1"/>
          <w:numId w:val="2"/>
        </w:numPr>
        <w:rPr>
          <w:lang w:eastAsia="zh-CN"/>
        </w:rPr>
      </w:pPr>
      <w:r w:rsidRPr="0076201E">
        <w:rPr>
          <w:rFonts w:hint="eastAsia"/>
          <w:lang w:eastAsia="zh-CN"/>
        </w:rPr>
        <w:t>既然圣经从不鼓励我们猜测末日的时间，我们还是姑且听之，存着儆醒的心面对每一天的生活</w:t>
      </w:r>
      <w:r w:rsidRPr="0076201E">
        <w:rPr>
          <w:rFonts w:hint="eastAsia"/>
          <w:lang w:eastAsia="zh-CN"/>
        </w:rPr>
        <w:t xml:space="preserve"> </w:t>
      </w:r>
      <w:r w:rsidRPr="0076201E">
        <w:rPr>
          <w:rFonts w:hint="eastAsia"/>
          <w:lang w:eastAsia="zh-CN"/>
        </w:rPr>
        <w:t>才是。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D3E89" w:rsidP="002E79F6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 w:rsidR="00B0135A">
        <w:rPr>
          <w:rStyle w:val="IntenseEmphasis"/>
          <w:rFonts w:hint="eastAsia"/>
          <w:lang w:eastAsia="zh-CN"/>
        </w:rPr>
        <w:t>.</w:t>
      </w:r>
      <w:r w:rsidR="00B0135A">
        <w:rPr>
          <w:rStyle w:val="IntenseEmphasis"/>
          <w:lang w:eastAsia="zh-CN"/>
        </w:rPr>
        <w:tab/>
      </w:r>
      <w:r w:rsidR="0076201E" w:rsidRPr="0076201E">
        <w:rPr>
          <w:rStyle w:val="IntenseEmphasis"/>
          <w:rFonts w:hint="eastAsia"/>
          <w:lang w:eastAsia="zh-CN"/>
        </w:rPr>
        <w:t>基督徒的</w:t>
      </w:r>
      <w:r w:rsidR="0076201E">
        <w:rPr>
          <w:rStyle w:val="IntenseEmphasis"/>
          <w:rFonts w:hint="eastAsia"/>
          <w:lang w:eastAsia="zh-CN"/>
        </w:rPr>
        <w:t>“人生观</w:t>
      </w:r>
      <w:r w:rsidR="0076201E">
        <w:rPr>
          <w:rStyle w:val="IntenseEmphasis"/>
          <w:lang w:eastAsia="zh-CN"/>
        </w:rPr>
        <w:t>”</w:t>
      </w:r>
      <w:r w:rsidR="0076201E">
        <w:rPr>
          <w:rStyle w:val="IntenseEmphasis"/>
          <w:rFonts w:hint="eastAsia"/>
          <w:lang w:eastAsia="zh-CN"/>
        </w:rPr>
        <w:t>“</w:t>
      </w:r>
      <w:r w:rsidR="0076201E" w:rsidRPr="0076201E">
        <w:rPr>
          <w:rStyle w:val="IntenseEmphasis"/>
          <w:rFonts w:hint="eastAsia"/>
          <w:lang w:eastAsia="zh-CN"/>
        </w:rPr>
        <w:t>生命态度</w:t>
      </w:r>
      <w:r w:rsidR="0076201E">
        <w:rPr>
          <w:rStyle w:val="IntenseEmphasis"/>
          <w:rFonts w:hint="eastAsia"/>
          <w:lang w:eastAsia="zh-CN"/>
        </w:rPr>
        <w:t>”</w:t>
      </w:r>
      <w:r w:rsidR="0076201E" w:rsidRPr="0076201E">
        <w:rPr>
          <w:rStyle w:val="IntenseEmphasis"/>
          <w:rFonts w:hint="eastAsia"/>
          <w:lang w:eastAsia="zh-CN"/>
        </w:rPr>
        <w:t>应该</w:t>
      </w:r>
      <w:r w:rsidR="0076201E">
        <w:rPr>
          <w:rStyle w:val="IntenseEmphasis"/>
          <w:rFonts w:hint="eastAsia"/>
          <w:lang w:eastAsia="zh-CN"/>
        </w:rPr>
        <w:t>与</w:t>
      </w:r>
      <w:r w:rsidR="0076201E">
        <w:rPr>
          <w:rStyle w:val="IntenseEmphasis"/>
          <w:lang w:eastAsia="zh-CN"/>
        </w:rPr>
        <w:t>不信的人</w:t>
      </w:r>
      <w:r w:rsidR="0076201E" w:rsidRPr="0076201E">
        <w:rPr>
          <w:rStyle w:val="IntenseEmphasis"/>
          <w:rFonts w:hint="eastAsia"/>
          <w:lang w:eastAsia="zh-CN"/>
        </w:rPr>
        <w:t>如何不同？为什么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(</w:t>
      </w:r>
      <w:r w:rsidR="0076201E">
        <w:rPr>
          <w:rStyle w:val="IntenseEmphasis"/>
          <w:lang w:eastAsia="zh-CN"/>
        </w:rPr>
        <w:t>2</w:t>
      </w:r>
      <w:r w:rsidR="00B0135A">
        <w:rPr>
          <w:rStyle w:val="IntenseEmphasis"/>
          <w:lang w:eastAsia="zh-CN"/>
        </w:rPr>
        <w:t>1:</w:t>
      </w:r>
      <w:r w:rsidR="0076201E">
        <w:rPr>
          <w:rStyle w:val="IntenseEmphasis"/>
          <w:lang w:eastAsia="zh-CN"/>
        </w:rPr>
        <w:t>34</w:t>
      </w:r>
      <w:r w:rsidR="00B0135A">
        <w:rPr>
          <w:rStyle w:val="IntenseEmphasis"/>
          <w:lang w:eastAsia="zh-CN"/>
        </w:rPr>
        <w:t>~</w:t>
      </w:r>
      <w:r w:rsidR="0076201E">
        <w:rPr>
          <w:rStyle w:val="IntenseEmphasis"/>
          <w:lang w:eastAsia="zh-CN"/>
        </w:rPr>
        <w:t>38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2E79F6">
        <w:rPr>
          <w:rStyle w:val="IntenseEmphasis"/>
          <w:lang w:eastAsia="zh-CN"/>
        </w:rPr>
        <w:tab/>
      </w:r>
      <w:r w:rsidR="002E79F6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2E79F6" w:rsidRDefault="002E79F6" w:rsidP="002E79F6">
      <w:pPr>
        <w:pStyle w:val="ListParagraph"/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「今生的思虑累住你们的心」</w:t>
      </w:r>
      <w:r>
        <w:rPr>
          <w:rFonts w:hint="eastAsia"/>
          <w:lang w:eastAsia="zh-CN"/>
        </w:rPr>
        <w:t>(</w:t>
      </w:r>
      <w:r>
        <w:rPr>
          <w:lang w:eastAsia="zh-CN"/>
        </w:rPr>
        <w:t>21:34</w:t>
      </w:r>
      <w:r>
        <w:rPr>
          <w:rFonts w:hint="eastAsia"/>
          <w:lang w:eastAsia="zh-CN"/>
        </w:rPr>
        <w:t>)</w:t>
      </w:r>
      <w:r w:rsidR="00DD7779">
        <w:rPr>
          <w:rFonts w:hint="eastAsia"/>
          <w:lang w:eastAsia="zh-CN"/>
        </w:rPr>
        <w:t>，使人</w:t>
      </w:r>
      <w:r w:rsidR="00DD7779">
        <w:rPr>
          <w:lang w:eastAsia="zh-CN"/>
        </w:rPr>
        <w:t>的心</w:t>
      </w:r>
      <w:r w:rsidR="00DD7779">
        <w:rPr>
          <w:rFonts w:hint="eastAsia"/>
          <w:lang w:eastAsia="zh-CN"/>
        </w:rPr>
        <w:t>刚硬，不能</w:t>
      </w:r>
      <w:r w:rsidR="00DD7779">
        <w:rPr>
          <w:lang w:eastAsia="zh-CN"/>
        </w:rPr>
        <w:t>察觉</w:t>
      </w:r>
      <w:r w:rsidR="00DD7779">
        <w:rPr>
          <w:rFonts w:hint="eastAsia"/>
          <w:lang w:eastAsia="zh-CN"/>
        </w:rPr>
        <w:t>到</w:t>
      </w:r>
      <w:bookmarkStart w:id="5" w:name="_GoBack"/>
      <w:bookmarkEnd w:id="5"/>
      <w:r w:rsidR="00DD7779">
        <w:rPr>
          <w:lang w:eastAsia="zh-CN"/>
        </w:rPr>
        <w:t>神的</w:t>
      </w:r>
      <w:r w:rsidR="00DD7779">
        <w:rPr>
          <w:rFonts w:hint="eastAsia"/>
          <w:lang w:eastAsia="zh-CN"/>
        </w:rPr>
        <w:t>工作</w:t>
      </w:r>
      <w:r w:rsidR="00DD7779">
        <w:rPr>
          <w:lang w:eastAsia="zh-CN"/>
        </w:rPr>
        <w:t>。</w:t>
      </w:r>
    </w:p>
    <w:p w:rsidR="002E79F6" w:rsidRDefault="002E79F6" w:rsidP="002E79F6">
      <w:pPr>
        <w:pStyle w:val="ListParagraph"/>
        <w:numPr>
          <w:ilvl w:val="1"/>
          <w:numId w:val="2"/>
        </w:numPr>
        <w:rPr>
          <w:lang w:eastAsia="zh-CN"/>
        </w:rPr>
      </w:pPr>
      <w:r w:rsidRPr="002E79F6">
        <w:rPr>
          <w:rFonts w:hint="eastAsia"/>
          <w:i/>
          <w:lang w:eastAsia="zh-CN"/>
        </w:rPr>
        <w:t>那落在荆棘里的，就是人听了道，走开以后，被今生的思虑、钱财、宴乐挤住了，便结不出成熟的子粒来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(8:14)</w:t>
      </w:r>
    </w:p>
    <w:p w:rsidR="00B0135A" w:rsidRDefault="00774D63" w:rsidP="00774D63">
      <w:pPr>
        <w:pStyle w:val="ListParagraph"/>
        <w:numPr>
          <w:ilvl w:val="0"/>
          <w:numId w:val="2"/>
        </w:numPr>
        <w:rPr>
          <w:lang w:eastAsia="zh-CN"/>
        </w:rPr>
      </w:pPr>
      <w:r w:rsidRPr="00774D63">
        <w:rPr>
          <w:rFonts w:hint="eastAsia"/>
          <w:lang w:eastAsia="zh-CN"/>
        </w:rPr>
        <w:t>一般人只有今生可活，只能抓取今生的享受。但基督徒要时时儆醒，常常祷告，好能站立在耶稣面前。</w:t>
      </w:r>
    </w:p>
    <w:p w:rsidR="00774D63" w:rsidRDefault="00774D63" w:rsidP="00774D6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这段经文穿插着对耶路撒冷毁灭的预言和对末日的预言。</w:t>
      </w:r>
    </w:p>
    <w:p w:rsidR="00774D63" w:rsidRDefault="00774D63" w:rsidP="00774D6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面对末日应该采取的儆醒态度是明确肯定的，我们是否存有儆醒的态度来面对每一天的生活？</w:t>
      </w:r>
    </w:p>
    <w:p w:rsidR="00774D63" w:rsidRDefault="00774D63" w:rsidP="00774D63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：</w:t>
      </w:r>
      <w:r>
        <w:rPr>
          <w:rFonts w:hint="eastAsia"/>
          <w:lang w:eastAsia="zh-CN"/>
        </w:rPr>
        <w:t>耶稣白天在圣殿里教训人，晚上出去到橄榄山住宿，百姓期盼听耶稣讲道。</w:t>
      </w:r>
      <w:r>
        <w:rPr>
          <w:rFonts w:hint="eastAsia"/>
          <w:lang w:eastAsia="zh-CN"/>
        </w:rPr>
        <w:t xml:space="preserve"> (21:37~38)</w:t>
      </w:r>
    </w:p>
    <w:p w:rsidR="00774D63" w:rsidRDefault="00774D63" w:rsidP="00774D6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「每日」：「白天」。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604326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lastRenderedPageBreak/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604326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bookmarkEnd w:id="2"/>
    <w:p w:rsidR="004276FC" w:rsidRDefault="004276FC" w:rsidP="004276FC">
      <w:pPr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B7" w:rsidRDefault="00F81CB7" w:rsidP="001F2129">
      <w:r>
        <w:separator/>
      </w:r>
    </w:p>
  </w:endnote>
  <w:endnote w:type="continuationSeparator" w:id="0">
    <w:p w:rsidR="00F81CB7" w:rsidRDefault="00F81CB7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223B54" w:rsidRPr="00A5758A" w:rsidRDefault="00223B54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DD7779">
          <w:rPr>
            <w:noProof/>
            <w:sz w:val="18"/>
            <w:szCs w:val="18"/>
          </w:rPr>
          <w:t>6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223B54" w:rsidRDefault="00223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B7" w:rsidRDefault="00F81CB7" w:rsidP="001F2129">
      <w:r>
        <w:separator/>
      </w:r>
    </w:p>
  </w:footnote>
  <w:footnote w:type="continuationSeparator" w:id="0">
    <w:p w:rsidR="00F81CB7" w:rsidRDefault="00F81CB7" w:rsidP="001F2129">
      <w:r>
        <w:continuationSeparator/>
      </w:r>
    </w:p>
  </w:footnote>
  <w:footnote w:id="1">
    <w:p w:rsidR="00F33877" w:rsidRDefault="00F33877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F33877">
        <w:rPr>
          <w:rFonts w:hint="eastAsia"/>
          <w:i/>
        </w:rPr>
        <w:t>「门徒」称为「基督徒」是从安提阿起首</w:t>
      </w:r>
      <w:r w:rsidRPr="00F33877">
        <w:rPr>
          <w:rFonts w:hint="eastAsia"/>
        </w:rPr>
        <w:t>。</w:t>
      </w:r>
      <w:r w:rsidRPr="00F33877">
        <w:rPr>
          <w:rFonts w:hint="eastAsia"/>
        </w:rPr>
        <w:t>(</w:t>
      </w:r>
      <w:r w:rsidRPr="00F33877">
        <w:rPr>
          <w:rFonts w:hint="eastAsia"/>
        </w:rPr>
        <w:t>徒</w:t>
      </w:r>
      <w:r w:rsidRPr="00F33877">
        <w:rPr>
          <w:rFonts w:hint="eastAsia"/>
        </w:rPr>
        <w:t>11:26)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54" w:rsidRDefault="00223B54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 w:rsidR="0014642F">
      <w:rPr>
        <w:rFonts w:eastAsia="SimSun" w:hint="eastAsia"/>
        <w:szCs w:val="20"/>
        <w:lang w:eastAsia="zh-CN"/>
      </w:rPr>
      <w:t>二十一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A7A"/>
    <w:multiLevelType w:val="hybridMultilevel"/>
    <w:tmpl w:val="5512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3203E"/>
    <w:multiLevelType w:val="hybridMultilevel"/>
    <w:tmpl w:val="3E6AB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1D1C55"/>
    <w:multiLevelType w:val="hybridMultilevel"/>
    <w:tmpl w:val="31DACEDE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D75A0"/>
    <w:multiLevelType w:val="hybridMultilevel"/>
    <w:tmpl w:val="B21206B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D86159D"/>
    <w:multiLevelType w:val="hybridMultilevel"/>
    <w:tmpl w:val="D1984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21F6"/>
    <w:multiLevelType w:val="hybridMultilevel"/>
    <w:tmpl w:val="D7D80652"/>
    <w:lvl w:ilvl="0" w:tplc="04090009">
      <w:start w:val="1"/>
      <w:numFmt w:val="bullet"/>
      <w:lvlText w:val=""/>
      <w:lvlJc w:val="left"/>
      <w:pPr>
        <w:ind w:left="108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21DE1"/>
    <w:rsid w:val="000300FF"/>
    <w:rsid w:val="00030716"/>
    <w:rsid w:val="00031D41"/>
    <w:rsid w:val="0003469B"/>
    <w:rsid w:val="000403DC"/>
    <w:rsid w:val="00042E9E"/>
    <w:rsid w:val="00045EA4"/>
    <w:rsid w:val="00062B7A"/>
    <w:rsid w:val="00067E79"/>
    <w:rsid w:val="000770CA"/>
    <w:rsid w:val="000826D7"/>
    <w:rsid w:val="00085AA7"/>
    <w:rsid w:val="00090C3D"/>
    <w:rsid w:val="000953A2"/>
    <w:rsid w:val="000A191A"/>
    <w:rsid w:val="000B0CCC"/>
    <w:rsid w:val="000B168C"/>
    <w:rsid w:val="000B5270"/>
    <w:rsid w:val="000B7238"/>
    <w:rsid w:val="000B7EA3"/>
    <w:rsid w:val="000C096B"/>
    <w:rsid w:val="000C1A90"/>
    <w:rsid w:val="000C4244"/>
    <w:rsid w:val="000D5D8A"/>
    <w:rsid w:val="000D7A68"/>
    <w:rsid w:val="000E05E9"/>
    <w:rsid w:val="000E23A6"/>
    <w:rsid w:val="000F18B6"/>
    <w:rsid w:val="000F1E54"/>
    <w:rsid w:val="000F4D68"/>
    <w:rsid w:val="00101750"/>
    <w:rsid w:val="00101A43"/>
    <w:rsid w:val="00106BA6"/>
    <w:rsid w:val="00111C38"/>
    <w:rsid w:val="001122FB"/>
    <w:rsid w:val="00116BF8"/>
    <w:rsid w:val="0012245F"/>
    <w:rsid w:val="00122460"/>
    <w:rsid w:val="0013463C"/>
    <w:rsid w:val="00140762"/>
    <w:rsid w:val="00141B19"/>
    <w:rsid w:val="0014642F"/>
    <w:rsid w:val="001551AC"/>
    <w:rsid w:val="00161F9B"/>
    <w:rsid w:val="001706CA"/>
    <w:rsid w:val="0018525F"/>
    <w:rsid w:val="00192E70"/>
    <w:rsid w:val="001A28D9"/>
    <w:rsid w:val="001A3D33"/>
    <w:rsid w:val="001B4228"/>
    <w:rsid w:val="001B4DE2"/>
    <w:rsid w:val="001B59FB"/>
    <w:rsid w:val="001F2129"/>
    <w:rsid w:val="002027AF"/>
    <w:rsid w:val="00223A04"/>
    <w:rsid w:val="00223B54"/>
    <w:rsid w:val="00224836"/>
    <w:rsid w:val="002263A9"/>
    <w:rsid w:val="00236D5D"/>
    <w:rsid w:val="00240EF2"/>
    <w:rsid w:val="00243B2F"/>
    <w:rsid w:val="0025129D"/>
    <w:rsid w:val="00253FCE"/>
    <w:rsid w:val="00265E6E"/>
    <w:rsid w:val="002710F0"/>
    <w:rsid w:val="0027263C"/>
    <w:rsid w:val="00272830"/>
    <w:rsid w:val="00272996"/>
    <w:rsid w:val="002736E0"/>
    <w:rsid w:val="00276CCA"/>
    <w:rsid w:val="0027781E"/>
    <w:rsid w:val="00283789"/>
    <w:rsid w:val="00296ECF"/>
    <w:rsid w:val="002A2597"/>
    <w:rsid w:val="002B1171"/>
    <w:rsid w:val="002B1232"/>
    <w:rsid w:val="002B4240"/>
    <w:rsid w:val="002B4DB9"/>
    <w:rsid w:val="002E79F6"/>
    <w:rsid w:val="002F3E6B"/>
    <w:rsid w:val="002F7621"/>
    <w:rsid w:val="0030049F"/>
    <w:rsid w:val="00314A85"/>
    <w:rsid w:val="003168FD"/>
    <w:rsid w:val="0032113D"/>
    <w:rsid w:val="00322F58"/>
    <w:rsid w:val="00330074"/>
    <w:rsid w:val="00330F36"/>
    <w:rsid w:val="00333174"/>
    <w:rsid w:val="00346F67"/>
    <w:rsid w:val="00357557"/>
    <w:rsid w:val="00361ED7"/>
    <w:rsid w:val="00363081"/>
    <w:rsid w:val="003817AB"/>
    <w:rsid w:val="003A10DA"/>
    <w:rsid w:val="003A13F1"/>
    <w:rsid w:val="003A220B"/>
    <w:rsid w:val="003A583F"/>
    <w:rsid w:val="003A7117"/>
    <w:rsid w:val="003B4AC3"/>
    <w:rsid w:val="003B5A09"/>
    <w:rsid w:val="003C23A3"/>
    <w:rsid w:val="003C3B6F"/>
    <w:rsid w:val="003C54D7"/>
    <w:rsid w:val="003D051B"/>
    <w:rsid w:val="003D4241"/>
    <w:rsid w:val="003F1A88"/>
    <w:rsid w:val="004016B8"/>
    <w:rsid w:val="00401DC9"/>
    <w:rsid w:val="00404E1C"/>
    <w:rsid w:val="004153B2"/>
    <w:rsid w:val="004276FC"/>
    <w:rsid w:val="00437CC2"/>
    <w:rsid w:val="00441171"/>
    <w:rsid w:val="00443A41"/>
    <w:rsid w:val="00451721"/>
    <w:rsid w:val="004609D3"/>
    <w:rsid w:val="00472BA1"/>
    <w:rsid w:val="00473663"/>
    <w:rsid w:val="004A4CCC"/>
    <w:rsid w:val="004A6870"/>
    <w:rsid w:val="004A75BC"/>
    <w:rsid w:val="004C1954"/>
    <w:rsid w:val="004C209E"/>
    <w:rsid w:val="004D4139"/>
    <w:rsid w:val="004D4D54"/>
    <w:rsid w:val="004D566B"/>
    <w:rsid w:val="004F5C3E"/>
    <w:rsid w:val="005022DD"/>
    <w:rsid w:val="00511418"/>
    <w:rsid w:val="005139F9"/>
    <w:rsid w:val="005214DC"/>
    <w:rsid w:val="00527845"/>
    <w:rsid w:val="00533998"/>
    <w:rsid w:val="00542453"/>
    <w:rsid w:val="0054507E"/>
    <w:rsid w:val="005452E0"/>
    <w:rsid w:val="00546FB2"/>
    <w:rsid w:val="00555325"/>
    <w:rsid w:val="00557D72"/>
    <w:rsid w:val="00561E84"/>
    <w:rsid w:val="00567B3D"/>
    <w:rsid w:val="005734B4"/>
    <w:rsid w:val="00573848"/>
    <w:rsid w:val="00574767"/>
    <w:rsid w:val="0058224A"/>
    <w:rsid w:val="00587D8B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604326"/>
    <w:rsid w:val="0060624B"/>
    <w:rsid w:val="006114CF"/>
    <w:rsid w:val="00614298"/>
    <w:rsid w:val="006240E7"/>
    <w:rsid w:val="0062531A"/>
    <w:rsid w:val="00626853"/>
    <w:rsid w:val="00634610"/>
    <w:rsid w:val="0063581B"/>
    <w:rsid w:val="0064580C"/>
    <w:rsid w:val="00651F71"/>
    <w:rsid w:val="00661B11"/>
    <w:rsid w:val="0066253F"/>
    <w:rsid w:val="00676D41"/>
    <w:rsid w:val="00687918"/>
    <w:rsid w:val="006879F0"/>
    <w:rsid w:val="0069010F"/>
    <w:rsid w:val="0069678B"/>
    <w:rsid w:val="006A70CC"/>
    <w:rsid w:val="006A7676"/>
    <w:rsid w:val="006B0B02"/>
    <w:rsid w:val="006B7F7D"/>
    <w:rsid w:val="006C2CBF"/>
    <w:rsid w:val="006C58FA"/>
    <w:rsid w:val="006C74C3"/>
    <w:rsid w:val="006D75F2"/>
    <w:rsid w:val="006E0E13"/>
    <w:rsid w:val="006E376A"/>
    <w:rsid w:val="006E5154"/>
    <w:rsid w:val="006F1E22"/>
    <w:rsid w:val="007024DC"/>
    <w:rsid w:val="00712713"/>
    <w:rsid w:val="00713A66"/>
    <w:rsid w:val="0071657A"/>
    <w:rsid w:val="00723F80"/>
    <w:rsid w:val="00732533"/>
    <w:rsid w:val="00734A27"/>
    <w:rsid w:val="00740999"/>
    <w:rsid w:val="00745464"/>
    <w:rsid w:val="00750BED"/>
    <w:rsid w:val="00761D0F"/>
    <w:rsid w:val="0076201E"/>
    <w:rsid w:val="007640AF"/>
    <w:rsid w:val="007700D9"/>
    <w:rsid w:val="00774D63"/>
    <w:rsid w:val="007961F5"/>
    <w:rsid w:val="007A0574"/>
    <w:rsid w:val="007A209A"/>
    <w:rsid w:val="007A35F9"/>
    <w:rsid w:val="007A371C"/>
    <w:rsid w:val="007A4E5B"/>
    <w:rsid w:val="007B2D65"/>
    <w:rsid w:val="007B4BD3"/>
    <w:rsid w:val="007C46D4"/>
    <w:rsid w:val="007C4E18"/>
    <w:rsid w:val="007E1FE9"/>
    <w:rsid w:val="007E2291"/>
    <w:rsid w:val="007F27C3"/>
    <w:rsid w:val="007F358E"/>
    <w:rsid w:val="007F3E3C"/>
    <w:rsid w:val="007F4C08"/>
    <w:rsid w:val="00800070"/>
    <w:rsid w:val="00802CE0"/>
    <w:rsid w:val="0080373F"/>
    <w:rsid w:val="00810B3D"/>
    <w:rsid w:val="008171BA"/>
    <w:rsid w:val="00820352"/>
    <w:rsid w:val="00835353"/>
    <w:rsid w:val="00842D09"/>
    <w:rsid w:val="00851830"/>
    <w:rsid w:val="008604FF"/>
    <w:rsid w:val="00881450"/>
    <w:rsid w:val="00882E4E"/>
    <w:rsid w:val="00882E5E"/>
    <w:rsid w:val="0089432B"/>
    <w:rsid w:val="008960F6"/>
    <w:rsid w:val="00896986"/>
    <w:rsid w:val="008A20D5"/>
    <w:rsid w:val="008A2A8A"/>
    <w:rsid w:val="008B6F80"/>
    <w:rsid w:val="008B7739"/>
    <w:rsid w:val="008D3EF7"/>
    <w:rsid w:val="008D6271"/>
    <w:rsid w:val="008E0CE5"/>
    <w:rsid w:val="008E5CAE"/>
    <w:rsid w:val="008F4CC5"/>
    <w:rsid w:val="008F7350"/>
    <w:rsid w:val="00902BFD"/>
    <w:rsid w:val="00904549"/>
    <w:rsid w:val="00917732"/>
    <w:rsid w:val="009311F1"/>
    <w:rsid w:val="0094152A"/>
    <w:rsid w:val="0094627F"/>
    <w:rsid w:val="00951FE2"/>
    <w:rsid w:val="00956CBF"/>
    <w:rsid w:val="00960010"/>
    <w:rsid w:val="00962341"/>
    <w:rsid w:val="00972346"/>
    <w:rsid w:val="0097494E"/>
    <w:rsid w:val="00984085"/>
    <w:rsid w:val="00986627"/>
    <w:rsid w:val="00987CBC"/>
    <w:rsid w:val="00992B1B"/>
    <w:rsid w:val="00996192"/>
    <w:rsid w:val="009975F3"/>
    <w:rsid w:val="009B17E9"/>
    <w:rsid w:val="009C2BC0"/>
    <w:rsid w:val="009C486B"/>
    <w:rsid w:val="009C533E"/>
    <w:rsid w:val="009D6336"/>
    <w:rsid w:val="009D7932"/>
    <w:rsid w:val="009E0AEA"/>
    <w:rsid w:val="009E4F33"/>
    <w:rsid w:val="009E66BC"/>
    <w:rsid w:val="00A015C0"/>
    <w:rsid w:val="00A0221A"/>
    <w:rsid w:val="00A07265"/>
    <w:rsid w:val="00A10D23"/>
    <w:rsid w:val="00A157B7"/>
    <w:rsid w:val="00A251CA"/>
    <w:rsid w:val="00A40085"/>
    <w:rsid w:val="00A44B57"/>
    <w:rsid w:val="00A47B83"/>
    <w:rsid w:val="00A5275D"/>
    <w:rsid w:val="00A5758A"/>
    <w:rsid w:val="00A6716F"/>
    <w:rsid w:val="00A73B8B"/>
    <w:rsid w:val="00A812DC"/>
    <w:rsid w:val="00A87F9C"/>
    <w:rsid w:val="00A923E6"/>
    <w:rsid w:val="00AA0F55"/>
    <w:rsid w:val="00AB3D2C"/>
    <w:rsid w:val="00AE014A"/>
    <w:rsid w:val="00AE094F"/>
    <w:rsid w:val="00AF514E"/>
    <w:rsid w:val="00AF6CDC"/>
    <w:rsid w:val="00AF6F68"/>
    <w:rsid w:val="00B0135A"/>
    <w:rsid w:val="00B21025"/>
    <w:rsid w:val="00B24EE5"/>
    <w:rsid w:val="00B33F5D"/>
    <w:rsid w:val="00B34408"/>
    <w:rsid w:val="00B35AE2"/>
    <w:rsid w:val="00B41E6D"/>
    <w:rsid w:val="00B42F7E"/>
    <w:rsid w:val="00B45CD5"/>
    <w:rsid w:val="00B522EB"/>
    <w:rsid w:val="00B570BD"/>
    <w:rsid w:val="00B57622"/>
    <w:rsid w:val="00B606BC"/>
    <w:rsid w:val="00B63388"/>
    <w:rsid w:val="00B7276A"/>
    <w:rsid w:val="00B747AB"/>
    <w:rsid w:val="00B92675"/>
    <w:rsid w:val="00B9606B"/>
    <w:rsid w:val="00BA2E92"/>
    <w:rsid w:val="00BA4D3A"/>
    <w:rsid w:val="00BA6403"/>
    <w:rsid w:val="00BB35A1"/>
    <w:rsid w:val="00BC0552"/>
    <w:rsid w:val="00BD3D46"/>
    <w:rsid w:val="00BD3E89"/>
    <w:rsid w:val="00BE42A5"/>
    <w:rsid w:val="00BF158F"/>
    <w:rsid w:val="00C12B6F"/>
    <w:rsid w:val="00C177DD"/>
    <w:rsid w:val="00C21CB3"/>
    <w:rsid w:val="00C23513"/>
    <w:rsid w:val="00C31FA1"/>
    <w:rsid w:val="00C3347A"/>
    <w:rsid w:val="00C33D64"/>
    <w:rsid w:val="00C340A6"/>
    <w:rsid w:val="00C45670"/>
    <w:rsid w:val="00C57FF0"/>
    <w:rsid w:val="00C60CFA"/>
    <w:rsid w:val="00C70D02"/>
    <w:rsid w:val="00C756BE"/>
    <w:rsid w:val="00C801DF"/>
    <w:rsid w:val="00C86944"/>
    <w:rsid w:val="00CA1414"/>
    <w:rsid w:val="00CA2DB7"/>
    <w:rsid w:val="00CA4276"/>
    <w:rsid w:val="00CA446D"/>
    <w:rsid w:val="00CB1ACA"/>
    <w:rsid w:val="00CB270C"/>
    <w:rsid w:val="00CC3168"/>
    <w:rsid w:val="00CD025B"/>
    <w:rsid w:val="00CD474F"/>
    <w:rsid w:val="00CE3101"/>
    <w:rsid w:val="00CE37ED"/>
    <w:rsid w:val="00CE60D3"/>
    <w:rsid w:val="00CF0462"/>
    <w:rsid w:val="00D01C44"/>
    <w:rsid w:val="00D1084D"/>
    <w:rsid w:val="00D1130E"/>
    <w:rsid w:val="00D17F35"/>
    <w:rsid w:val="00D239C8"/>
    <w:rsid w:val="00D30F99"/>
    <w:rsid w:val="00D33670"/>
    <w:rsid w:val="00D3489E"/>
    <w:rsid w:val="00D34CD1"/>
    <w:rsid w:val="00D46B8A"/>
    <w:rsid w:val="00D65E2B"/>
    <w:rsid w:val="00D725AE"/>
    <w:rsid w:val="00D874F2"/>
    <w:rsid w:val="00D924C6"/>
    <w:rsid w:val="00D93090"/>
    <w:rsid w:val="00DA1373"/>
    <w:rsid w:val="00DB1AC2"/>
    <w:rsid w:val="00DB4B5C"/>
    <w:rsid w:val="00DC675F"/>
    <w:rsid w:val="00DD13A0"/>
    <w:rsid w:val="00DD1864"/>
    <w:rsid w:val="00DD7779"/>
    <w:rsid w:val="00DE3EE2"/>
    <w:rsid w:val="00DE4127"/>
    <w:rsid w:val="00DF26E4"/>
    <w:rsid w:val="00E020CD"/>
    <w:rsid w:val="00E1412E"/>
    <w:rsid w:val="00E1652F"/>
    <w:rsid w:val="00E25274"/>
    <w:rsid w:val="00E25EFD"/>
    <w:rsid w:val="00E26ACD"/>
    <w:rsid w:val="00E43164"/>
    <w:rsid w:val="00E607D2"/>
    <w:rsid w:val="00E72939"/>
    <w:rsid w:val="00E87A1C"/>
    <w:rsid w:val="00EA329D"/>
    <w:rsid w:val="00EB4027"/>
    <w:rsid w:val="00EB417D"/>
    <w:rsid w:val="00EC557E"/>
    <w:rsid w:val="00ED0A00"/>
    <w:rsid w:val="00ED5765"/>
    <w:rsid w:val="00EE74D8"/>
    <w:rsid w:val="00EF4B2D"/>
    <w:rsid w:val="00EF5E7C"/>
    <w:rsid w:val="00EF6D21"/>
    <w:rsid w:val="00F14503"/>
    <w:rsid w:val="00F212BA"/>
    <w:rsid w:val="00F22B3E"/>
    <w:rsid w:val="00F3049F"/>
    <w:rsid w:val="00F33877"/>
    <w:rsid w:val="00F44AE1"/>
    <w:rsid w:val="00F46D6B"/>
    <w:rsid w:val="00F47F74"/>
    <w:rsid w:val="00F50C92"/>
    <w:rsid w:val="00F54B14"/>
    <w:rsid w:val="00F61AEB"/>
    <w:rsid w:val="00F625C7"/>
    <w:rsid w:val="00F709AE"/>
    <w:rsid w:val="00F81291"/>
    <w:rsid w:val="00F81CB7"/>
    <w:rsid w:val="00F831B0"/>
    <w:rsid w:val="00FA5B78"/>
    <w:rsid w:val="00FB7AAA"/>
    <w:rsid w:val="00FC0965"/>
    <w:rsid w:val="00FC32A2"/>
    <w:rsid w:val="00FC777F"/>
    <w:rsid w:val="00FD4770"/>
    <w:rsid w:val="00FD61EC"/>
    <w:rsid w:val="00FE3C9B"/>
    <w:rsid w:val="00FE6D8B"/>
    <w:rsid w:val="00FF0E7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031B-2E92-4BC9-8216-1504F9F8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10092</TotalTime>
  <Pages>6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265</cp:revision>
  <cp:lastPrinted>2015-02-15T03:47:00Z</cp:lastPrinted>
  <dcterms:created xsi:type="dcterms:W3CDTF">2014-10-11T20:02:00Z</dcterms:created>
  <dcterms:modified xsi:type="dcterms:W3CDTF">2015-09-26T14:45:00Z</dcterms:modified>
</cp:coreProperties>
</file>