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4FA839" w14:textId="77777777" w:rsidR="00252DE4" w:rsidRDefault="00252DE4">
      <w:pPr>
        <w:shd w:val="clear" w:color="auto" w:fill="FFFFFF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马太福音查经之二十二：——组长版</w:t>
      </w:r>
    </w:p>
    <w:p w14:paraId="3EF56D39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</w:p>
    <w:p w14:paraId="686BE75D" w14:textId="77777777" w:rsidR="00252DE4" w:rsidRDefault="00252DE4">
      <w:pPr>
        <w:shd w:val="clear" w:color="auto" w:fill="FFFFFF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诗歌</w:t>
      </w:r>
      <w:r>
        <w:rPr>
          <w:rFonts w:hint="eastAsia"/>
          <w:b/>
          <w:bCs/>
          <w:sz w:val="24"/>
          <w:szCs w:val="24"/>
        </w:rPr>
        <w:t>：一路引导歌</w:t>
      </w:r>
    </w:p>
    <w:p w14:paraId="0E97DBD1" w14:textId="77777777" w:rsidR="00252DE4" w:rsidRDefault="00252DE4">
      <w:pPr>
        <w:shd w:val="clear" w:color="auto" w:fill="FFFFFF"/>
        <w:rPr>
          <w:rFonts w:hint="eastAsia"/>
          <w:b/>
          <w:bCs/>
          <w:sz w:val="24"/>
          <w:szCs w:val="24"/>
        </w:rPr>
      </w:pPr>
    </w:p>
    <w:p w14:paraId="72D88C28" w14:textId="77777777" w:rsidR="00252DE4" w:rsidRDefault="00252DE4">
      <w:pPr>
        <w:shd w:val="clear" w:color="auto" w:fill="FFFFFF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祷告</w:t>
      </w:r>
      <w:r>
        <w:rPr>
          <w:rFonts w:hint="eastAsia"/>
          <w:b/>
          <w:bCs/>
          <w:sz w:val="24"/>
          <w:szCs w:val="24"/>
        </w:rPr>
        <w:t>：</w:t>
      </w:r>
    </w:p>
    <w:p w14:paraId="7885D350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</w:p>
    <w:p w14:paraId="41089CC6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破冰问题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、你喜欢参加婚礼吗？为什么？</w:t>
      </w:r>
    </w:p>
    <w:p w14:paraId="02732363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、你最大的爱好是什么？</w:t>
      </w:r>
    </w:p>
    <w:p w14:paraId="16213D12" w14:textId="77777777" w:rsidR="00252DE4" w:rsidRDefault="00252DE4">
      <w:pPr>
        <w:shd w:val="clear" w:color="auto" w:fill="FFFFFF"/>
        <w:rPr>
          <w:rFonts w:hint="eastAsia"/>
          <w:b/>
          <w:bCs/>
          <w:sz w:val="24"/>
          <w:szCs w:val="24"/>
        </w:rPr>
      </w:pPr>
    </w:p>
    <w:p w14:paraId="1430A68C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读经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马太福音第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章</w:t>
      </w:r>
    </w:p>
    <w:p w14:paraId="29720C85" w14:textId="77777777" w:rsidR="00252DE4" w:rsidRDefault="00252DE4">
      <w:pPr>
        <w:shd w:val="clear" w:color="auto" w:fill="FFFFFF"/>
        <w:rPr>
          <w:rFonts w:hint="eastAsia"/>
          <w:sz w:val="24"/>
          <w:szCs w:val="24"/>
        </w:rPr>
      </w:pPr>
    </w:p>
    <w:p w14:paraId="175724FC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背景介绍与名词解释</w:t>
      </w:r>
      <w:r>
        <w:rPr>
          <w:rFonts w:hint="eastAsia"/>
          <w:b/>
          <w:bCs/>
          <w:sz w:val="24"/>
          <w:szCs w:val="24"/>
        </w:rPr>
        <w:t>：</w:t>
      </w:r>
    </w:p>
    <w:p w14:paraId="053282C9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马太福音19到25章中，耶稣的比喻，行动和对反对者的回应，表明天国为上帝子民带来极大的转变。耶稣也警告以色列那些不悔改的领袖将收到严厉的审判。</w:t>
      </w:r>
    </w:p>
    <w:p w14:paraId="7DD00513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305FA29D" w14:textId="77777777" w:rsidR="00252DE4" w:rsidRDefault="00252DE4">
      <w:pPr>
        <w:shd w:val="clear" w:color="auto" w:fill="FFFFFF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名词：</w:t>
      </w:r>
    </w:p>
    <w:p w14:paraId="5FEE2C7C" w14:textId="77777777" w:rsidR="00252DE4" w:rsidRDefault="00252DE4" w:rsidP="001273CC">
      <w:pPr>
        <w:shd w:val="clear" w:color="auto" w:fill="FFFFFF"/>
        <w:ind w:leftChars="200" w:left="420"/>
        <w:rPr>
          <w:rFonts w:ascii="宋体" w:hAnsi="宋体" w:cs="宋体" w:hint="eastAsia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凯撒</w:t>
      </w:r>
      <w:r w:rsidR="00A2683B">
        <w:rPr>
          <w:rFonts w:ascii="宋体" w:hAnsi="宋体" w:cs="宋体" w:hint="eastAsia"/>
          <w:sz w:val="24"/>
          <w:szCs w:val="24"/>
        </w:rPr>
        <w:t>（也译为该撒）</w:t>
      </w:r>
      <w:r>
        <w:rPr>
          <w:rFonts w:ascii="宋体" w:hAnsi="宋体" w:cs="宋体" w:hint="eastAsia"/>
          <w:color w:val="0000FF"/>
          <w:sz w:val="24"/>
          <w:szCs w:val="24"/>
        </w:rPr>
        <w:t>（罗马皇帝的称号。该撒原来是朱利（Julii）贵族家系某支系的名字；这支系从主前31年奥古士督获胜开始接管了罗马共和国，直至主后68尼禄去世才告终结。它的成功使罗马政府大幅度改变，以致当该撒家族下台后，他们一度享有的地位成了制度的一部分，而他们的名字也为继任者采用。）</w:t>
      </w:r>
    </w:p>
    <w:p w14:paraId="4F2D8DE0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21A8BBBE" w14:textId="77777777" w:rsidR="00252DE4" w:rsidRDefault="00252DE4">
      <w:pPr>
        <w:shd w:val="clear" w:color="auto" w:fill="FFFFFF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观察与解释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61373B0B" w14:textId="77777777" w:rsidR="00A2683B" w:rsidRPr="00252DE4" w:rsidRDefault="00252DE4" w:rsidP="00252DE4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第1-14节 娶亲宴席的比喻</w:t>
      </w:r>
      <w:r>
        <w:rPr>
          <w:rFonts w:ascii="宋体" w:hAnsi="宋体" w:cs="宋体"/>
          <w:bCs/>
          <w:sz w:val="24"/>
          <w:szCs w:val="24"/>
        </w:rPr>
        <w:br/>
      </w:r>
      <w:r>
        <w:rPr>
          <w:rFonts w:ascii="宋体" w:hAnsi="宋体" w:cs="宋体" w:hint="eastAsia"/>
          <w:color w:val="0000FF"/>
          <w:sz w:val="24"/>
          <w:szCs w:val="24"/>
        </w:rPr>
        <w:t>这个比喻与21章中28-46节的两个比喻，两个儿子的比喻和凶恶园户的比喻，是一组，互相补充，都是针对抵挡耶稣的当时的宗教领袖说的</w:t>
      </w:r>
      <w:r w:rsidR="00E2647E">
        <w:rPr>
          <w:rFonts w:ascii="宋体" w:hAnsi="宋体" w:cs="宋体" w:hint="eastAsia"/>
          <w:color w:val="0000FF"/>
          <w:sz w:val="24"/>
          <w:szCs w:val="24"/>
        </w:rPr>
        <w:t>，但也揭露出拒绝耶稣的人一般心态</w:t>
      </w:r>
      <w:r>
        <w:rPr>
          <w:rFonts w:ascii="宋体" w:hAnsi="宋体" w:cs="宋体" w:hint="eastAsia"/>
          <w:color w:val="0000FF"/>
          <w:sz w:val="24"/>
          <w:szCs w:val="24"/>
        </w:rPr>
        <w:t>。</w:t>
      </w:r>
      <w:r w:rsidR="00E2647E">
        <w:rPr>
          <w:rFonts w:ascii="宋体" w:hAnsi="宋体" w:cs="宋体" w:hint="eastAsia"/>
          <w:color w:val="0000FF"/>
          <w:sz w:val="24"/>
          <w:szCs w:val="24"/>
        </w:rPr>
        <w:t>这个比喻有两个阶段，揭示出人对耶稣（王）的两种心态：</w:t>
      </w:r>
      <w:r w:rsidR="00A2683B">
        <w:rPr>
          <w:rFonts w:ascii="宋体" w:hAnsi="宋体" w:cs="宋体" w:hint="eastAsia"/>
          <w:color w:val="0000FF"/>
          <w:sz w:val="24"/>
          <w:szCs w:val="24"/>
        </w:rPr>
        <w:t>拒绝耶稣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及耶稣所引入的天国，</w:t>
      </w:r>
      <w:r w:rsidR="00A2683B">
        <w:rPr>
          <w:rFonts w:ascii="宋体" w:hAnsi="宋体" w:cs="宋体" w:hint="eastAsia"/>
          <w:color w:val="0000FF"/>
          <w:sz w:val="24"/>
          <w:szCs w:val="24"/>
        </w:rPr>
        <w:t>或企图靠自己的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方式进入天国。提醒人们反省自己在福音面前的心态。</w:t>
      </w:r>
      <w:r w:rsidR="00622471">
        <w:rPr>
          <w:rFonts w:ascii="宋体" w:hAnsi="宋体" w:cs="宋体"/>
          <w:color w:val="0000FF"/>
          <w:sz w:val="24"/>
          <w:szCs w:val="24"/>
        </w:rPr>
        <w:br/>
      </w:r>
    </w:p>
    <w:p w14:paraId="1EE0F8BA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</w:t>
      </w:r>
      <w:r w:rsidR="00622471">
        <w:rPr>
          <w:rFonts w:ascii="宋体" w:hAnsi="宋体" w:cs="宋体" w:hint="eastAsia"/>
          <w:sz w:val="24"/>
          <w:szCs w:val="24"/>
        </w:rPr>
        <w:t>这个</w:t>
      </w:r>
      <w:r>
        <w:rPr>
          <w:rFonts w:ascii="宋体" w:hAnsi="宋体" w:cs="宋体" w:hint="eastAsia"/>
          <w:sz w:val="24"/>
          <w:szCs w:val="24"/>
        </w:rPr>
        <w:t>比喻中，国王为什么要摆设筵席？（</w:t>
      </w:r>
      <w:r w:rsidRPr="00252DE4">
        <w:rPr>
          <w:rFonts w:ascii="宋体" w:hAnsi="宋体" w:cs="宋体" w:hint="eastAsia"/>
          <w:color w:val="0000FF"/>
          <w:sz w:val="24"/>
          <w:szCs w:val="24"/>
        </w:rPr>
        <w:t>v2儿子娶亲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。新约中将教会比作基督的新妇，以娶亲筵席比喻天国筵席，不是偶然。见林前11：2，启示录19：7-9。所以在这筵席上有分的，代表进入救恩，同属天国。</w:t>
      </w:r>
      <w:r w:rsidR="00622471">
        <w:rPr>
          <w:rFonts w:ascii="宋体" w:hAnsi="宋体" w:cs="宋体" w:hint="eastAsia"/>
          <w:sz w:val="24"/>
          <w:szCs w:val="24"/>
        </w:rPr>
        <w:t>）国王</w:t>
      </w:r>
      <w:r>
        <w:rPr>
          <w:rFonts w:ascii="宋体" w:hAnsi="宋体" w:cs="宋体" w:hint="eastAsia"/>
          <w:sz w:val="24"/>
          <w:szCs w:val="24"/>
        </w:rPr>
        <w:t>几次打发仆人去邀请人赴宴？</w:t>
      </w:r>
      <w:r>
        <w:rPr>
          <w:rFonts w:ascii="宋体" w:hAnsi="宋体" w:cs="宋体" w:hint="eastAsia"/>
          <w:color w:val="0000FF"/>
          <w:sz w:val="24"/>
          <w:szCs w:val="24"/>
        </w:rPr>
        <w:t>（v2-4，他一共打发了两批仆人去邀请人来赴宴。）</w:t>
      </w:r>
    </w:p>
    <w:p w14:paraId="37B2C858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FF"/>
          <w:sz w:val="24"/>
          <w:szCs w:val="24"/>
        </w:rPr>
      </w:pPr>
    </w:p>
    <w:p w14:paraId="60BCAA77" w14:textId="719A1091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被召的人如何回应的？他们的结局如何？</w:t>
      </w:r>
      <w:r>
        <w:rPr>
          <w:rFonts w:ascii="宋体" w:hAnsi="宋体" w:cs="宋体" w:hint="eastAsia"/>
          <w:color w:val="0000FF"/>
          <w:sz w:val="24"/>
          <w:szCs w:val="24"/>
        </w:rPr>
        <w:t>（v3-4，第一次邀请中，被请的人不肯来赴宴；第二次邀请中，他们有些人到田里工作了，有些人做买卖去了，有些拿住仆人凌辱他们，把仆人杀了。V7，王就大怒，发兵除灭那些凶手。当</w:t>
      </w:r>
      <w:r w:rsidR="0074729F">
        <w:rPr>
          <w:rFonts w:ascii="宋体" w:hAnsi="宋体" w:cs="宋体" w:hint="eastAsia"/>
          <w:color w:val="0000FF"/>
          <w:sz w:val="24"/>
          <w:szCs w:val="24"/>
        </w:rPr>
        <w:t>他们拒绝天国君王的邀请，他们最后都会因为自己的罪恶灭亡</w:t>
      </w:r>
      <w:r>
        <w:rPr>
          <w:rFonts w:ascii="宋体" w:hAnsi="宋体" w:cs="宋体" w:hint="eastAsia"/>
          <w:color w:val="0000FF"/>
          <w:sz w:val="24"/>
          <w:szCs w:val="24"/>
        </w:rPr>
        <w:t>。）</w:t>
      </w:r>
    </w:p>
    <w:p w14:paraId="40E4708C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16BE721E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国王和</w:t>
      </w:r>
      <w:r w:rsidR="00622471">
        <w:rPr>
          <w:rFonts w:ascii="宋体" w:hAnsi="宋体" w:cs="宋体" w:hint="eastAsia"/>
          <w:sz w:val="24"/>
          <w:szCs w:val="24"/>
        </w:rPr>
        <w:t>这里</w:t>
      </w:r>
      <w:r>
        <w:rPr>
          <w:rFonts w:ascii="宋体" w:hAnsi="宋体" w:cs="宋体" w:hint="eastAsia"/>
          <w:sz w:val="24"/>
          <w:szCs w:val="24"/>
        </w:rPr>
        <w:t>被召的人分别代表谁？拒绝国王的邀请意味着什么？</w:t>
      </w:r>
      <w:r>
        <w:rPr>
          <w:rFonts w:ascii="宋体" w:hAnsi="宋体" w:cs="宋体" w:hint="eastAsia"/>
          <w:color w:val="0000FF"/>
          <w:sz w:val="24"/>
          <w:szCs w:val="24"/>
        </w:rPr>
        <w:t>（v2，国王代表上帝，被召的人代表不悔改的以色列人。他们拒绝国王的要求意味着他们拒绝上帝的邀请，拒绝悔改进入天国。）</w:t>
      </w:r>
    </w:p>
    <w:p w14:paraId="232CB8C6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628F3F19" w14:textId="1C7E6DC3" w:rsidR="00317CB4" w:rsidRDefault="00317CB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这些人不肯接受邀请的拦阻是什么？（1.</w:t>
      </w:r>
      <w:r>
        <w:rPr>
          <w:rFonts w:ascii="宋体" w:hAnsi="宋体" w:cs="宋体" w:hint="eastAsia"/>
          <w:color w:val="0000FF"/>
          <w:sz w:val="24"/>
          <w:szCs w:val="24"/>
        </w:rPr>
        <w:t>因律法主义传统而轻忽“不理”。2.财利-到田里去或做买卖。</w:t>
      </w:r>
      <w:r>
        <w:rPr>
          <w:rFonts w:ascii="宋体" w:hAnsi="宋体" w:cs="宋体" w:hint="eastAsia"/>
          <w:sz w:val="24"/>
          <w:szCs w:val="24"/>
        </w:rPr>
        <w:t>）现代人不接受耶稣的拦阻都有哪些？有什么拦阻你到耶稣这里享受神国筵席吗？</w:t>
      </w:r>
    </w:p>
    <w:p w14:paraId="2C748CB5" w14:textId="77777777" w:rsidR="00317CB4" w:rsidRDefault="00317CB4" w:rsidP="00317CB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05B94F89" w14:textId="558158F0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国王又派仆人去邀请哪些人来赴宴？他们代表谁？</w:t>
      </w:r>
      <w:r>
        <w:rPr>
          <w:rFonts w:ascii="宋体" w:hAnsi="宋体" w:cs="宋体" w:hint="eastAsia"/>
          <w:color w:val="0000FF"/>
          <w:sz w:val="24"/>
          <w:szCs w:val="24"/>
        </w:rPr>
        <w:t>（v9-10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，</w:t>
      </w:r>
      <w:r>
        <w:rPr>
          <w:rFonts w:ascii="宋体" w:hAnsi="宋体" w:cs="宋体" w:hint="eastAsia"/>
          <w:color w:val="0000FF"/>
          <w:sz w:val="24"/>
          <w:szCs w:val="24"/>
        </w:rPr>
        <w:t>去岔路口上，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“</w:t>
      </w:r>
      <w:r>
        <w:rPr>
          <w:rFonts w:ascii="宋体" w:hAnsi="宋体" w:cs="宋体" w:hint="eastAsia"/>
          <w:color w:val="0000FF"/>
          <w:sz w:val="24"/>
          <w:szCs w:val="24"/>
        </w:rPr>
        <w:t>凡遇见的</w:t>
      </w:r>
      <w:r w:rsidR="00622471">
        <w:rPr>
          <w:rFonts w:ascii="宋体" w:hAnsi="宋体" w:cs="宋体" w:hint="eastAsia"/>
          <w:color w:val="0000FF"/>
          <w:sz w:val="24"/>
          <w:szCs w:val="24"/>
        </w:rPr>
        <w:t>”都召来赴宴，代表普世的人。</w:t>
      </w:r>
      <w:r w:rsidR="0074729F">
        <w:rPr>
          <w:rFonts w:ascii="宋体" w:hAnsi="宋体" w:cs="宋体" w:hint="eastAsia"/>
          <w:color w:val="0000FF"/>
          <w:sz w:val="24"/>
          <w:szCs w:val="24"/>
        </w:rPr>
        <w:t>救恩是为普世人预备的，如神选召亚伯拉罕时说“万国都必因你的后裔蒙福”（创22：18）。但神拯救计划中的次序是“先是犹太人，后是外邦人。”罗1：16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312CF8D0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25520653" w14:textId="16840E4F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来赴宴的人有什么不同？</w:t>
      </w:r>
      <w:r>
        <w:rPr>
          <w:rFonts w:ascii="宋体" w:hAnsi="宋体" w:cs="宋体" w:hint="eastAsia"/>
          <w:color w:val="0000FF"/>
          <w:sz w:val="24"/>
          <w:szCs w:val="24"/>
        </w:rPr>
        <w:t>（v11-12，赴宴的人中可以</w:t>
      </w:r>
      <w:r w:rsidR="0074729F">
        <w:rPr>
          <w:rFonts w:ascii="宋体" w:hAnsi="宋体" w:cs="宋体" w:hint="eastAsia"/>
          <w:color w:val="0000FF"/>
          <w:sz w:val="24"/>
          <w:szCs w:val="24"/>
        </w:rPr>
        <w:t>分成两类人，一类按照宴会的要求穿礼服，另一类没有穿礼服。没穿礼服的人，当被问到时，“那人无言以答”。说明穿礼服是个合理的要求，可能是王事先为客人预备好的。因为</w:t>
      </w:r>
      <w:r w:rsidR="00317CB4">
        <w:rPr>
          <w:rFonts w:ascii="宋体" w:hAnsi="宋体" w:cs="宋体" w:hint="eastAsia"/>
          <w:color w:val="0000FF"/>
          <w:sz w:val="24"/>
          <w:szCs w:val="24"/>
        </w:rPr>
        <w:t>这些客人是从路口遇见被请来的，不可能事先自备礼服。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56C971EC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0924476D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没有穿礼服的人的结局是什么？</w:t>
      </w:r>
      <w:r>
        <w:rPr>
          <w:rFonts w:ascii="宋体" w:hAnsi="宋体" w:cs="宋体" w:hint="eastAsia"/>
          <w:color w:val="0000FF"/>
          <w:sz w:val="24"/>
          <w:szCs w:val="24"/>
        </w:rPr>
        <w:t>（v13，没有穿礼服的人不能享受盛宴，他们的结局就是被赶到外面的黑暗里面去。）</w:t>
      </w:r>
    </w:p>
    <w:p w14:paraId="4FD4C829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310FA323" w14:textId="23C54906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礼服代表什么？基督徒的礼服又是什么呢？</w:t>
      </w:r>
      <w:r>
        <w:rPr>
          <w:rFonts w:ascii="宋体" w:hAnsi="宋体" w:cs="宋体" w:hint="eastAsia"/>
          <w:color w:val="0000FF"/>
          <w:sz w:val="24"/>
          <w:szCs w:val="24"/>
        </w:rPr>
        <w:t>（一般来说，礼服代表赴宴之人尊重举办筵席的主人，不是随随便便地赴宴。在这个比喻中，礼服也代表对王子的尊重，因为这是他的婚宴。基督徒的礼服，</w:t>
      </w:r>
      <w:r w:rsidR="00317CB4">
        <w:rPr>
          <w:rFonts w:ascii="宋体" w:hAnsi="宋体" w:cs="宋体" w:hint="eastAsia"/>
          <w:color w:val="0000FF"/>
          <w:sz w:val="24"/>
          <w:szCs w:val="24"/>
        </w:rPr>
        <w:t>代表基督的义袍。不是自己有的，是神白白加给的</w:t>
      </w:r>
      <w:r>
        <w:rPr>
          <w:rFonts w:ascii="宋体" w:hAnsi="宋体" w:cs="宋体" w:hint="eastAsia"/>
          <w:color w:val="0000FF"/>
          <w:sz w:val="24"/>
          <w:szCs w:val="24"/>
        </w:rPr>
        <w:t>。</w:t>
      </w:r>
      <w:r w:rsidR="00317CB4">
        <w:rPr>
          <w:rFonts w:ascii="宋体" w:hAnsi="宋体" w:cs="宋体" w:hint="eastAsia"/>
          <w:color w:val="0000FF"/>
          <w:sz w:val="24"/>
          <w:szCs w:val="24"/>
        </w:rPr>
        <w:t>当人肯悔改，接受耶稣，跟随耶稣，就进入祂里面，祂也在我们里面，祂的义就成为我们的义。人靠自己的善行永远达不到神的标准，不能得救。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3FF2522D" w14:textId="347C5F9A" w:rsidR="00252DE4" w:rsidRPr="00F45622" w:rsidRDefault="00252DE4" w:rsidP="005B3AA6">
      <w:pPr>
        <w:shd w:val="clear" w:color="auto" w:fill="FFFFFF"/>
        <w:jc w:val="left"/>
        <w:rPr>
          <w:rFonts w:ascii="宋体" w:hAnsi="宋体" w:cs="宋体" w:hint="eastAsia"/>
          <w:color w:val="0000FF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br/>
      </w:r>
      <w:r>
        <w:rPr>
          <w:rFonts w:ascii="宋体" w:hAnsi="宋体" w:cs="宋体" w:hint="eastAsia"/>
          <w:color w:val="000000"/>
          <w:sz w:val="24"/>
          <w:szCs w:val="24"/>
        </w:rPr>
        <w:t>第15-22节 纳税给该撒</w:t>
      </w:r>
      <w:r w:rsidR="005B3AA6">
        <w:rPr>
          <w:rFonts w:ascii="宋体" w:hAnsi="宋体" w:cs="宋体"/>
          <w:color w:val="000000"/>
          <w:sz w:val="24"/>
          <w:szCs w:val="24"/>
        </w:rPr>
        <w:br/>
      </w:r>
      <w:r w:rsidR="00F45622">
        <w:rPr>
          <w:rFonts w:ascii="宋体" w:hAnsi="宋体" w:cs="宋体" w:hint="eastAsia"/>
          <w:color w:val="0000FF"/>
          <w:sz w:val="24"/>
          <w:szCs w:val="24"/>
        </w:rPr>
        <w:t>法利赛人和希律党人本是立场非常不同的团体，但因着对耶稣共同的嫉恨走到一起，企图陷害耶稣。</w:t>
      </w:r>
      <w:r w:rsidR="00E32450">
        <w:rPr>
          <w:rFonts w:ascii="宋体" w:hAnsi="宋体" w:cs="宋体" w:hint="eastAsia"/>
          <w:color w:val="0000FF"/>
          <w:sz w:val="24"/>
          <w:szCs w:val="24"/>
        </w:rPr>
        <w:t>但耶稣以智慧的反问和回答，让他们无懈可击，无言以对，只能离去。而且主耶稣的回答全无恶意，并且能造就人。让后世圣徒也能学到重要的属灵、处事原则。</w:t>
      </w:r>
    </w:p>
    <w:p w14:paraId="4E4767BB" w14:textId="70D30E94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谁来向耶稣提问的？</w:t>
      </w:r>
      <w:r w:rsidR="00F45622">
        <w:rPr>
          <w:rFonts w:ascii="宋体" w:hAnsi="宋体" w:cs="宋体" w:hint="eastAsia"/>
          <w:color w:val="000000"/>
          <w:sz w:val="24"/>
          <w:szCs w:val="24"/>
        </w:rPr>
        <w:t>出于什么目的？</w:t>
      </w:r>
      <w:r w:rsidR="00F45622"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FF"/>
          <w:sz w:val="24"/>
          <w:szCs w:val="24"/>
        </w:rPr>
        <w:t>（v15-16</w:t>
      </w:r>
      <w:r w:rsidR="00F45622">
        <w:rPr>
          <w:rFonts w:ascii="宋体" w:hAnsi="宋体" w:cs="宋体" w:hint="eastAsia"/>
          <w:color w:val="0000FF"/>
          <w:sz w:val="24"/>
          <w:szCs w:val="24"/>
        </w:rPr>
        <w:t>，</w:t>
      </w:r>
      <w:r>
        <w:rPr>
          <w:rFonts w:ascii="宋体" w:hAnsi="宋体" w:cs="宋体" w:hint="eastAsia"/>
          <w:color w:val="0000FF"/>
          <w:sz w:val="24"/>
          <w:szCs w:val="24"/>
        </w:rPr>
        <w:t>法利赛人</w:t>
      </w:r>
      <w:r w:rsidR="00F45622">
        <w:rPr>
          <w:rFonts w:ascii="宋体" w:hAnsi="宋体" w:cs="宋体" w:hint="eastAsia"/>
          <w:color w:val="0000FF"/>
          <w:sz w:val="24"/>
          <w:szCs w:val="24"/>
        </w:rPr>
        <w:t>的门徒</w:t>
      </w:r>
      <w:r>
        <w:rPr>
          <w:rFonts w:ascii="宋体" w:hAnsi="宋体" w:cs="宋体" w:hint="eastAsia"/>
          <w:color w:val="0000FF"/>
          <w:sz w:val="24"/>
          <w:szCs w:val="24"/>
        </w:rPr>
        <w:t>和希律党人一起来向耶稣提问的。</w:t>
      </w:r>
      <w:r w:rsidR="00F45622">
        <w:rPr>
          <w:rFonts w:ascii="宋体" w:hAnsi="宋体" w:cs="宋体" w:hint="eastAsia"/>
          <w:color w:val="0000FF"/>
          <w:sz w:val="24"/>
          <w:szCs w:val="24"/>
        </w:rPr>
        <w:t>为“就耶稣的话”陷害耶稣</w:t>
      </w:r>
      <w:r>
        <w:rPr>
          <w:rFonts w:ascii="宋体" w:hAnsi="宋体" w:cs="宋体" w:hint="eastAsia"/>
          <w:color w:val="0000FF"/>
          <w:sz w:val="24"/>
          <w:szCs w:val="24"/>
        </w:rPr>
        <w:t>。</w:t>
      </w:r>
      <w:r w:rsidR="00F45622">
        <w:rPr>
          <w:rFonts w:ascii="宋体" w:hAnsi="宋体" w:cs="宋体" w:hint="eastAsia"/>
          <w:color w:val="0000FF"/>
          <w:sz w:val="24"/>
          <w:szCs w:val="24"/>
        </w:rPr>
        <w:t>门徒出面可能更显得好像是请教，显出法利赛人的险恶用心。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2463538B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6BE333B5" w14:textId="46EB9AA9" w:rsidR="00F45622" w:rsidRDefault="00F45622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他们提问前先说了什么？表达的是什么？（</w:t>
      </w:r>
      <w:r>
        <w:rPr>
          <w:rFonts w:ascii="宋体" w:hAnsi="宋体" w:cs="宋体" w:hint="eastAsia"/>
          <w:color w:val="0000FF"/>
          <w:sz w:val="24"/>
          <w:szCs w:val="24"/>
        </w:rPr>
        <w:t>v16。表面是倾慕的话，其实是为陷害，为套耶稣的话。这从耶稣在18节回答前先揭穿他们可以看出来。耶稣称呼他们为“假冒伪善的人”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</w:p>
    <w:p w14:paraId="06438EFC" w14:textId="77777777" w:rsidR="00F45622" w:rsidRDefault="00F45622" w:rsidP="00F45622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1AC95A4D" w14:textId="73853440" w:rsidR="0098299D" w:rsidRDefault="0098299D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你有没有见过人说话心口不一的事？自己有过吗（</w:t>
      </w:r>
      <w:r>
        <w:rPr>
          <w:rFonts w:ascii="宋体" w:hAnsi="宋体" w:cs="宋体" w:hint="eastAsia"/>
          <w:color w:val="0000FF"/>
          <w:sz w:val="24"/>
          <w:szCs w:val="24"/>
        </w:rPr>
        <w:t>小组关系比较好，大家有安全感时才讨论这部分</w:t>
      </w:r>
      <w:r>
        <w:rPr>
          <w:rFonts w:ascii="宋体" w:hAnsi="宋体" w:cs="宋体" w:hint="eastAsia"/>
          <w:color w:val="000000"/>
          <w:sz w:val="24"/>
          <w:szCs w:val="24"/>
        </w:rPr>
        <w:t>）？人为什么会这样（</w:t>
      </w:r>
      <w:r>
        <w:rPr>
          <w:rFonts w:ascii="宋体" w:hAnsi="宋体" w:cs="宋体" w:hint="eastAsia"/>
          <w:color w:val="0000FF"/>
          <w:sz w:val="24"/>
          <w:szCs w:val="24"/>
        </w:rPr>
        <w:t>可能有很多因素，可以一一列举，目标是看到这是罪的表达，基督徒应该厌弃这种行为，即使不能一下全部从自己除去，至少知道一个聖洁的目标</w:t>
      </w:r>
      <w:r>
        <w:rPr>
          <w:rFonts w:ascii="宋体" w:hAnsi="宋体" w:cs="宋体" w:hint="eastAsia"/>
          <w:color w:val="000000"/>
          <w:sz w:val="24"/>
          <w:szCs w:val="24"/>
        </w:rPr>
        <w:t>）？</w:t>
      </w:r>
    </w:p>
    <w:p w14:paraId="399A0F4B" w14:textId="77777777" w:rsidR="0098299D" w:rsidRDefault="0098299D" w:rsidP="0098299D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1188B079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他们的问题是什么？他们出于什么心？耶稣是如何评价他们的？</w:t>
      </w:r>
      <w:r>
        <w:rPr>
          <w:rFonts w:ascii="宋体" w:hAnsi="宋体" w:cs="宋体" w:hint="eastAsia"/>
          <w:color w:val="0000FF"/>
          <w:sz w:val="24"/>
          <w:szCs w:val="24"/>
        </w:rPr>
        <w:t>（v17，他们的问题是应不应该纳税给凯撒，他们问这个问题，并不是为了真心求问真相，而是为要陷害耶稣，如果耶稣回答应该纳税给凯撒，他们就可以污蔑耶稣是个卖国贼；如果耶稣回答不应该纳税，那么他们就可以上告罗马政权逮捕耶稣。V18，耶稣对他们的评价是“假冒伪善的人”。）</w:t>
      </w:r>
    </w:p>
    <w:p w14:paraId="43E6D58B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099B0932" w14:textId="67730AF0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耶稣的回应是什么？是什么意思？</w:t>
      </w:r>
      <w:r>
        <w:rPr>
          <w:rFonts w:ascii="宋体" w:hAnsi="宋体" w:cs="宋体" w:hint="eastAsia"/>
          <w:color w:val="0000FF"/>
          <w:sz w:val="24"/>
          <w:szCs w:val="24"/>
        </w:rPr>
        <w:t>（v19-21，耶稣的回应是让他们拿一个银钱，问他们银钱的像和号是谁，当他们回答是凯撒之后，他说：“这样该撒的物当归给该撒，上帝的物当归给上帝。”基督徒作为世上国度的公民，应该履行公民的义务；同时，作为天国的子民，基督徒要以上帝为最高的效忠对象，那些属于上帝的忠诚、爱戴，都不能归给属世的政权。</w:t>
      </w:r>
      <w:r w:rsidR="00E32450">
        <w:rPr>
          <w:rFonts w:ascii="宋体" w:hAnsi="宋体" w:cs="宋体" w:hint="eastAsia"/>
          <w:color w:val="0000FF"/>
          <w:sz w:val="24"/>
          <w:szCs w:val="24"/>
        </w:rPr>
        <w:t>也显示所有神赐给人的财物、恩赐、能力、时间等等，必有应归给神的部分。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1BBC7285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27822A5D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你被问过的，最难回答的信仰问题是什么？</w:t>
      </w:r>
    </w:p>
    <w:p w14:paraId="47A007A7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615271A6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你问过的，最难回答的信仰问题是什么？</w:t>
      </w:r>
    </w:p>
    <w:p w14:paraId="32DEE14B" w14:textId="2394313B" w:rsidR="00252DE4" w:rsidRDefault="00252DE4" w:rsidP="00252DE4">
      <w:pPr>
        <w:shd w:val="clear" w:color="auto" w:fill="FFFFFF"/>
        <w:jc w:val="left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br/>
      </w:r>
      <w:r>
        <w:rPr>
          <w:rFonts w:ascii="宋体" w:hAnsi="宋体" w:cs="宋体" w:hint="eastAsia"/>
          <w:color w:val="000000"/>
          <w:sz w:val="24"/>
          <w:szCs w:val="24"/>
        </w:rPr>
        <w:t xml:space="preserve">第23-33节 </w:t>
      </w:r>
      <w:r w:rsidR="00E32450">
        <w:rPr>
          <w:rFonts w:ascii="宋体" w:hAnsi="宋体" w:cs="宋体" w:hint="eastAsia"/>
          <w:color w:val="000000"/>
          <w:sz w:val="24"/>
          <w:szCs w:val="24"/>
        </w:rPr>
        <w:t>复活时</w:t>
      </w:r>
      <w:r>
        <w:rPr>
          <w:rFonts w:ascii="宋体" w:hAnsi="宋体" w:cs="宋体" w:hint="eastAsia"/>
          <w:color w:val="000000"/>
          <w:sz w:val="24"/>
          <w:szCs w:val="24"/>
        </w:rPr>
        <w:t>的婚姻关系</w:t>
      </w:r>
      <w:r>
        <w:rPr>
          <w:rFonts w:ascii="宋体" w:hAnsi="宋体" w:cs="宋体"/>
          <w:color w:val="000000"/>
          <w:sz w:val="24"/>
          <w:szCs w:val="24"/>
        </w:rPr>
        <w:br/>
      </w:r>
      <w:r w:rsidR="00D142AB" w:rsidRPr="00D142AB">
        <w:rPr>
          <w:rFonts w:ascii="宋体" w:hAnsi="宋体" w:cs="宋体" w:hint="eastAsia"/>
          <w:color w:val="0000FF"/>
          <w:sz w:val="24"/>
          <w:szCs w:val="24"/>
        </w:rPr>
        <w:t>这</w:t>
      </w:r>
      <w:r w:rsidR="00D142AB">
        <w:rPr>
          <w:rFonts w:ascii="宋体" w:hAnsi="宋体" w:cs="宋体" w:hint="eastAsia"/>
          <w:color w:val="0000FF"/>
          <w:sz w:val="24"/>
          <w:szCs w:val="24"/>
        </w:rPr>
        <w:t>一段记载耶稣与撒都该人的一段对话，</w:t>
      </w:r>
      <w:r w:rsidR="0085042B">
        <w:rPr>
          <w:rFonts w:ascii="宋体" w:hAnsi="宋体" w:cs="宋体" w:hint="eastAsia"/>
          <w:color w:val="0000FF"/>
          <w:sz w:val="24"/>
          <w:szCs w:val="24"/>
        </w:rPr>
        <w:t>耶稣藉着回答撒都该人的问题，教导人如何从旧约中认识关于复活的真理。人肉体的生命虽然有限，但在神面前都是活的。人如有谦卑受教的心，就能明白圣经，也晓得神的大能。</w:t>
      </w:r>
    </w:p>
    <w:p w14:paraId="2B75DAFB" w14:textId="12C797CB" w:rsidR="00252DE4" w:rsidRDefault="00AC775A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马太在这里对撒都该人有怎样的介绍？（</w:t>
      </w:r>
      <w:r>
        <w:rPr>
          <w:rFonts w:ascii="宋体" w:hAnsi="宋体" w:cs="宋体" w:hint="eastAsia"/>
          <w:color w:val="0000FF"/>
          <w:sz w:val="24"/>
          <w:szCs w:val="24"/>
        </w:rPr>
        <w:t>v23不相信复活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 w:rsidR="00252DE4">
        <w:rPr>
          <w:rFonts w:ascii="宋体" w:hAnsi="宋体" w:cs="宋体" w:hint="eastAsia"/>
          <w:color w:val="000000"/>
          <w:sz w:val="24"/>
          <w:szCs w:val="24"/>
        </w:rPr>
        <w:t>撒都该人为了什么问题来问耶稣？他们为何来问这个问题？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v24-28参考申25：5-10，撒都该人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不相信有复活的事情，所以想用这个例子来否定复活，也难倒耶稣。）</w:t>
      </w:r>
    </w:p>
    <w:p w14:paraId="635E95C4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3EA45E17" w14:textId="61E29196" w:rsidR="00252DE4" w:rsidRDefault="00AC775A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耶稣如何回答他们？（</w:t>
      </w:r>
      <w:r w:rsidRPr="00AC775A">
        <w:rPr>
          <w:rFonts w:ascii="宋体" w:hAnsi="宋体" w:cs="宋体" w:hint="eastAsia"/>
          <w:color w:val="0000FF"/>
          <w:sz w:val="24"/>
          <w:szCs w:val="24"/>
        </w:rPr>
        <w:t>v29-32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 w:rsidR="00252DE4">
        <w:rPr>
          <w:rFonts w:ascii="宋体" w:hAnsi="宋体" w:cs="宋体" w:hint="eastAsia"/>
          <w:color w:val="000000"/>
          <w:sz w:val="24"/>
          <w:szCs w:val="24"/>
        </w:rPr>
        <w:t>根据耶稣的回答，复活的人有什么状态？</w:t>
      </w:r>
      <w:r>
        <w:rPr>
          <w:rFonts w:ascii="宋体" w:hAnsi="宋体" w:cs="宋体" w:hint="eastAsia"/>
          <w:color w:val="0000FF"/>
          <w:sz w:val="24"/>
          <w:szCs w:val="24"/>
        </w:rPr>
        <w:t>（v29-30，复活的人是不嫁不娶的状态，像天使一样。</w:t>
      </w:r>
      <w:r w:rsidR="00D15221">
        <w:rPr>
          <w:rFonts w:ascii="宋体" w:hAnsi="宋体" w:cs="宋体" w:hint="eastAsia"/>
          <w:color w:val="0000FF"/>
          <w:sz w:val="24"/>
          <w:szCs w:val="24"/>
        </w:rPr>
        <w:t xml:space="preserve">) </w:t>
      </w:r>
      <w:r w:rsidR="00252DE4">
        <w:rPr>
          <w:rFonts w:ascii="宋体" w:hAnsi="宋体" w:cs="宋体" w:hint="eastAsia"/>
          <w:color w:val="000000"/>
          <w:sz w:val="24"/>
          <w:szCs w:val="24"/>
        </w:rPr>
        <w:t>耶稣指出撒都该人</w:t>
      </w:r>
      <w:r w:rsidR="00D15221">
        <w:rPr>
          <w:rFonts w:ascii="宋体" w:hAnsi="宋体" w:cs="宋体" w:hint="eastAsia"/>
          <w:color w:val="000000"/>
          <w:sz w:val="24"/>
          <w:szCs w:val="24"/>
        </w:rPr>
        <w:t>认知错误的原因</w:t>
      </w:r>
      <w:r w:rsidR="00252DE4">
        <w:rPr>
          <w:rFonts w:ascii="宋体" w:hAnsi="宋体" w:cs="宋体" w:hint="eastAsia"/>
          <w:color w:val="000000"/>
          <w:sz w:val="24"/>
          <w:szCs w:val="24"/>
        </w:rPr>
        <w:t>是什么？</w:t>
      </w:r>
      <w:r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 w:rsidR="00D15221">
        <w:rPr>
          <w:rFonts w:ascii="宋体" w:hAnsi="宋体" w:cs="宋体" w:hint="eastAsia"/>
          <w:color w:val="0000FF"/>
          <w:sz w:val="24"/>
          <w:szCs w:val="24"/>
        </w:rPr>
        <w:t>(v29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一是不明白圣经，二是不晓得上帝的大能。</w:t>
      </w:r>
      <w:r w:rsidR="002F2D31">
        <w:rPr>
          <w:rFonts w:ascii="宋体" w:hAnsi="宋体" w:cs="宋体" w:hint="eastAsia"/>
          <w:color w:val="0000FF"/>
          <w:sz w:val="24"/>
          <w:szCs w:val="24"/>
        </w:rPr>
        <w:t>那时的圣经指旧约，撒都该人虽然熟悉摩西五经，却不明白其中以预表方式呈现的死而复活的道理。例如民数记17章神让摩西藉枯杖开花结杏子，印证亚伦是神所立的大祭司，预表基督从死里复活，证明祂是神所立的唯一中保大祭司。这里上帝的大能，比较狭义地偏重指人在肉身生命结束后进入属天境界的身体状况，复活的身体是“与神荣耀的身体相似（腓3：21）”，不再有地上的小家中的亲属关系。</w:t>
      </w:r>
      <w:r w:rsidR="00D15221">
        <w:rPr>
          <w:rFonts w:ascii="宋体" w:hAnsi="宋体" w:cs="宋体" w:hint="eastAsia"/>
          <w:color w:val="0000FF"/>
          <w:sz w:val="24"/>
          <w:szCs w:val="24"/>
        </w:rPr>
        <w:t>)</w:t>
      </w:r>
    </w:p>
    <w:p w14:paraId="42BA62AF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2B920892" w14:textId="4BBA1815" w:rsidR="00D15221" w:rsidRDefault="00D15221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现在的人有类似的错误吗？你能想到什么例子吗？（</w:t>
      </w:r>
      <w:r w:rsidRPr="00D15221">
        <w:rPr>
          <w:rFonts w:ascii="宋体" w:hAnsi="宋体" w:cs="宋体" w:hint="eastAsia"/>
          <w:color w:val="0000FF"/>
          <w:sz w:val="24"/>
          <w:szCs w:val="24"/>
        </w:rPr>
        <w:t>人犯罪后的天然状态，</w:t>
      </w:r>
      <w:r w:rsidR="002F2D31">
        <w:rPr>
          <w:rFonts w:ascii="宋体" w:hAnsi="宋体" w:cs="宋体" w:hint="eastAsia"/>
          <w:color w:val="0000FF"/>
          <w:sz w:val="24"/>
          <w:szCs w:val="24"/>
        </w:rPr>
        <w:t>就是</w:t>
      </w:r>
      <w:r w:rsidRPr="00D15221">
        <w:rPr>
          <w:rFonts w:ascii="宋体" w:hAnsi="宋体" w:cs="宋体" w:hint="eastAsia"/>
          <w:color w:val="0000FF"/>
          <w:sz w:val="24"/>
          <w:szCs w:val="24"/>
        </w:rPr>
        <w:t>不明白圣经，</w:t>
      </w:r>
      <w:r w:rsidR="002F2D31">
        <w:rPr>
          <w:rFonts w:ascii="宋体" w:hAnsi="宋体" w:cs="宋体" w:hint="eastAsia"/>
          <w:color w:val="0000FF"/>
          <w:sz w:val="24"/>
          <w:szCs w:val="24"/>
        </w:rPr>
        <w:t>也</w:t>
      </w:r>
      <w:r w:rsidRPr="00D15221">
        <w:rPr>
          <w:rFonts w:ascii="宋体" w:hAnsi="宋体" w:cs="宋体" w:hint="eastAsia"/>
          <w:color w:val="0000FF"/>
          <w:sz w:val="24"/>
          <w:szCs w:val="24"/>
        </w:rPr>
        <w:t>不晓得神的大能。几乎</w:t>
      </w:r>
      <w:r w:rsidR="002F2D31">
        <w:rPr>
          <w:rFonts w:ascii="宋体" w:hAnsi="宋体" w:cs="宋体" w:hint="eastAsia"/>
          <w:color w:val="0000FF"/>
          <w:sz w:val="24"/>
          <w:szCs w:val="24"/>
        </w:rPr>
        <w:t>人所有的错误都可以</w:t>
      </w:r>
      <w:r w:rsidR="00D142AB">
        <w:rPr>
          <w:rFonts w:ascii="宋体" w:hAnsi="宋体" w:cs="宋体" w:hint="eastAsia"/>
          <w:color w:val="0000FF"/>
          <w:sz w:val="24"/>
          <w:szCs w:val="24"/>
        </w:rPr>
        <w:t>归结到这两个原因，如人的忧虑，骄傲，不信等等。</w:t>
      </w:r>
      <w:r>
        <w:rPr>
          <w:rFonts w:ascii="宋体" w:hAnsi="宋体" w:cs="宋体" w:hint="eastAsia"/>
          <w:color w:val="0000FF"/>
          <w:sz w:val="24"/>
          <w:szCs w:val="24"/>
        </w:rPr>
        <w:t>带领者</w:t>
      </w:r>
      <w:r w:rsidR="00D142AB">
        <w:rPr>
          <w:rFonts w:ascii="宋体" w:hAnsi="宋体" w:cs="宋体" w:hint="eastAsia"/>
          <w:color w:val="0000FF"/>
          <w:sz w:val="24"/>
          <w:szCs w:val="24"/>
        </w:rPr>
        <w:t>可以</w:t>
      </w:r>
      <w:r>
        <w:rPr>
          <w:rFonts w:ascii="宋体" w:hAnsi="宋体" w:cs="宋体" w:hint="eastAsia"/>
          <w:color w:val="0000FF"/>
          <w:sz w:val="24"/>
          <w:szCs w:val="24"/>
        </w:rPr>
        <w:t>先简短举一两个例子。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</w:p>
    <w:p w14:paraId="1C5F9F49" w14:textId="77777777" w:rsidR="00D15221" w:rsidRDefault="00D15221" w:rsidP="00D15221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0368B49C" w14:textId="14AA5295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“我是亚伯拉罕的上帝、以撒的上帝、雅各的上帝。上帝不是死人的上帝，乃是活人的上帝”？这句话是如何来佐证有复活的？</w:t>
      </w:r>
      <w:r w:rsidR="00D142AB">
        <w:rPr>
          <w:rFonts w:ascii="宋体" w:hAnsi="宋体" w:cs="宋体" w:hint="eastAsia"/>
          <w:color w:val="0000FF"/>
          <w:sz w:val="24"/>
          <w:szCs w:val="24"/>
        </w:rPr>
        <w:t>（这句源于出3：6的引文十分简练，初看不知道为什么这和复活有关。但是思想这句话原出处的语言环境，便可发现清晰的逻辑脉络</w:t>
      </w:r>
      <w:r>
        <w:rPr>
          <w:rFonts w:ascii="宋体" w:hAnsi="宋体" w:cs="宋体" w:hint="eastAsia"/>
          <w:color w:val="0000FF"/>
          <w:sz w:val="24"/>
          <w:szCs w:val="24"/>
        </w:rPr>
        <w:t>。一、上帝在荆棘的火焰中向摩西说话的时候，亚伯拉罕、以撒和雅各都早已死了，但上帝仍说自己是他们的上帝，这显明在上帝看来，列祖仍然是存在着的。</w:t>
      </w:r>
      <w:r w:rsidR="00D142AB">
        <w:rPr>
          <w:rFonts w:ascii="宋体" w:hAnsi="宋体" w:cs="宋体" w:hint="eastAsia"/>
          <w:color w:val="0000FF"/>
          <w:sz w:val="24"/>
          <w:szCs w:val="24"/>
        </w:rPr>
        <w:t>路加福音20：38说的更清楚“神原不是死人的神，乃是活人的神；因为在祂那里，人都是活的。”</w:t>
      </w:r>
      <w:r>
        <w:rPr>
          <w:rFonts w:ascii="宋体" w:hAnsi="宋体" w:cs="宋体" w:hint="eastAsia"/>
          <w:color w:val="0000FF"/>
          <w:sz w:val="24"/>
          <w:szCs w:val="24"/>
        </w:rPr>
        <w:t>二、上帝也正是在这段话里说出祂的名字是耶和华，即“我是自有永有的”，这位信守契约的活上帝，不会因为亚伯拉罕、以撒和雅各</w:t>
      </w:r>
      <w:r w:rsidR="00D15221">
        <w:rPr>
          <w:rFonts w:ascii="宋体" w:hAnsi="宋体" w:cs="宋体" w:hint="eastAsia"/>
          <w:color w:val="0000FF"/>
          <w:sz w:val="24"/>
          <w:szCs w:val="24"/>
        </w:rPr>
        <w:t>肉体死去而中止与他们的关系。上帝和</w:t>
      </w:r>
      <w:r>
        <w:rPr>
          <w:rFonts w:ascii="宋体" w:hAnsi="宋体" w:cs="宋体" w:hint="eastAsia"/>
          <w:color w:val="0000FF"/>
          <w:sz w:val="24"/>
          <w:szCs w:val="24"/>
        </w:rPr>
        <w:t>人建立永恒不变的、关爱护荫的关系，因为上帝是永恒不变的，他对列祖的应许也必定要实现，那上帝实现应许的方式就是让列祖复活。）</w:t>
      </w:r>
    </w:p>
    <w:p w14:paraId="62E580C3" w14:textId="77777777" w:rsidR="00252DE4" w:rsidRDefault="00252DE4">
      <w:pPr>
        <w:shd w:val="clear" w:color="auto" w:fill="FFFFFF"/>
        <w:rPr>
          <w:rFonts w:ascii="宋体" w:hAnsi="宋体" w:cs="宋体" w:hint="eastAsia"/>
          <w:color w:val="000000"/>
          <w:sz w:val="24"/>
          <w:szCs w:val="24"/>
        </w:rPr>
      </w:pPr>
    </w:p>
    <w:p w14:paraId="1989AC9B" w14:textId="611FABDF" w:rsidR="00252DE4" w:rsidRDefault="00D142AB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一般人怎样看待死亡？基督徒如何</w:t>
      </w:r>
      <w:r w:rsidR="00252DE4">
        <w:rPr>
          <w:rFonts w:ascii="宋体" w:hAnsi="宋体" w:cs="宋体" w:hint="eastAsia"/>
          <w:sz w:val="24"/>
          <w:szCs w:val="24"/>
        </w:rPr>
        <w:t>看待死亡？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（死亡对于信徒来说，是一扇门，通完永生的一扇门。所以基督徒不需要恐惧死亡，而相信那</w:t>
      </w:r>
      <w:r>
        <w:rPr>
          <w:rFonts w:ascii="宋体" w:hAnsi="宋体" w:cs="宋体" w:hint="eastAsia"/>
          <w:color w:val="0000FF"/>
          <w:sz w:val="24"/>
          <w:szCs w:val="24"/>
        </w:rPr>
        <w:t>是进入更美好世界的一扇门，而且最后我们还要复活，那时将拥有一个荣耀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的身体。）</w:t>
      </w:r>
    </w:p>
    <w:p w14:paraId="51AF8223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55204BA9" w14:textId="77777777" w:rsidR="00252DE4" w:rsidRDefault="00252DE4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一般情况下，学习正统的教义能够帮助信徒理解圣经。但是，教义有时候会对理解经文造成负面的影响，你能举出这样的例子吗？</w:t>
      </w:r>
    </w:p>
    <w:p w14:paraId="53036F28" w14:textId="67F98678" w:rsidR="00252DE4" w:rsidRPr="002E0297" w:rsidRDefault="00252DE4" w:rsidP="00252DE4">
      <w:pPr>
        <w:shd w:val="clear" w:color="auto" w:fill="FFFFFF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第34-40节 最大的诫命</w:t>
      </w:r>
      <w:r>
        <w:rPr>
          <w:rFonts w:ascii="宋体" w:hAnsi="宋体" w:cs="宋体"/>
          <w:sz w:val="24"/>
          <w:szCs w:val="24"/>
        </w:rPr>
        <w:br/>
      </w:r>
      <w:r w:rsidR="002E0297">
        <w:rPr>
          <w:rFonts w:ascii="宋体" w:hAnsi="宋体" w:cs="宋体" w:hint="eastAsia"/>
          <w:color w:val="0000FF"/>
          <w:sz w:val="24"/>
          <w:szCs w:val="24"/>
        </w:rPr>
        <w:t>这里</w:t>
      </w:r>
      <w:r w:rsidR="00D05A75">
        <w:rPr>
          <w:rFonts w:ascii="宋体" w:hAnsi="宋体" w:cs="宋体" w:hint="eastAsia"/>
          <w:color w:val="0000FF"/>
          <w:sz w:val="24"/>
          <w:szCs w:val="24"/>
        </w:rPr>
        <w:t>耶稣藉着回答一个试探性的问题，引用申命记6：5，实际上对信仰做了完整的定义。申命记6：5是犹太教核心信条“示玛Shema”的一部分，在每一次聚会的开始要诵读，是每一个犹太儿童要背诵的经文。真正的信仰是愛上帝，并且愛上帝按祂形象造的人。注意这里问问题的是一个法利赛人中的律法师，不是所有法利赛人都是律法师。</w:t>
      </w:r>
      <w:r w:rsidR="00D05A75">
        <w:rPr>
          <w:rFonts w:ascii="宋体" w:hAnsi="宋体" w:cs="宋体"/>
          <w:color w:val="0000FF"/>
          <w:sz w:val="24"/>
          <w:szCs w:val="24"/>
        </w:rPr>
        <w:br/>
      </w:r>
    </w:p>
    <w:p w14:paraId="45CC266D" w14:textId="514DCECF" w:rsidR="00252DE4" w:rsidRDefault="00B92145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什么人来问耶稣问题？他的动机是什么？他</w:t>
      </w:r>
      <w:r w:rsidR="00252DE4">
        <w:rPr>
          <w:rFonts w:ascii="宋体" w:hAnsi="宋体" w:cs="宋体" w:hint="eastAsia"/>
          <w:sz w:val="24"/>
          <w:szCs w:val="24"/>
        </w:rPr>
        <w:t>的问题是什么？耶稣的是如何回答他们的？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法利赛人中的一个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律法师</w:t>
      </w:r>
      <w:r>
        <w:rPr>
          <w:rFonts w:ascii="宋体" w:hAnsi="宋体" w:cs="宋体" w:hint="eastAsia"/>
          <w:color w:val="0000FF"/>
          <w:sz w:val="24"/>
          <w:szCs w:val="24"/>
        </w:rPr>
        <w:t>；动机是试探耶稣；问题是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诫命</w:t>
      </w:r>
      <w:r>
        <w:rPr>
          <w:rFonts w:ascii="宋体" w:hAnsi="宋体" w:cs="宋体" w:hint="eastAsia"/>
          <w:color w:val="0000FF"/>
          <w:sz w:val="24"/>
          <w:szCs w:val="24"/>
        </w:rPr>
        <w:t>中哪一条是最大的。</w:t>
      </w:r>
      <w:r>
        <w:rPr>
          <w:rFonts w:ascii="宋体" w:hAnsi="宋体" w:cs="宋体"/>
          <w:color w:val="0000FF"/>
          <w:sz w:val="24"/>
          <w:szCs w:val="24"/>
        </w:rPr>
        <w:t>V</w:t>
      </w:r>
      <w:r>
        <w:rPr>
          <w:rFonts w:ascii="宋体" w:hAnsi="宋体" w:cs="宋体" w:hint="eastAsia"/>
          <w:color w:val="0000FF"/>
          <w:sz w:val="24"/>
          <w:szCs w:val="24"/>
        </w:rPr>
        <w:t>37-40 为耶稣的回答。这是非常重要的几节经文，鼓励大家背下来。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43EAF5B8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27E170AF" w14:textId="212AC65C" w:rsidR="00252DE4" w:rsidRDefault="00B92145" w:rsidP="00B92145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律法给你的印象是什么？律法的总纲是什么？我们该如何认识这中间的张力</w:t>
      </w:r>
      <w:r w:rsidR="00252DE4">
        <w:rPr>
          <w:rFonts w:ascii="宋体" w:hAnsi="宋体" w:cs="宋体" w:hint="eastAsia"/>
          <w:sz w:val="24"/>
          <w:szCs w:val="24"/>
        </w:rPr>
        <w:t>？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（律法貌似严厉，</w:t>
      </w:r>
      <w:r>
        <w:rPr>
          <w:rFonts w:ascii="宋体" w:hAnsi="宋体" w:cs="宋体" w:hint="eastAsia"/>
          <w:color w:val="0000FF"/>
          <w:sz w:val="24"/>
          <w:szCs w:val="24"/>
        </w:rPr>
        <w:t>条条框框的限制，但总纲是愛。却如同父亲对孩子的禁令一样，本意并不是限制和剥夺，而是爱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。</w:t>
      </w:r>
      <w:r>
        <w:rPr>
          <w:rFonts w:ascii="宋体" w:hAnsi="宋体" w:cs="宋体" w:hint="eastAsia"/>
          <w:color w:val="0000FF"/>
          <w:sz w:val="24"/>
          <w:szCs w:val="24"/>
        </w:rPr>
        <w:t>愛神似乎是要求，其实是祝福。</w:t>
      </w:r>
      <w:r w:rsidR="00252DE4">
        <w:rPr>
          <w:rFonts w:ascii="宋体" w:hAnsi="宋体" w:cs="宋体" w:hint="eastAsia"/>
          <w:color w:val="0000FF"/>
          <w:sz w:val="24"/>
          <w:szCs w:val="24"/>
        </w:rPr>
        <w:t>对于有信心的人来说，通过律法可以看到上帝的爱。)</w:t>
      </w:r>
      <w:r>
        <w:rPr>
          <w:rFonts w:ascii="宋体" w:hAnsi="宋体" w:cs="宋体"/>
          <w:color w:val="0000FF"/>
          <w:sz w:val="24"/>
          <w:szCs w:val="24"/>
        </w:rPr>
        <w:br/>
      </w:r>
    </w:p>
    <w:p w14:paraId="19D6C5A9" w14:textId="77777777" w:rsidR="00F46753" w:rsidRPr="00F46753" w:rsidRDefault="00F46753" w:rsidP="00B92145">
      <w:pPr>
        <w:pStyle w:val="ListParagraph"/>
        <w:numPr>
          <w:ilvl w:val="0"/>
          <w:numId w:val="1"/>
        </w:numPr>
        <w:shd w:val="clear" w:color="auto" w:fill="FFFFFF"/>
        <w:ind w:left="0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你觉得这里上帝的要求太</w:t>
      </w:r>
      <w:r w:rsidR="00B92145">
        <w:rPr>
          <w:rFonts w:ascii="宋体" w:hAnsi="宋体" w:cs="宋体" w:hint="eastAsia"/>
          <w:sz w:val="24"/>
          <w:szCs w:val="24"/>
        </w:rPr>
        <w:t>高吗？</w:t>
      </w:r>
      <w:r>
        <w:rPr>
          <w:rFonts w:ascii="宋体" w:hAnsi="宋体" w:cs="宋体" w:hint="eastAsia"/>
          <w:sz w:val="24"/>
          <w:szCs w:val="24"/>
        </w:rPr>
        <w:t>我们每天生活工作忙碌，如何能尽心、尽性、尽意愛神？</w:t>
      </w:r>
      <w:r>
        <w:rPr>
          <w:rFonts w:ascii="宋体" w:hAnsi="宋体" w:cs="宋体"/>
          <w:sz w:val="24"/>
          <w:szCs w:val="24"/>
        </w:rPr>
        <w:br/>
      </w:r>
    </w:p>
    <w:p w14:paraId="0EAC9F14" w14:textId="4A78BF75" w:rsidR="00252DE4" w:rsidRPr="00B92145" w:rsidRDefault="00F46753" w:rsidP="00B92145">
      <w:pPr>
        <w:pStyle w:val="ListParagraph"/>
        <w:numPr>
          <w:ilvl w:val="0"/>
          <w:numId w:val="1"/>
        </w:numPr>
        <w:shd w:val="clear" w:color="auto" w:fill="FFFFFF"/>
        <w:ind w:left="0"/>
        <w:jc w:val="left"/>
        <w:rPr>
          <w:rFonts w:ascii="宋体" w:hAnsi="宋体" w:cs="宋体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怎样才叫爱人如己？能举个例子吗？</w:t>
      </w:r>
      <w:bookmarkStart w:id="0" w:name="_GoBack"/>
      <w:bookmarkEnd w:id="0"/>
      <w:r w:rsidR="00B92145">
        <w:rPr>
          <w:rFonts w:ascii="宋体" w:hAnsi="宋体" w:cs="宋体"/>
          <w:sz w:val="24"/>
          <w:szCs w:val="24"/>
        </w:rPr>
        <w:br/>
      </w:r>
      <w:r w:rsidR="00252DE4" w:rsidRPr="00B92145">
        <w:rPr>
          <w:rFonts w:ascii="宋体" w:hAnsi="宋体" w:cs="宋体"/>
          <w:sz w:val="24"/>
          <w:szCs w:val="24"/>
        </w:rPr>
        <w:br/>
      </w:r>
      <w:r w:rsidR="00252DE4" w:rsidRPr="00B92145">
        <w:rPr>
          <w:rFonts w:ascii="宋体" w:hAnsi="宋体" w:cs="宋体" w:hint="eastAsia"/>
          <w:sz w:val="24"/>
          <w:szCs w:val="24"/>
        </w:rPr>
        <w:t>第41-46节 耶稣是谁的子孙？</w:t>
      </w:r>
      <w:r w:rsidR="00252DE4" w:rsidRPr="00B92145">
        <w:rPr>
          <w:rFonts w:ascii="宋体" w:hAnsi="宋体" w:cs="宋体"/>
          <w:sz w:val="24"/>
          <w:szCs w:val="24"/>
        </w:rPr>
        <w:br/>
      </w:r>
      <w:r w:rsidR="00754754" w:rsidRPr="00B92145">
        <w:rPr>
          <w:rFonts w:ascii="宋体" w:hAnsi="宋体" w:cs="宋体" w:hint="eastAsia"/>
          <w:color w:val="0000FF"/>
          <w:sz w:val="24"/>
          <w:szCs w:val="24"/>
        </w:rPr>
        <w:t>这是耶稣与法利赛人第</w:t>
      </w:r>
      <w:r w:rsidR="00D05A75" w:rsidRPr="00B92145">
        <w:rPr>
          <w:rFonts w:ascii="宋体" w:hAnsi="宋体" w:cs="宋体" w:hint="eastAsia"/>
          <w:color w:val="0000FF"/>
          <w:sz w:val="24"/>
          <w:szCs w:val="24"/>
        </w:rPr>
        <w:t>10</w:t>
      </w:r>
      <w:r w:rsidR="004F2758" w:rsidRPr="00B92145">
        <w:rPr>
          <w:rFonts w:ascii="宋体" w:hAnsi="宋体" w:cs="宋体" w:hint="eastAsia"/>
          <w:color w:val="0000FF"/>
          <w:sz w:val="24"/>
          <w:szCs w:val="24"/>
        </w:rPr>
        <w:t>次也是最后一次交锋</w:t>
      </w:r>
      <w:r w:rsidR="002E0297" w:rsidRPr="00B92145">
        <w:rPr>
          <w:rFonts w:ascii="宋体" w:hAnsi="宋体" w:cs="宋体" w:hint="eastAsia"/>
          <w:color w:val="0000FF"/>
          <w:sz w:val="24"/>
          <w:szCs w:val="24"/>
        </w:rPr>
        <w:t>（前</w:t>
      </w:r>
      <w:r w:rsidR="00D05A75" w:rsidRPr="00B92145">
        <w:rPr>
          <w:rFonts w:ascii="宋体" w:hAnsi="宋体" w:cs="宋体" w:hint="eastAsia"/>
          <w:color w:val="0000FF"/>
          <w:sz w:val="24"/>
          <w:szCs w:val="24"/>
        </w:rPr>
        <w:t>9</w:t>
      </w:r>
      <w:r w:rsidR="002E0297" w:rsidRPr="00B92145">
        <w:rPr>
          <w:rFonts w:ascii="宋体" w:hAnsi="宋体" w:cs="宋体" w:hint="eastAsia"/>
          <w:color w:val="0000FF"/>
          <w:sz w:val="24"/>
          <w:szCs w:val="24"/>
        </w:rPr>
        <w:t>次是9：11；12：2；12：24；12：38；15：1；16：1；19：3；22：15</w:t>
      </w:r>
      <w:r w:rsidR="00D05A75" w:rsidRPr="00B92145">
        <w:rPr>
          <w:rFonts w:ascii="宋体" w:hAnsi="宋体" w:cs="宋体" w:hint="eastAsia"/>
          <w:color w:val="0000FF"/>
          <w:sz w:val="24"/>
          <w:szCs w:val="24"/>
        </w:rPr>
        <w:t>；22：34</w:t>
      </w:r>
      <w:r w:rsidR="002E0297" w:rsidRPr="00B92145">
        <w:rPr>
          <w:rFonts w:ascii="宋体" w:hAnsi="宋体" w:cs="宋体" w:hint="eastAsia"/>
          <w:color w:val="0000FF"/>
          <w:sz w:val="24"/>
          <w:szCs w:val="24"/>
        </w:rPr>
        <w:t>）</w:t>
      </w:r>
      <w:r w:rsidR="004F2758" w:rsidRPr="00B92145">
        <w:rPr>
          <w:rFonts w:ascii="宋体" w:hAnsi="宋体" w:cs="宋体" w:hint="eastAsia"/>
          <w:color w:val="0000FF"/>
          <w:sz w:val="24"/>
          <w:szCs w:val="24"/>
        </w:rPr>
        <w:t>。</w:t>
      </w:r>
      <w:r w:rsidR="00B91E02" w:rsidRPr="00B92145">
        <w:rPr>
          <w:rFonts w:ascii="宋体" w:hAnsi="宋体" w:cs="宋体" w:hint="eastAsia"/>
          <w:color w:val="0000FF"/>
          <w:sz w:val="24"/>
          <w:szCs w:val="24"/>
        </w:rPr>
        <w:t>马太福音中多次提到当人们祈求耶稣的神迹性帮助时、或见到耶稣的神迹时，称祂为“大卫的子孙”（9：27，12：23，15：22，20：30）。犹太人也公认诗篇110：1是弥赛亚诗篇。</w:t>
      </w:r>
      <w:r w:rsidR="004F2758" w:rsidRPr="00B92145">
        <w:rPr>
          <w:rFonts w:ascii="宋体" w:hAnsi="宋体" w:cs="宋体" w:hint="eastAsia"/>
          <w:color w:val="0000FF"/>
          <w:sz w:val="24"/>
          <w:szCs w:val="24"/>
        </w:rPr>
        <w:t>耶稣</w:t>
      </w:r>
      <w:r w:rsidR="00B91E02" w:rsidRPr="00B92145">
        <w:rPr>
          <w:rFonts w:ascii="宋体" w:hAnsi="宋体" w:cs="宋体" w:hint="eastAsia"/>
          <w:color w:val="0000FF"/>
          <w:sz w:val="24"/>
          <w:szCs w:val="24"/>
        </w:rPr>
        <w:t>以诗篇110：1</w:t>
      </w:r>
      <w:r w:rsidR="004F2758" w:rsidRPr="00B92145">
        <w:rPr>
          <w:rFonts w:ascii="宋体" w:hAnsi="宋体" w:cs="宋体" w:hint="eastAsia"/>
          <w:color w:val="0000FF"/>
          <w:sz w:val="24"/>
          <w:szCs w:val="24"/>
        </w:rPr>
        <w:t>挑战法利赛人对圣经的理解、对弥赛亚的认识，</w:t>
      </w:r>
      <w:r w:rsidR="00A246A8" w:rsidRPr="00B92145">
        <w:rPr>
          <w:rFonts w:ascii="宋体" w:hAnsi="宋体" w:cs="宋体" w:hint="eastAsia"/>
          <w:color w:val="0000FF"/>
          <w:sz w:val="24"/>
          <w:szCs w:val="24"/>
        </w:rPr>
        <w:t>也是再一次给他们机会审视自己对圣经的态度</w:t>
      </w:r>
      <w:r w:rsidR="004F2758" w:rsidRPr="00B92145">
        <w:rPr>
          <w:rFonts w:ascii="宋体" w:hAnsi="宋体" w:cs="宋体" w:hint="eastAsia"/>
          <w:color w:val="0000FF"/>
          <w:sz w:val="24"/>
          <w:szCs w:val="24"/>
        </w:rPr>
        <w:t>和对祂这位道成肉身的真神的态度</w:t>
      </w:r>
      <w:r w:rsidR="00A246A8" w:rsidRPr="00B92145">
        <w:rPr>
          <w:rFonts w:ascii="宋体" w:hAnsi="宋体" w:cs="宋体" w:hint="eastAsia"/>
          <w:color w:val="0000FF"/>
          <w:sz w:val="24"/>
          <w:szCs w:val="24"/>
        </w:rPr>
        <w:t>。</w:t>
      </w:r>
      <w:r w:rsidR="00B91E02" w:rsidRPr="00B92145"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 w:rsidR="00A246A8" w:rsidRPr="00B92145">
        <w:rPr>
          <w:rFonts w:ascii="宋体" w:hAnsi="宋体" w:cs="宋体" w:hint="eastAsia"/>
          <w:color w:val="0000FF"/>
          <w:sz w:val="24"/>
          <w:szCs w:val="24"/>
        </w:rPr>
        <w:t>他们哑口无言，不敢再挑衅，但并没有悔改。</w:t>
      </w:r>
      <w:r w:rsidR="00A674DE" w:rsidRPr="00B92145">
        <w:rPr>
          <w:rFonts w:ascii="宋体" w:hAnsi="宋体" w:cs="宋体"/>
          <w:color w:val="0000FF"/>
          <w:sz w:val="24"/>
          <w:szCs w:val="24"/>
        </w:rPr>
        <w:br/>
      </w:r>
    </w:p>
    <w:p w14:paraId="7A252239" w14:textId="6AE8109D" w:rsidR="00A246A8" w:rsidRDefault="00A674DE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耶稣主动</w:t>
      </w:r>
      <w:r w:rsidR="00252DE4">
        <w:rPr>
          <w:rFonts w:ascii="宋体" w:hAnsi="宋体" w:cs="宋体" w:hint="eastAsia"/>
          <w:sz w:val="24"/>
          <w:szCs w:val="24"/>
        </w:rPr>
        <w:t>问法利赛人哪两个问题？</w:t>
      </w:r>
      <w:r w:rsidR="00A246A8">
        <w:rPr>
          <w:rFonts w:ascii="宋体" w:hAnsi="宋体" w:cs="宋体" w:hint="eastAsia"/>
          <w:sz w:val="24"/>
          <w:szCs w:val="24"/>
        </w:rPr>
        <w:t>（</w:t>
      </w:r>
      <w:r w:rsidR="00A246A8">
        <w:rPr>
          <w:rFonts w:ascii="宋体" w:hAnsi="宋体" w:cs="宋体" w:hint="eastAsia"/>
          <w:color w:val="0000FF"/>
          <w:sz w:val="24"/>
          <w:szCs w:val="24"/>
        </w:rPr>
        <w:t>1.基督是谁的子孙？2.大卫被圣灵感动时，为何称基督为主？耶稣特别强调“大卫被圣灵感动”，提醒他们反省自己的看法和态度。</w:t>
      </w:r>
      <w:r w:rsidR="00A246A8">
        <w:rPr>
          <w:rFonts w:ascii="宋体" w:hAnsi="宋体" w:cs="宋体" w:hint="eastAsia"/>
          <w:sz w:val="24"/>
          <w:szCs w:val="24"/>
        </w:rPr>
        <w:t>）</w:t>
      </w:r>
    </w:p>
    <w:p w14:paraId="5A6EA021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3D2F1DAF" w14:textId="33766834" w:rsidR="00A246A8" w:rsidRPr="00A246A8" w:rsidRDefault="00A246A8" w:rsidP="00A246A8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法利赛人如何回答？（</w:t>
      </w:r>
      <w:r>
        <w:rPr>
          <w:rFonts w:ascii="宋体" w:hAnsi="宋体" w:cs="宋体" w:hint="eastAsia"/>
          <w:color w:val="0000FF"/>
          <w:sz w:val="24"/>
          <w:szCs w:val="24"/>
        </w:rPr>
        <w:t>法利赛人对耶稣第一个问题的回答是：“是大卫的子孙。”这是犹太人传统解经而公认的。但他们回答不出第二个问题。</w:t>
      </w:r>
      <w:r>
        <w:rPr>
          <w:rFonts w:ascii="宋体" w:hAnsi="宋体" w:cs="宋体" w:hint="eastAsia"/>
          <w:sz w:val="24"/>
          <w:szCs w:val="24"/>
        </w:rPr>
        <w:t>）他们为什么不回答第二个问题？</w:t>
      </w:r>
      <w:r>
        <w:rPr>
          <w:rFonts w:ascii="宋体" w:hAnsi="宋体" w:cs="宋体" w:hint="eastAsia"/>
          <w:color w:val="0000FF"/>
          <w:sz w:val="24"/>
          <w:szCs w:val="24"/>
        </w:rPr>
        <w:t xml:space="preserve"> （因为如果弥赛亚不是上帝，那么大卫</w:t>
      </w:r>
      <w:r w:rsidR="00A674DE">
        <w:rPr>
          <w:rFonts w:ascii="宋体" w:hAnsi="宋体" w:cs="宋体" w:hint="eastAsia"/>
          <w:color w:val="0000FF"/>
          <w:sz w:val="24"/>
          <w:szCs w:val="24"/>
        </w:rPr>
        <w:t>称自己的子孙为主，就显得很奇怪。法利赛人不敢面对这个真理，就不能</w:t>
      </w:r>
      <w:r>
        <w:rPr>
          <w:rFonts w:ascii="宋体" w:hAnsi="宋体" w:cs="宋体" w:hint="eastAsia"/>
          <w:color w:val="0000FF"/>
          <w:sz w:val="24"/>
          <w:szCs w:val="24"/>
        </w:rPr>
        <w:t>回答。）</w:t>
      </w:r>
    </w:p>
    <w:p w14:paraId="53928B67" w14:textId="77777777" w:rsidR="00A246A8" w:rsidRDefault="00A246A8" w:rsidP="00A246A8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43742368" w14:textId="06F62D28" w:rsidR="00A246A8" w:rsidRDefault="00A246A8" w:rsidP="00A674DE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耶稣问这两个问题的目的是什么？</w:t>
      </w:r>
      <w:r>
        <w:rPr>
          <w:rFonts w:ascii="宋体" w:hAnsi="宋体" w:cs="宋体" w:hint="eastAsia"/>
          <w:color w:val="0000FF"/>
          <w:sz w:val="24"/>
          <w:szCs w:val="24"/>
        </w:rPr>
        <w:t>（耶稣两个问题非常直接地指出，弥赛亚</w:t>
      </w:r>
      <w:r w:rsidR="00A674DE">
        <w:rPr>
          <w:rFonts w:ascii="宋体" w:hAnsi="宋体" w:cs="宋体" w:hint="eastAsia"/>
          <w:color w:val="0000FF"/>
          <w:sz w:val="24"/>
          <w:szCs w:val="24"/>
        </w:rPr>
        <w:t>既是大卫的子孙，又远超越大卫</w:t>
      </w:r>
      <w:r>
        <w:rPr>
          <w:rFonts w:ascii="宋体" w:hAnsi="宋体" w:cs="宋体" w:hint="eastAsia"/>
          <w:color w:val="0000FF"/>
          <w:sz w:val="24"/>
          <w:szCs w:val="24"/>
        </w:rPr>
        <w:t>，弥赛亚自己就是上帝本身。</w:t>
      </w:r>
      <w:r w:rsidR="00A674DE">
        <w:rPr>
          <w:rFonts w:ascii="宋体" w:hAnsi="宋体" w:cs="宋体" w:hint="eastAsia"/>
          <w:color w:val="0000FF"/>
          <w:sz w:val="24"/>
          <w:szCs w:val="24"/>
        </w:rPr>
        <w:t>所以大卫受圣灵感动时称祂为主。如果法利赛人敢于诚实面对这些问题，他们应该</w:t>
      </w:r>
      <w:r>
        <w:rPr>
          <w:rFonts w:ascii="宋体" w:hAnsi="宋体" w:cs="宋体" w:hint="eastAsia"/>
          <w:color w:val="0000FF"/>
          <w:sz w:val="24"/>
          <w:szCs w:val="24"/>
        </w:rPr>
        <w:t>能够相信耶稣</w:t>
      </w:r>
      <w:r w:rsidR="00B91E02">
        <w:rPr>
          <w:rFonts w:ascii="宋体" w:hAnsi="宋体" w:cs="宋体" w:hint="eastAsia"/>
          <w:color w:val="0000FF"/>
          <w:sz w:val="24"/>
          <w:szCs w:val="24"/>
        </w:rPr>
        <w:t>这位大卫的子孙，</w:t>
      </w:r>
      <w:r>
        <w:rPr>
          <w:rFonts w:ascii="宋体" w:hAnsi="宋体" w:cs="宋体" w:hint="eastAsia"/>
          <w:color w:val="0000FF"/>
          <w:sz w:val="24"/>
          <w:szCs w:val="24"/>
        </w:rPr>
        <w:t>就是弥赛亚，包括耶稣是上帝的宣称。所以我们看到，面对法利赛人频频的挑战，耶稣仍然耐心地引导他们认识真理。）</w:t>
      </w:r>
      <w:r w:rsidR="00A674DE">
        <w:rPr>
          <w:rFonts w:ascii="宋体" w:hAnsi="宋体" w:cs="宋体"/>
          <w:color w:val="0000FF"/>
          <w:sz w:val="24"/>
          <w:szCs w:val="24"/>
        </w:rPr>
        <w:br/>
      </w:r>
    </w:p>
    <w:p w14:paraId="2031036D" w14:textId="6DC1C713" w:rsidR="00A246A8" w:rsidRDefault="004F2758">
      <w:pPr>
        <w:numPr>
          <w:ilvl w:val="0"/>
          <w:numId w:val="1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人为什么容易被固有的偏见蒙蔽？</w:t>
      </w:r>
      <w:r w:rsidR="006525BE">
        <w:rPr>
          <w:rFonts w:ascii="宋体" w:hAnsi="宋体" w:cs="宋体" w:hint="eastAsia"/>
          <w:sz w:val="24"/>
          <w:szCs w:val="24"/>
        </w:rPr>
        <w:t>你见过什么别人的偏见吗？</w:t>
      </w:r>
      <w:r>
        <w:rPr>
          <w:rFonts w:ascii="宋体" w:hAnsi="宋体" w:cs="宋体" w:hint="eastAsia"/>
          <w:sz w:val="24"/>
          <w:szCs w:val="24"/>
        </w:rPr>
        <w:t>自己可能有什么偏见？</w:t>
      </w:r>
    </w:p>
    <w:p w14:paraId="135D3774" w14:textId="77777777" w:rsidR="00A246A8" w:rsidRDefault="00A246A8" w:rsidP="00A246A8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21877847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651DF483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归纳与应用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493A32AF" w14:textId="77777777" w:rsidR="00252DE4" w:rsidRDefault="00252DE4">
      <w:pPr>
        <w:numPr>
          <w:ilvl w:val="0"/>
          <w:numId w:val="2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根据耶稣对律法的解释，基督徒的本分是什么？</w:t>
      </w:r>
    </w:p>
    <w:p w14:paraId="58B74F65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0B6DBE25" w14:textId="77777777" w:rsidR="00252DE4" w:rsidRDefault="00252DE4">
      <w:pPr>
        <w:numPr>
          <w:ilvl w:val="0"/>
          <w:numId w:val="2"/>
        </w:numPr>
        <w:shd w:val="clear" w:color="auto" w:fill="FFFFFF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本周中，我可以尝试学习哪方面的教义？</w:t>
      </w:r>
    </w:p>
    <w:p w14:paraId="0C244CDD" w14:textId="77777777" w:rsidR="00252DE4" w:rsidRDefault="00252DE4">
      <w:pPr>
        <w:shd w:val="clear" w:color="auto" w:fill="FFFFFF"/>
        <w:rPr>
          <w:rFonts w:ascii="宋体" w:hAnsi="宋体" w:cs="宋体" w:hint="eastAsia"/>
          <w:sz w:val="24"/>
          <w:szCs w:val="24"/>
        </w:rPr>
      </w:pPr>
    </w:p>
    <w:p w14:paraId="67A56F55" w14:textId="77777777" w:rsidR="00252DE4" w:rsidRDefault="00252DE4">
      <w:pPr>
        <w:numPr>
          <w:ilvl w:val="0"/>
          <w:numId w:val="2"/>
        </w:numPr>
        <w:shd w:val="clear" w:color="auto" w:fill="FFFFFF"/>
      </w:pPr>
      <w:r>
        <w:rPr>
          <w:rFonts w:ascii="宋体" w:hAnsi="宋体" w:cs="宋体" w:hint="eastAsia"/>
          <w:sz w:val="24"/>
          <w:szCs w:val="24"/>
        </w:rPr>
        <w:t>我该如何在教会中践行爱上帝爱人的道理？</w:t>
      </w:r>
    </w:p>
    <w:p w14:paraId="50AD00CC" w14:textId="77777777" w:rsidR="00252DE4" w:rsidRDefault="00252DE4">
      <w:pPr>
        <w:shd w:val="clear" w:color="auto" w:fill="FFFFFF"/>
      </w:pPr>
    </w:p>
    <w:p w14:paraId="180461B0" w14:textId="77777777" w:rsidR="00252DE4" w:rsidRDefault="00252DE4">
      <w:pPr>
        <w:numPr>
          <w:ilvl w:val="0"/>
          <w:numId w:val="2"/>
        </w:numPr>
        <w:shd w:val="clear" w:color="auto" w:fill="FFFFFF"/>
      </w:pPr>
      <w:r>
        <w:rPr>
          <w:rFonts w:ascii="宋体" w:hAnsi="宋体" w:cs="宋体" w:hint="eastAsia"/>
          <w:sz w:val="24"/>
          <w:szCs w:val="24"/>
        </w:rPr>
        <w:t>为了更好尽公民本份，我可以在哪方面做出调整？</w:t>
      </w:r>
    </w:p>
    <w:p w14:paraId="7B244CAA" w14:textId="77777777" w:rsidR="00252DE4" w:rsidRDefault="00252DE4">
      <w:pPr>
        <w:shd w:val="clear" w:color="auto" w:fill="FFFFFF"/>
      </w:pPr>
    </w:p>
    <w:p w14:paraId="3A9E0AA6" w14:textId="77777777" w:rsidR="00252DE4" w:rsidRDefault="00252DE4">
      <w:pPr>
        <w:numPr>
          <w:ilvl w:val="0"/>
          <w:numId w:val="2"/>
        </w:numPr>
        <w:shd w:val="clear" w:color="auto" w:fill="FFFFFF"/>
      </w:pPr>
      <w:r>
        <w:rPr>
          <w:rFonts w:ascii="宋体" w:hAnsi="宋体" w:cs="宋体" w:hint="eastAsia"/>
          <w:sz w:val="24"/>
          <w:szCs w:val="24"/>
        </w:rPr>
        <w:t>建议阅读巴克斯特牧师的《圣徒永恒的安息》&lt;The Saints' Everlasting Rest&gt;一书。</w:t>
      </w:r>
    </w:p>
    <w:p w14:paraId="5C0B4391" w14:textId="77777777" w:rsidR="00252DE4" w:rsidRDefault="00252DE4"/>
    <w:sectPr w:rsidR="00252DE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B606" w14:textId="77777777" w:rsidR="00B92145" w:rsidRDefault="00B92145">
      <w:r>
        <w:separator/>
      </w:r>
    </w:p>
  </w:endnote>
  <w:endnote w:type="continuationSeparator" w:id="0">
    <w:p w14:paraId="29FF028E" w14:textId="77777777" w:rsidR="00B92145" w:rsidRDefault="00B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23CA" w14:textId="77777777" w:rsidR="00B92145" w:rsidRDefault="00B92145">
    <w:pPr>
      <w:pStyle w:val="Footer"/>
      <w:tabs>
        <w:tab w:val="clear" w:pos="4153"/>
        <w:tab w:val="clear" w:pos="8306"/>
        <w:tab w:val="center" w:pos="4320"/>
        <w:tab w:val="right" w:pos="8640"/>
      </w:tabs>
      <w:ind w:right="360"/>
    </w:pPr>
    <w:r>
      <w:rPr>
        <w:noProof/>
        <w:sz w:val="21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189ABF" wp14:editId="56F59C9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571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5ACAB" w14:textId="77777777" w:rsidR="00B92145" w:rsidRDefault="00B9214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4675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" filled="f" stroked="f">
              <v:textbox style="mso-fit-shape-to-text:t" inset="0,0,0,0">
                <w:txbxContent>
                  <w:p w14:paraId="2785ACAB" w14:textId="77777777" w:rsidR="00B92145" w:rsidRDefault="00B9214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4675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7209D34C" w14:textId="77777777" w:rsidR="00B92145" w:rsidRDefault="00B921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BF388" w14:textId="77777777" w:rsidR="00B92145" w:rsidRDefault="00B92145">
      <w:r>
        <w:separator/>
      </w:r>
    </w:p>
  </w:footnote>
  <w:footnote w:type="continuationSeparator" w:id="0">
    <w:p w14:paraId="771B2DD0" w14:textId="77777777" w:rsidR="00B92145" w:rsidRDefault="00B92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262D" w14:textId="77777777" w:rsidR="00B92145" w:rsidRDefault="00B921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CF26"/>
    <w:multiLevelType w:val="singleLevel"/>
    <w:tmpl w:val="B2EC9692"/>
    <w:lvl w:ilvl="0">
      <w:start w:val="2"/>
      <w:numFmt w:val="decimal"/>
      <w:suff w:val="nothing"/>
      <w:lvlText w:val="%1、"/>
      <w:lvlJc w:val="left"/>
      <w:rPr>
        <w:color w:val="auto"/>
      </w:rPr>
    </w:lvl>
  </w:abstractNum>
  <w:abstractNum w:abstractNumId="1">
    <w:nsid w:val="5555B244"/>
    <w:multiLevelType w:val="singleLevel"/>
    <w:tmpl w:val="5555B2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763A"/>
    <w:rsid w:val="001273CC"/>
    <w:rsid w:val="00252DE4"/>
    <w:rsid w:val="002E0297"/>
    <w:rsid w:val="002F2D31"/>
    <w:rsid w:val="00317CB4"/>
    <w:rsid w:val="00396338"/>
    <w:rsid w:val="004F2758"/>
    <w:rsid w:val="005B3AA6"/>
    <w:rsid w:val="00622471"/>
    <w:rsid w:val="006525BE"/>
    <w:rsid w:val="0074729F"/>
    <w:rsid w:val="00754754"/>
    <w:rsid w:val="0085042B"/>
    <w:rsid w:val="0098299D"/>
    <w:rsid w:val="00A246A8"/>
    <w:rsid w:val="00A2683B"/>
    <w:rsid w:val="00A674DE"/>
    <w:rsid w:val="00AC775A"/>
    <w:rsid w:val="00AF074A"/>
    <w:rsid w:val="00B91E02"/>
    <w:rsid w:val="00B92145"/>
    <w:rsid w:val="00BF62A1"/>
    <w:rsid w:val="00D05A75"/>
    <w:rsid w:val="00D142AB"/>
    <w:rsid w:val="00D15221"/>
    <w:rsid w:val="00E2647E"/>
    <w:rsid w:val="00E32450"/>
    <w:rsid w:val="00F45622"/>
    <w:rsid w:val="00F46753"/>
    <w:rsid w:val="038D2B62"/>
    <w:rsid w:val="03E9547A"/>
    <w:rsid w:val="04716658"/>
    <w:rsid w:val="049465A6"/>
    <w:rsid w:val="05344197"/>
    <w:rsid w:val="0623601E"/>
    <w:rsid w:val="09E92ED1"/>
    <w:rsid w:val="0A5F6393"/>
    <w:rsid w:val="0B6401BF"/>
    <w:rsid w:val="0C946333"/>
    <w:rsid w:val="0D173089"/>
    <w:rsid w:val="0D48197E"/>
    <w:rsid w:val="0E862075"/>
    <w:rsid w:val="10D26327"/>
    <w:rsid w:val="11807745"/>
    <w:rsid w:val="137E1789"/>
    <w:rsid w:val="13DF0529"/>
    <w:rsid w:val="16550F32"/>
    <w:rsid w:val="1A9E72B8"/>
    <w:rsid w:val="1BB81089"/>
    <w:rsid w:val="1C19763A"/>
    <w:rsid w:val="1C864BDA"/>
    <w:rsid w:val="1D1E6052"/>
    <w:rsid w:val="1E4D4545"/>
    <w:rsid w:val="210A78C1"/>
    <w:rsid w:val="21D2510C"/>
    <w:rsid w:val="231879A1"/>
    <w:rsid w:val="25633CE3"/>
    <w:rsid w:val="278B23EE"/>
    <w:rsid w:val="28030DB3"/>
    <w:rsid w:val="281954D5"/>
    <w:rsid w:val="2A847B4D"/>
    <w:rsid w:val="2F226C62"/>
    <w:rsid w:val="3089173C"/>
    <w:rsid w:val="30DE023D"/>
    <w:rsid w:val="330865C8"/>
    <w:rsid w:val="33D7599C"/>
    <w:rsid w:val="365C7531"/>
    <w:rsid w:val="379D6FCC"/>
    <w:rsid w:val="3A8A2E97"/>
    <w:rsid w:val="3B227B92"/>
    <w:rsid w:val="3B3173CD"/>
    <w:rsid w:val="3C7D23CD"/>
    <w:rsid w:val="3C88075E"/>
    <w:rsid w:val="3CAE551E"/>
    <w:rsid w:val="3E9C6B44"/>
    <w:rsid w:val="3ED34AA0"/>
    <w:rsid w:val="3FD768CC"/>
    <w:rsid w:val="40F14E1A"/>
    <w:rsid w:val="435C7492"/>
    <w:rsid w:val="43C845C3"/>
    <w:rsid w:val="451851EA"/>
    <w:rsid w:val="45BB0276"/>
    <w:rsid w:val="45C66607"/>
    <w:rsid w:val="4757351A"/>
    <w:rsid w:val="49F53DE3"/>
    <w:rsid w:val="4CF15D4A"/>
    <w:rsid w:val="4E1622A9"/>
    <w:rsid w:val="4EA25710"/>
    <w:rsid w:val="4EE419FD"/>
    <w:rsid w:val="4FA7753C"/>
    <w:rsid w:val="50C20F8E"/>
    <w:rsid w:val="51CF67B9"/>
    <w:rsid w:val="53B46D62"/>
    <w:rsid w:val="558127D5"/>
    <w:rsid w:val="59870472"/>
    <w:rsid w:val="59A92BA5"/>
    <w:rsid w:val="5B877B7D"/>
    <w:rsid w:val="5E3D71AC"/>
    <w:rsid w:val="5E884949"/>
    <w:rsid w:val="5FA479F8"/>
    <w:rsid w:val="614B102D"/>
    <w:rsid w:val="620D6B6D"/>
    <w:rsid w:val="646E2E54"/>
    <w:rsid w:val="64C47FDF"/>
    <w:rsid w:val="667C6A4B"/>
    <w:rsid w:val="6EDC35ED"/>
    <w:rsid w:val="6F307535"/>
    <w:rsid w:val="7063216F"/>
    <w:rsid w:val="72401A80"/>
    <w:rsid w:val="724C7A91"/>
    <w:rsid w:val="77C4430A"/>
    <w:rsid w:val="77F96D63"/>
    <w:rsid w:val="782530AA"/>
    <w:rsid w:val="796B11C3"/>
    <w:rsid w:val="7A6413DB"/>
    <w:rsid w:val="7B276F1B"/>
    <w:rsid w:val="7B9F205C"/>
    <w:rsid w:val="7C57508E"/>
    <w:rsid w:val="7CD534DA"/>
    <w:rsid w:val="7DA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3AB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72"/>
    <w:qFormat/>
    <w:rsid w:val="00B9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72"/>
    <w:qFormat/>
    <w:rsid w:val="00B9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703</Words>
  <Characters>4011</Characters>
  <Application>Microsoft Macintosh Word</Application>
  <DocSecurity>0</DocSecurity>
  <PresentationFormat/>
  <Lines>33</Lines>
  <Paragraphs>9</Paragraphs>
  <Slides>0</Slides>
  <Notes>0</Notes>
  <HiddenSlides>0</HiddenSlides>
  <MMClips>0</MMClips>
  <ScaleCrop>false</ScaleCrop>
  <Manager/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马太福音查经之二十二：——组长版</dc:title>
  <dc:subject/>
  <dc:creator>Linda Gao</dc:creator>
  <cp:keywords/>
  <dc:description/>
  <cp:lastModifiedBy>Linda Gao</cp:lastModifiedBy>
  <cp:revision>9</cp:revision>
  <dcterms:created xsi:type="dcterms:W3CDTF">2015-06-09T17:07:00Z</dcterms:created>
  <dcterms:modified xsi:type="dcterms:W3CDTF">2015-06-10T18:17:00Z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